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AEF" w:rsidRPr="00A41AEF" w:rsidRDefault="00A41AEF" w:rsidP="00A41AEF">
      <w:pPr>
        <w:jc w:val="right"/>
        <w:rPr>
          <w:i/>
          <w:sz w:val="20"/>
          <w:szCs w:val="20"/>
        </w:rPr>
      </w:pP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:rsidR="00A41AEF" w:rsidRPr="00A41AEF" w:rsidRDefault="005B68AC" w:rsidP="00A41AE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A41AEF"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A40721" w:rsidRPr="00173639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:rsidR="00860517" w:rsidRDefault="00860517" w:rsidP="00142949">
      <w:pPr>
        <w:pStyle w:val="a3"/>
        <w:rPr>
          <w:color w:val="000000"/>
          <w:sz w:val="26"/>
          <w:szCs w:val="26"/>
        </w:rPr>
      </w:pPr>
    </w:p>
    <w:p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23558A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:rsidR="00463BDD" w:rsidRPr="00C4603E" w:rsidRDefault="00463BDD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:rsidR="00C704E6" w:rsidRPr="00C704E6" w:rsidRDefault="005C0581" w:rsidP="005C0581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                                                  </w:t>
      </w:r>
      <w:r w:rsidR="00160528">
        <w:rPr>
          <w:b w:val="0"/>
          <w:color w:val="000000"/>
          <w:sz w:val="26"/>
          <w:szCs w:val="26"/>
        </w:rPr>
        <w:t xml:space="preserve">                             </w:t>
      </w:r>
      <w:r>
        <w:rPr>
          <w:b w:val="0"/>
          <w:color w:val="000000"/>
          <w:sz w:val="26"/>
          <w:szCs w:val="26"/>
        </w:rPr>
        <w:t xml:space="preserve"> </w:t>
      </w:r>
      <w:r w:rsidR="00142949" w:rsidRPr="00DC192F">
        <w:rPr>
          <w:b w:val="0"/>
          <w:color w:val="000000"/>
          <w:sz w:val="26"/>
          <w:szCs w:val="26"/>
        </w:rPr>
        <w:t>«</w:t>
      </w:r>
      <w:r w:rsidR="008471B0">
        <w:rPr>
          <w:b w:val="0"/>
          <w:color w:val="000000"/>
          <w:sz w:val="26"/>
          <w:szCs w:val="26"/>
        </w:rPr>
        <w:t>24</w:t>
      </w:r>
      <w:r w:rsidR="00142949" w:rsidRPr="00DC192F">
        <w:rPr>
          <w:b w:val="0"/>
          <w:color w:val="000000"/>
          <w:sz w:val="26"/>
          <w:szCs w:val="26"/>
        </w:rPr>
        <w:t xml:space="preserve">» </w:t>
      </w:r>
      <w:r w:rsidR="00B54CE2" w:rsidRPr="00DC192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E7506B">
        <w:rPr>
          <w:b w:val="0"/>
          <w:color w:val="000000"/>
          <w:sz w:val="26"/>
          <w:szCs w:val="26"/>
        </w:rPr>
        <w:t>5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:rsidR="00035595" w:rsidRDefault="00035595">
      <w:pPr>
        <w:pStyle w:val="a3"/>
        <w:rPr>
          <w:szCs w:val="28"/>
        </w:rPr>
      </w:pPr>
    </w:p>
    <w:p w:rsidR="00F04C1F" w:rsidRPr="00497B56" w:rsidRDefault="00D52BD6">
      <w:pPr>
        <w:pStyle w:val="a3"/>
        <w:rPr>
          <w:szCs w:val="28"/>
        </w:rPr>
      </w:pPr>
      <w:r w:rsidRPr="00497B56">
        <w:rPr>
          <w:szCs w:val="28"/>
        </w:rPr>
        <w:t>ЗАКЛЮЧЕНИЕ</w:t>
      </w:r>
    </w:p>
    <w:p w:rsidR="002A6919" w:rsidRPr="00497B56" w:rsidRDefault="003F696D" w:rsidP="00310C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497B56">
        <w:rPr>
          <w:b/>
          <w:bCs/>
          <w:spacing w:val="1"/>
          <w:sz w:val="28"/>
          <w:szCs w:val="28"/>
        </w:rPr>
        <w:t xml:space="preserve">по результатам </w:t>
      </w:r>
      <w:r w:rsidRPr="00497B56">
        <w:rPr>
          <w:b/>
          <w:bCs/>
          <w:sz w:val="28"/>
          <w:szCs w:val="28"/>
        </w:rPr>
        <w:t xml:space="preserve">внешней проверки </w:t>
      </w:r>
      <w:r w:rsidRPr="00497B56">
        <w:rPr>
          <w:b/>
          <w:bCs/>
          <w:spacing w:val="1"/>
          <w:sz w:val="28"/>
          <w:szCs w:val="28"/>
        </w:rPr>
        <w:t>годового отчета</w:t>
      </w:r>
    </w:p>
    <w:p w:rsidR="0080063A" w:rsidRPr="00497B56" w:rsidRDefault="003F696D" w:rsidP="005C05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1"/>
          <w:sz w:val="28"/>
          <w:szCs w:val="28"/>
        </w:rPr>
      </w:pPr>
      <w:r w:rsidRPr="00497B56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935AD4" w:rsidRPr="00497B56">
        <w:rPr>
          <w:b/>
          <w:bCs/>
          <w:spacing w:val="1"/>
          <w:sz w:val="28"/>
          <w:szCs w:val="28"/>
        </w:rPr>
        <w:t xml:space="preserve">поселка </w:t>
      </w:r>
      <w:r w:rsidR="00AF1B29" w:rsidRPr="00497B56">
        <w:rPr>
          <w:b/>
          <w:bCs/>
          <w:spacing w:val="1"/>
          <w:sz w:val="28"/>
          <w:szCs w:val="28"/>
        </w:rPr>
        <w:t>Су</w:t>
      </w:r>
      <w:r w:rsidR="001575E6" w:rsidRPr="00497B56">
        <w:rPr>
          <w:b/>
          <w:bCs/>
          <w:spacing w:val="1"/>
          <w:sz w:val="28"/>
          <w:szCs w:val="28"/>
        </w:rPr>
        <w:t>ринда</w:t>
      </w:r>
      <w:r w:rsidR="00F04C1F" w:rsidRPr="00497B56">
        <w:rPr>
          <w:b/>
          <w:bCs/>
          <w:spacing w:val="1"/>
          <w:sz w:val="28"/>
          <w:szCs w:val="28"/>
        </w:rPr>
        <w:t xml:space="preserve"> </w:t>
      </w:r>
      <w:r w:rsidRPr="00497B56">
        <w:rPr>
          <w:b/>
          <w:bCs/>
          <w:spacing w:val="1"/>
          <w:sz w:val="28"/>
          <w:szCs w:val="28"/>
        </w:rPr>
        <w:t>за</w:t>
      </w:r>
      <w:r w:rsidR="00F04C1F" w:rsidRPr="00497B56">
        <w:rPr>
          <w:b/>
          <w:bCs/>
          <w:spacing w:val="1"/>
          <w:sz w:val="28"/>
          <w:szCs w:val="28"/>
        </w:rPr>
        <w:t xml:space="preserve"> 20</w:t>
      </w:r>
      <w:r w:rsidR="004E0158" w:rsidRPr="00497B56">
        <w:rPr>
          <w:b/>
          <w:bCs/>
          <w:spacing w:val="1"/>
          <w:sz w:val="28"/>
          <w:szCs w:val="28"/>
        </w:rPr>
        <w:t>2</w:t>
      </w:r>
      <w:r w:rsidR="00E7506B">
        <w:rPr>
          <w:b/>
          <w:bCs/>
          <w:spacing w:val="1"/>
          <w:sz w:val="28"/>
          <w:szCs w:val="28"/>
        </w:rPr>
        <w:t>4</w:t>
      </w:r>
      <w:r w:rsidR="00F04C1F" w:rsidRPr="00497B56">
        <w:rPr>
          <w:b/>
          <w:bCs/>
          <w:spacing w:val="1"/>
          <w:sz w:val="28"/>
          <w:szCs w:val="28"/>
        </w:rPr>
        <w:t xml:space="preserve"> </w:t>
      </w:r>
      <w:r w:rsidRPr="00497B56">
        <w:rPr>
          <w:b/>
          <w:bCs/>
          <w:spacing w:val="1"/>
          <w:sz w:val="28"/>
          <w:szCs w:val="28"/>
        </w:rPr>
        <w:t>год</w:t>
      </w:r>
    </w:p>
    <w:p w:rsidR="00D92D04" w:rsidRPr="00AF1B29" w:rsidRDefault="00D92D04" w:rsidP="00A91F7A">
      <w:pPr>
        <w:jc w:val="center"/>
        <w:rPr>
          <w:i/>
          <w:color w:val="FF0000"/>
        </w:rPr>
      </w:pPr>
    </w:p>
    <w:p w:rsidR="00142949" w:rsidRPr="005C0581" w:rsidRDefault="00142949" w:rsidP="00A91F7A">
      <w:pPr>
        <w:jc w:val="center"/>
        <w:rPr>
          <w:i/>
        </w:rPr>
      </w:pPr>
      <w:r w:rsidRPr="005C0581">
        <w:rPr>
          <w:i/>
        </w:rPr>
        <w:t xml:space="preserve">(утверждено </w:t>
      </w:r>
      <w:r w:rsidR="00841B39" w:rsidRPr="005C0581">
        <w:rPr>
          <w:i/>
        </w:rPr>
        <w:t>Р</w:t>
      </w:r>
      <w:r w:rsidRPr="005C0581">
        <w:rPr>
          <w:i/>
        </w:rPr>
        <w:t xml:space="preserve">ешением </w:t>
      </w:r>
      <w:r w:rsidR="00841B39" w:rsidRPr="005C0581">
        <w:rPr>
          <w:i/>
        </w:rPr>
        <w:t>К</w:t>
      </w:r>
      <w:r w:rsidRPr="005C0581">
        <w:rPr>
          <w:i/>
        </w:rPr>
        <w:t>оллегии Контрольно-</w:t>
      </w:r>
      <w:r w:rsidR="00FF543C" w:rsidRPr="005C0581">
        <w:rPr>
          <w:i/>
        </w:rPr>
        <w:t>с</w:t>
      </w:r>
      <w:r w:rsidRPr="005C0581">
        <w:rPr>
          <w:i/>
        </w:rPr>
        <w:t>четной палаты</w:t>
      </w:r>
      <w:r w:rsidR="00497B56">
        <w:rPr>
          <w:i/>
        </w:rPr>
        <w:t xml:space="preserve"> </w:t>
      </w:r>
      <w:r w:rsidR="00497B56" w:rsidRPr="000E4E45">
        <w:rPr>
          <w:i/>
        </w:rPr>
        <w:t>Эвенкийского муниципального района</w:t>
      </w:r>
      <w:r w:rsidRPr="000E4E45">
        <w:rPr>
          <w:i/>
        </w:rPr>
        <w:t xml:space="preserve"> от </w:t>
      </w:r>
      <w:r w:rsidR="008471B0">
        <w:rPr>
          <w:i/>
        </w:rPr>
        <w:t>24</w:t>
      </w:r>
      <w:r w:rsidR="007A7083" w:rsidRPr="000E4E45">
        <w:rPr>
          <w:i/>
        </w:rPr>
        <w:t>.04.202</w:t>
      </w:r>
      <w:r w:rsidR="00E7506B">
        <w:rPr>
          <w:i/>
        </w:rPr>
        <w:t>5</w:t>
      </w:r>
      <w:r w:rsidRPr="000E4E45">
        <w:rPr>
          <w:i/>
        </w:rPr>
        <w:t xml:space="preserve"> №</w:t>
      </w:r>
      <w:r w:rsidR="00D11AD2">
        <w:rPr>
          <w:i/>
        </w:rPr>
        <w:t>1</w:t>
      </w:r>
      <w:r w:rsidR="008471B0">
        <w:rPr>
          <w:i/>
        </w:rPr>
        <w:t>1</w:t>
      </w:r>
      <w:r w:rsidRPr="000E4E45">
        <w:rPr>
          <w:i/>
        </w:rPr>
        <w:t>)</w:t>
      </w:r>
    </w:p>
    <w:p w:rsidR="00142949" w:rsidRPr="00AF1B29" w:rsidRDefault="00142949" w:rsidP="00C704E6">
      <w:pPr>
        <w:rPr>
          <w:color w:val="FF0000"/>
          <w:sz w:val="26"/>
          <w:szCs w:val="26"/>
        </w:rPr>
      </w:pPr>
    </w:p>
    <w:p w:rsidR="00A41AEF" w:rsidRPr="000A7EB0" w:rsidRDefault="00935AD4" w:rsidP="00A41AEF">
      <w:pPr>
        <w:spacing w:line="276" w:lineRule="auto"/>
        <w:jc w:val="both"/>
        <w:rPr>
          <w:sz w:val="28"/>
          <w:szCs w:val="28"/>
        </w:rPr>
      </w:pPr>
      <w:r w:rsidRPr="000A7EB0">
        <w:rPr>
          <w:sz w:val="28"/>
          <w:szCs w:val="28"/>
        </w:rPr>
        <w:t>№ 01-1</w:t>
      </w:r>
      <w:r w:rsidR="000A7EB0" w:rsidRPr="000A7EB0">
        <w:rPr>
          <w:sz w:val="28"/>
          <w:szCs w:val="28"/>
        </w:rPr>
        <w:t>2</w:t>
      </w:r>
      <w:r w:rsidRPr="000A7EB0">
        <w:rPr>
          <w:sz w:val="28"/>
          <w:szCs w:val="28"/>
        </w:rPr>
        <w:t>/</w:t>
      </w:r>
      <w:r w:rsidR="008471B0">
        <w:rPr>
          <w:sz w:val="28"/>
          <w:szCs w:val="28"/>
        </w:rPr>
        <w:t>263</w:t>
      </w:r>
      <w:r w:rsidR="00E7506B">
        <w:rPr>
          <w:sz w:val="28"/>
          <w:szCs w:val="28"/>
        </w:rPr>
        <w:t xml:space="preserve">    </w:t>
      </w:r>
      <w:r w:rsidR="00A41AEF" w:rsidRPr="000A7EB0">
        <w:rPr>
          <w:sz w:val="28"/>
          <w:szCs w:val="28"/>
        </w:rPr>
        <w:t xml:space="preserve">                              </w:t>
      </w:r>
      <w:r w:rsidR="00160528">
        <w:rPr>
          <w:sz w:val="28"/>
          <w:szCs w:val="28"/>
        </w:rPr>
        <w:t xml:space="preserve">                          </w:t>
      </w:r>
      <w:r w:rsidR="00A41AEF" w:rsidRPr="000A7EB0">
        <w:rPr>
          <w:sz w:val="28"/>
          <w:szCs w:val="28"/>
        </w:rPr>
        <w:t xml:space="preserve">          </w:t>
      </w:r>
      <w:r w:rsidR="00D11AD2">
        <w:rPr>
          <w:sz w:val="28"/>
          <w:szCs w:val="28"/>
        </w:rPr>
        <w:t xml:space="preserve"> </w:t>
      </w:r>
      <w:r w:rsidR="00F90979">
        <w:rPr>
          <w:sz w:val="28"/>
          <w:szCs w:val="28"/>
        </w:rPr>
        <w:t xml:space="preserve">  </w:t>
      </w:r>
      <w:r w:rsidR="00A41AEF" w:rsidRPr="000A7EB0">
        <w:rPr>
          <w:sz w:val="28"/>
          <w:szCs w:val="28"/>
        </w:rPr>
        <w:t>«</w:t>
      </w:r>
      <w:r w:rsidR="008471B0">
        <w:rPr>
          <w:sz w:val="28"/>
          <w:szCs w:val="28"/>
        </w:rPr>
        <w:t>24</w:t>
      </w:r>
      <w:r w:rsidR="00A41AEF" w:rsidRPr="000A7EB0">
        <w:rPr>
          <w:sz w:val="28"/>
          <w:szCs w:val="28"/>
        </w:rPr>
        <w:t>» апреля 202</w:t>
      </w:r>
      <w:r w:rsidR="00E7506B">
        <w:rPr>
          <w:sz w:val="28"/>
          <w:szCs w:val="28"/>
        </w:rPr>
        <w:t>5</w:t>
      </w:r>
      <w:r w:rsidR="00A41AEF" w:rsidRPr="000A7EB0">
        <w:rPr>
          <w:sz w:val="28"/>
          <w:szCs w:val="28"/>
        </w:rPr>
        <w:t xml:space="preserve"> года</w:t>
      </w:r>
    </w:p>
    <w:p w:rsidR="00F04C1F" w:rsidRPr="00AF1B29" w:rsidRDefault="00F04C1F">
      <w:pPr>
        <w:ind w:firstLine="720"/>
        <w:jc w:val="both"/>
        <w:rPr>
          <w:color w:val="FF0000"/>
          <w:sz w:val="26"/>
          <w:szCs w:val="26"/>
        </w:rPr>
      </w:pPr>
    </w:p>
    <w:p w:rsidR="00A86CB8" w:rsidRPr="00FE1C41" w:rsidRDefault="006E497F" w:rsidP="00B01058">
      <w:pPr>
        <w:ind w:firstLine="567"/>
        <w:jc w:val="both"/>
        <w:rPr>
          <w:sz w:val="28"/>
          <w:szCs w:val="28"/>
        </w:rPr>
      </w:pPr>
      <w:r w:rsidRPr="00FE1C41">
        <w:rPr>
          <w:sz w:val="28"/>
          <w:szCs w:val="28"/>
        </w:rPr>
        <w:t xml:space="preserve">Внешняя проверка годового отчета об исполнении бюджета </w:t>
      </w:r>
      <w:r w:rsidR="00935AD4" w:rsidRPr="00FE1C41">
        <w:rPr>
          <w:sz w:val="28"/>
          <w:szCs w:val="28"/>
        </w:rPr>
        <w:t xml:space="preserve">поселка </w:t>
      </w:r>
      <w:r w:rsidR="00E45C3C" w:rsidRPr="00FE1C41">
        <w:rPr>
          <w:sz w:val="28"/>
          <w:szCs w:val="28"/>
        </w:rPr>
        <w:t>Су</w:t>
      </w:r>
      <w:r w:rsidR="001575E6" w:rsidRPr="00FE1C41">
        <w:rPr>
          <w:sz w:val="28"/>
          <w:szCs w:val="28"/>
        </w:rPr>
        <w:t>ринда</w:t>
      </w:r>
      <w:r w:rsidR="002E62E4" w:rsidRPr="00FE1C41">
        <w:rPr>
          <w:sz w:val="28"/>
          <w:szCs w:val="28"/>
        </w:rPr>
        <w:t xml:space="preserve"> </w:t>
      </w:r>
      <w:r w:rsidRPr="00FE1C41">
        <w:rPr>
          <w:sz w:val="28"/>
          <w:szCs w:val="28"/>
        </w:rPr>
        <w:t>за 20</w:t>
      </w:r>
      <w:r w:rsidR="004E0158" w:rsidRPr="00FE1C41">
        <w:rPr>
          <w:sz w:val="28"/>
          <w:szCs w:val="28"/>
        </w:rPr>
        <w:t>2</w:t>
      </w:r>
      <w:r w:rsidR="00FE1C41" w:rsidRPr="00FE1C41">
        <w:rPr>
          <w:sz w:val="28"/>
          <w:szCs w:val="28"/>
        </w:rPr>
        <w:t>4</w:t>
      </w:r>
      <w:r w:rsidRPr="00FE1C41">
        <w:rPr>
          <w:sz w:val="28"/>
          <w:szCs w:val="28"/>
        </w:rPr>
        <w:t xml:space="preserve"> год </w:t>
      </w:r>
      <w:r w:rsidR="002E62E4" w:rsidRPr="00FE1C41">
        <w:rPr>
          <w:sz w:val="28"/>
          <w:szCs w:val="28"/>
        </w:rPr>
        <w:t xml:space="preserve">(далее - </w:t>
      </w:r>
      <w:r w:rsidR="00841B39" w:rsidRPr="00FE1C41">
        <w:rPr>
          <w:sz w:val="28"/>
          <w:szCs w:val="28"/>
        </w:rPr>
        <w:t>О</w:t>
      </w:r>
      <w:r w:rsidR="002E62E4" w:rsidRPr="00FE1C41">
        <w:rPr>
          <w:sz w:val="28"/>
          <w:szCs w:val="28"/>
        </w:rPr>
        <w:t xml:space="preserve">тчет об исполнении </w:t>
      </w:r>
      <w:r w:rsidR="0085322D" w:rsidRPr="00FE1C41">
        <w:rPr>
          <w:sz w:val="28"/>
          <w:szCs w:val="28"/>
        </w:rPr>
        <w:t>местного бюджета</w:t>
      </w:r>
      <w:r w:rsidR="002E62E4" w:rsidRPr="00FE1C41">
        <w:rPr>
          <w:sz w:val="28"/>
          <w:szCs w:val="28"/>
        </w:rPr>
        <w:t xml:space="preserve"> за 202</w:t>
      </w:r>
      <w:r w:rsidR="00FE1C41" w:rsidRPr="00FE1C41">
        <w:rPr>
          <w:sz w:val="28"/>
          <w:szCs w:val="28"/>
        </w:rPr>
        <w:t>4</w:t>
      </w:r>
      <w:r w:rsidR="002E62E4" w:rsidRPr="00FE1C41">
        <w:rPr>
          <w:sz w:val="28"/>
          <w:szCs w:val="28"/>
        </w:rPr>
        <w:t xml:space="preserve"> год) </w:t>
      </w:r>
      <w:r w:rsidRPr="00FE1C41">
        <w:rPr>
          <w:sz w:val="28"/>
          <w:szCs w:val="28"/>
        </w:rPr>
        <w:t xml:space="preserve">осуществлена на основании </w:t>
      </w:r>
      <w:r w:rsidR="00CD3135" w:rsidRPr="00FE1C41">
        <w:rPr>
          <w:sz w:val="28"/>
          <w:szCs w:val="28"/>
        </w:rPr>
        <w:t>ст</w:t>
      </w:r>
      <w:r w:rsidR="00497B56" w:rsidRPr="00FE1C41">
        <w:rPr>
          <w:sz w:val="28"/>
          <w:szCs w:val="28"/>
        </w:rPr>
        <w:t>атей</w:t>
      </w:r>
      <w:r w:rsidR="00CD3135" w:rsidRPr="00FE1C41">
        <w:rPr>
          <w:sz w:val="28"/>
          <w:szCs w:val="28"/>
        </w:rPr>
        <w:t xml:space="preserve"> 264.4, 268.1 Бюджетного кодекса Российской Федерации, </w:t>
      </w:r>
      <w:r w:rsidR="00A86CB8" w:rsidRPr="00FE1C41">
        <w:rPr>
          <w:sz w:val="28"/>
          <w:szCs w:val="28"/>
        </w:rPr>
        <w:t xml:space="preserve">статьи 58 Положения о бюджетном процессе в поселке </w:t>
      </w:r>
      <w:r w:rsidR="00E45C3C" w:rsidRPr="00FE1C41">
        <w:rPr>
          <w:sz w:val="28"/>
          <w:szCs w:val="28"/>
        </w:rPr>
        <w:t>Су</w:t>
      </w:r>
      <w:r w:rsidR="001575E6" w:rsidRPr="00FE1C41">
        <w:rPr>
          <w:sz w:val="28"/>
          <w:szCs w:val="28"/>
        </w:rPr>
        <w:t>ринда</w:t>
      </w:r>
      <w:r w:rsidR="00A86CB8" w:rsidRPr="00FE1C41">
        <w:rPr>
          <w:sz w:val="28"/>
          <w:szCs w:val="28"/>
        </w:rPr>
        <w:t xml:space="preserve">, утвержденного Решением </w:t>
      </w:r>
      <w:r w:rsidR="00E45C3C" w:rsidRPr="00FE1C41">
        <w:rPr>
          <w:sz w:val="28"/>
          <w:szCs w:val="28"/>
        </w:rPr>
        <w:t>Су</w:t>
      </w:r>
      <w:r w:rsidR="00DB4491" w:rsidRPr="00FE1C41">
        <w:rPr>
          <w:sz w:val="28"/>
          <w:szCs w:val="28"/>
        </w:rPr>
        <w:t>риндинского</w:t>
      </w:r>
      <w:r w:rsidR="00A86CB8" w:rsidRPr="00FE1C41">
        <w:rPr>
          <w:sz w:val="28"/>
          <w:szCs w:val="28"/>
        </w:rPr>
        <w:t xml:space="preserve"> поселков</w:t>
      </w:r>
      <w:r w:rsidR="00E45C3C" w:rsidRPr="00FE1C41">
        <w:rPr>
          <w:sz w:val="28"/>
          <w:szCs w:val="28"/>
        </w:rPr>
        <w:t>ого</w:t>
      </w:r>
      <w:r w:rsidR="00A86CB8" w:rsidRPr="00FE1C41">
        <w:rPr>
          <w:sz w:val="28"/>
          <w:szCs w:val="28"/>
        </w:rPr>
        <w:t xml:space="preserve"> Совета депутатов от </w:t>
      </w:r>
      <w:r w:rsidR="00DB4491" w:rsidRPr="00FE1C41">
        <w:rPr>
          <w:sz w:val="28"/>
          <w:szCs w:val="28"/>
        </w:rPr>
        <w:t>24</w:t>
      </w:r>
      <w:r w:rsidR="00590588" w:rsidRPr="00FE1C41">
        <w:rPr>
          <w:sz w:val="28"/>
          <w:szCs w:val="28"/>
        </w:rPr>
        <w:t xml:space="preserve"> ноября </w:t>
      </w:r>
      <w:r w:rsidR="00A86CB8" w:rsidRPr="00FE1C41">
        <w:rPr>
          <w:sz w:val="28"/>
          <w:szCs w:val="28"/>
        </w:rPr>
        <w:t>2017 №</w:t>
      </w:r>
      <w:r w:rsidR="00E45C3C" w:rsidRPr="00FE1C41">
        <w:rPr>
          <w:sz w:val="28"/>
          <w:szCs w:val="28"/>
        </w:rPr>
        <w:t>8</w:t>
      </w:r>
      <w:r w:rsidR="00DB4491" w:rsidRPr="00FE1C41">
        <w:rPr>
          <w:sz w:val="28"/>
          <w:szCs w:val="28"/>
        </w:rPr>
        <w:t>5</w:t>
      </w:r>
      <w:r w:rsidR="00A86CB8" w:rsidRPr="00FE1C41">
        <w:rPr>
          <w:sz w:val="28"/>
          <w:szCs w:val="28"/>
        </w:rPr>
        <w:t xml:space="preserve"> (с учетом изменений и дополнений), пункта 2.</w:t>
      </w:r>
      <w:r w:rsidR="00590588" w:rsidRPr="00FE1C41">
        <w:rPr>
          <w:sz w:val="28"/>
          <w:szCs w:val="28"/>
        </w:rPr>
        <w:t>24</w:t>
      </w:r>
      <w:r w:rsidR="00A86CB8" w:rsidRPr="00FE1C41">
        <w:rPr>
          <w:sz w:val="28"/>
          <w:szCs w:val="28"/>
        </w:rPr>
        <w:t xml:space="preserve"> раздела 2 Плана работы Контрольно-</w:t>
      </w:r>
      <w:r w:rsidR="0023558A" w:rsidRPr="00FE1C41">
        <w:rPr>
          <w:sz w:val="28"/>
          <w:szCs w:val="28"/>
        </w:rPr>
        <w:t>с</w:t>
      </w:r>
      <w:r w:rsidR="00A86CB8" w:rsidRPr="00FE1C41">
        <w:rPr>
          <w:sz w:val="28"/>
          <w:szCs w:val="28"/>
        </w:rPr>
        <w:t>четной палаты Эвенкийского муниципального района на 202</w:t>
      </w:r>
      <w:r w:rsidR="00FE1C41" w:rsidRPr="00FE1C41">
        <w:rPr>
          <w:sz w:val="28"/>
          <w:szCs w:val="28"/>
        </w:rPr>
        <w:t>5</w:t>
      </w:r>
      <w:r w:rsidR="00A86CB8" w:rsidRPr="00FE1C41">
        <w:rPr>
          <w:sz w:val="28"/>
          <w:szCs w:val="28"/>
        </w:rPr>
        <w:t xml:space="preserve"> год, утвержденного Решением Коллегии Контрольно-счетной палаты </w:t>
      </w:r>
      <w:r w:rsidR="00A86CB8" w:rsidRPr="007739C8">
        <w:rPr>
          <w:sz w:val="28"/>
          <w:szCs w:val="28"/>
        </w:rPr>
        <w:t>Э</w:t>
      </w:r>
      <w:r w:rsidR="007739C8" w:rsidRPr="007739C8">
        <w:rPr>
          <w:sz w:val="28"/>
          <w:szCs w:val="28"/>
        </w:rPr>
        <w:t xml:space="preserve">венкийского </w:t>
      </w:r>
      <w:r w:rsidR="007739C8">
        <w:rPr>
          <w:sz w:val="28"/>
          <w:szCs w:val="28"/>
        </w:rPr>
        <w:t>муниципального района</w:t>
      </w:r>
      <w:r w:rsidR="00A86CB8" w:rsidRPr="00FE1C41">
        <w:rPr>
          <w:sz w:val="28"/>
          <w:szCs w:val="28"/>
        </w:rPr>
        <w:t xml:space="preserve"> от 2</w:t>
      </w:r>
      <w:r w:rsidR="00FE1C41" w:rsidRPr="00FE1C41">
        <w:rPr>
          <w:sz w:val="28"/>
          <w:szCs w:val="28"/>
        </w:rPr>
        <w:t>5</w:t>
      </w:r>
      <w:r w:rsidR="00A86CB8" w:rsidRPr="00FE1C41">
        <w:rPr>
          <w:sz w:val="28"/>
          <w:szCs w:val="28"/>
        </w:rPr>
        <w:t xml:space="preserve"> де</w:t>
      </w:r>
      <w:r w:rsidR="00621FB6" w:rsidRPr="00FE1C41">
        <w:rPr>
          <w:sz w:val="28"/>
          <w:szCs w:val="28"/>
        </w:rPr>
        <w:t>кабря 202</w:t>
      </w:r>
      <w:r w:rsidR="00FE1C41" w:rsidRPr="00FE1C41">
        <w:rPr>
          <w:sz w:val="28"/>
          <w:szCs w:val="28"/>
        </w:rPr>
        <w:t>4</w:t>
      </w:r>
      <w:r w:rsidR="00621FB6" w:rsidRPr="00FE1C41">
        <w:rPr>
          <w:sz w:val="28"/>
          <w:szCs w:val="28"/>
        </w:rPr>
        <w:t xml:space="preserve"> года №</w:t>
      </w:r>
      <w:r w:rsidR="00FE1C41" w:rsidRPr="00FE1C41">
        <w:rPr>
          <w:sz w:val="28"/>
          <w:szCs w:val="28"/>
        </w:rPr>
        <w:t>44</w:t>
      </w:r>
      <w:r w:rsidR="00621FB6" w:rsidRPr="00FE1C41">
        <w:rPr>
          <w:sz w:val="28"/>
          <w:szCs w:val="28"/>
        </w:rPr>
        <w:t>, Распоряжения</w:t>
      </w:r>
      <w:r w:rsidR="00A86CB8" w:rsidRPr="00FE1C41">
        <w:rPr>
          <w:sz w:val="28"/>
          <w:szCs w:val="28"/>
        </w:rPr>
        <w:t xml:space="preserve"> Председателя КСП ЭМР «О проведении внешней проверки годового отчета об исполнении бюджета поселка </w:t>
      </w:r>
      <w:r w:rsidR="00E45C3C" w:rsidRPr="00FE1C41">
        <w:rPr>
          <w:sz w:val="28"/>
          <w:szCs w:val="28"/>
        </w:rPr>
        <w:t>Су</w:t>
      </w:r>
      <w:r w:rsidR="00DB4491" w:rsidRPr="00FE1C41">
        <w:rPr>
          <w:sz w:val="28"/>
          <w:szCs w:val="28"/>
        </w:rPr>
        <w:t>ринда</w:t>
      </w:r>
      <w:r w:rsidR="00A86CB8" w:rsidRPr="00FE1C41">
        <w:rPr>
          <w:sz w:val="28"/>
          <w:szCs w:val="28"/>
        </w:rPr>
        <w:t xml:space="preserve"> за 202</w:t>
      </w:r>
      <w:r w:rsidR="00FE1C41" w:rsidRPr="00FE1C41">
        <w:rPr>
          <w:sz w:val="28"/>
          <w:szCs w:val="28"/>
        </w:rPr>
        <w:t>4</w:t>
      </w:r>
      <w:r w:rsidR="00A86CB8" w:rsidRPr="00FE1C41">
        <w:rPr>
          <w:sz w:val="28"/>
          <w:szCs w:val="28"/>
        </w:rPr>
        <w:t xml:space="preserve"> год» от </w:t>
      </w:r>
      <w:r w:rsidR="00FE1C41" w:rsidRPr="00FE1C41">
        <w:rPr>
          <w:sz w:val="28"/>
          <w:szCs w:val="28"/>
        </w:rPr>
        <w:t>24</w:t>
      </w:r>
      <w:r w:rsidR="00A86CB8" w:rsidRPr="00FE1C41">
        <w:rPr>
          <w:sz w:val="28"/>
          <w:szCs w:val="28"/>
        </w:rPr>
        <w:t xml:space="preserve"> </w:t>
      </w:r>
      <w:r w:rsidR="00FE1C41" w:rsidRPr="00FE1C41">
        <w:rPr>
          <w:sz w:val="28"/>
          <w:szCs w:val="28"/>
        </w:rPr>
        <w:t>марта</w:t>
      </w:r>
      <w:r w:rsidR="00A86CB8" w:rsidRPr="00FE1C41">
        <w:rPr>
          <w:sz w:val="28"/>
          <w:szCs w:val="28"/>
        </w:rPr>
        <w:t xml:space="preserve"> 202</w:t>
      </w:r>
      <w:r w:rsidR="00FE1C41" w:rsidRPr="00FE1C41">
        <w:rPr>
          <w:sz w:val="28"/>
          <w:szCs w:val="28"/>
        </w:rPr>
        <w:t>5</w:t>
      </w:r>
      <w:r w:rsidR="00A86CB8" w:rsidRPr="00FE1C41">
        <w:rPr>
          <w:sz w:val="28"/>
          <w:szCs w:val="28"/>
        </w:rPr>
        <w:t xml:space="preserve"> года №</w:t>
      </w:r>
      <w:r w:rsidR="00590588" w:rsidRPr="00FE1C41">
        <w:rPr>
          <w:sz w:val="28"/>
          <w:szCs w:val="28"/>
        </w:rPr>
        <w:t>2</w:t>
      </w:r>
      <w:r w:rsidR="00FE1C41" w:rsidRPr="00FE1C41">
        <w:rPr>
          <w:sz w:val="28"/>
          <w:szCs w:val="28"/>
        </w:rPr>
        <w:t>7</w:t>
      </w:r>
      <w:r w:rsidR="00590588" w:rsidRPr="00FE1C41">
        <w:rPr>
          <w:sz w:val="28"/>
          <w:szCs w:val="28"/>
        </w:rPr>
        <w:t>-р</w:t>
      </w:r>
      <w:r w:rsidR="00A86CB8" w:rsidRPr="00FE1C41">
        <w:rPr>
          <w:sz w:val="28"/>
          <w:szCs w:val="28"/>
        </w:rPr>
        <w:t>.</w:t>
      </w:r>
    </w:p>
    <w:p w:rsidR="00510AF1" w:rsidRPr="00FE1C41" w:rsidRDefault="00142949" w:rsidP="00B01058">
      <w:pPr>
        <w:ind w:firstLine="567"/>
        <w:jc w:val="both"/>
        <w:rPr>
          <w:sz w:val="28"/>
          <w:szCs w:val="28"/>
        </w:rPr>
      </w:pPr>
      <w:r w:rsidRPr="00FE1C41">
        <w:rPr>
          <w:sz w:val="28"/>
          <w:szCs w:val="28"/>
          <w:u w:val="single"/>
        </w:rPr>
        <w:t>Цел</w:t>
      </w:r>
      <w:r w:rsidR="008037AB" w:rsidRPr="00FE1C41">
        <w:rPr>
          <w:sz w:val="28"/>
          <w:szCs w:val="28"/>
          <w:u w:val="single"/>
        </w:rPr>
        <w:t>и</w:t>
      </w:r>
      <w:r w:rsidR="009B2C92" w:rsidRPr="00FE1C41">
        <w:rPr>
          <w:sz w:val="28"/>
          <w:szCs w:val="28"/>
          <w:u w:val="single"/>
        </w:rPr>
        <w:t xml:space="preserve"> </w:t>
      </w:r>
      <w:r w:rsidR="00590588" w:rsidRPr="00FE1C41">
        <w:rPr>
          <w:sz w:val="28"/>
          <w:szCs w:val="28"/>
          <w:u w:val="single"/>
        </w:rPr>
        <w:t xml:space="preserve">проведения внешней </w:t>
      </w:r>
      <w:r w:rsidR="009B2C92" w:rsidRPr="00FE1C41">
        <w:rPr>
          <w:sz w:val="28"/>
          <w:szCs w:val="28"/>
          <w:u w:val="single"/>
        </w:rPr>
        <w:t>проверки</w:t>
      </w:r>
      <w:r w:rsidR="009B2C92" w:rsidRPr="00FE1C41">
        <w:rPr>
          <w:sz w:val="28"/>
          <w:szCs w:val="28"/>
        </w:rPr>
        <w:t>:</w:t>
      </w:r>
    </w:p>
    <w:p w:rsidR="008037AB" w:rsidRPr="00FE1C41" w:rsidRDefault="008037AB" w:rsidP="00B01058">
      <w:pPr>
        <w:ind w:firstLine="567"/>
        <w:jc w:val="both"/>
        <w:rPr>
          <w:sz w:val="28"/>
          <w:szCs w:val="28"/>
        </w:rPr>
      </w:pPr>
      <w:r w:rsidRPr="00FE1C41">
        <w:rPr>
          <w:sz w:val="28"/>
          <w:szCs w:val="28"/>
        </w:rPr>
        <w:lastRenderedPageBreak/>
        <w:t>- проанализировать и оценить содержащуюся в годовой бюджетной отчетности информацию о бюджетной деятельности главн</w:t>
      </w:r>
      <w:r w:rsidR="005C0581" w:rsidRPr="00FE1C41">
        <w:rPr>
          <w:sz w:val="28"/>
          <w:szCs w:val="28"/>
        </w:rPr>
        <w:t>ого</w:t>
      </w:r>
      <w:r w:rsidRPr="00FE1C41">
        <w:rPr>
          <w:sz w:val="28"/>
          <w:szCs w:val="28"/>
        </w:rPr>
        <w:t xml:space="preserve"> администратор</w:t>
      </w:r>
      <w:r w:rsidR="005C0581" w:rsidRPr="00FE1C41">
        <w:rPr>
          <w:sz w:val="28"/>
          <w:szCs w:val="28"/>
        </w:rPr>
        <w:t>а</w:t>
      </w:r>
      <w:r w:rsidRPr="00FE1C41">
        <w:rPr>
          <w:sz w:val="28"/>
          <w:szCs w:val="28"/>
        </w:rPr>
        <w:t xml:space="preserve"> бюджетных средств бюджета </w:t>
      </w:r>
      <w:r w:rsidR="009D0433" w:rsidRPr="00FE1C41">
        <w:rPr>
          <w:sz w:val="28"/>
          <w:szCs w:val="28"/>
        </w:rPr>
        <w:t xml:space="preserve">поселка </w:t>
      </w:r>
      <w:r w:rsidR="00E45C3C" w:rsidRPr="00FE1C41">
        <w:rPr>
          <w:sz w:val="28"/>
          <w:szCs w:val="28"/>
        </w:rPr>
        <w:t>Су</w:t>
      </w:r>
      <w:r w:rsidR="00DB4491" w:rsidRPr="00FE1C41">
        <w:rPr>
          <w:sz w:val="28"/>
          <w:szCs w:val="28"/>
        </w:rPr>
        <w:t>ринда</w:t>
      </w:r>
      <w:r w:rsidRPr="00FE1C41">
        <w:rPr>
          <w:sz w:val="28"/>
          <w:szCs w:val="28"/>
        </w:rPr>
        <w:t xml:space="preserve"> (далее </w:t>
      </w:r>
      <w:r w:rsidR="0088142B" w:rsidRPr="00FE1C41">
        <w:rPr>
          <w:sz w:val="28"/>
          <w:szCs w:val="28"/>
        </w:rPr>
        <w:t>-</w:t>
      </w:r>
      <w:r w:rsidRPr="00FE1C41">
        <w:rPr>
          <w:sz w:val="28"/>
          <w:szCs w:val="28"/>
        </w:rPr>
        <w:t xml:space="preserve"> </w:t>
      </w:r>
      <w:r w:rsidR="00A41AEF" w:rsidRPr="00FE1C41">
        <w:rPr>
          <w:sz w:val="28"/>
          <w:szCs w:val="28"/>
        </w:rPr>
        <w:t>местный</w:t>
      </w:r>
      <w:r w:rsidRPr="00FE1C41">
        <w:rPr>
          <w:sz w:val="28"/>
          <w:szCs w:val="28"/>
        </w:rPr>
        <w:t xml:space="preserve"> бюджет);</w:t>
      </w:r>
    </w:p>
    <w:p w:rsidR="008037AB" w:rsidRPr="00FE1C41" w:rsidRDefault="008037AB" w:rsidP="00B01058">
      <w:pPr>
        <w:ind w:firstLine="567"/>
        <w:jc w:val="both"/>
        <w:rPr>
          <w:sz w:val="28"/>
          <w:szCs w:val="28"/>
        </w:rPr>
      </w:pPr>
      <w:r w:rsidRPr="00FE1C41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FE1C41">
        <w:rPr>
          <w:sz w:val="28"/>
          <w:szCs w:val="28"/>
        </w:rPr>
        <w:t xml:space="preserve">местного </w:t>
      </w:r>
      <w:r w:rsidRPr="00FE1C41">
        <w:rPr>
          <w:sz w:val="28"/>
          <w:szCs w:val="28"/>
        </w:rPr>
        <w:t>бюджета</w:t>
      </w:r>
      <w:r w:rsidR="00BC3A9C" w:rsidRPr="00FE1C41">
        <w:rPr>
          <w:sz w:val="28"/>
          <w:szCs w:val="28"/>
        </w:rPr>
        <w:t>,</w:t>
      </w:r>
      <w:r w:rsidRPr="00FE1C41">
        <w:rPr>
          <w:sz w:val="28"/>
          <w:szCs w:val="28"/>
        </w:rPr>
        <w:t xml:space="preserve"> соответствие исполнения </w:t>
      </w:r>
      <w:r w:rsidR="00865757" w:rsidRPr="00FE1C41">
        <w:rPr>
          <w:sz w:val="28"/>
          <w:szCs w:val="28"/>
        </w:rPr>
        <w:t>местного</w:t>
      </w:r>
      <w:r w:rsidRPr="00FE1C41">
        <w:rPr>
          <w:sz w:val="28"/>
          <w:szCs w:val="28"/>
        </w:rPr>
        <w:t xml:space="preserve"> бюджета положениям бюджетного законодательства;</w:t>
      </w:r>
    </w:p>
    <w:p w:rsidR="008037AB" w:rsidRPr="00FE1C41" w:rsidRDefault="008037AB" w:rsidP="00B01058">
      <w:pPr>
        <w:ind w:firstLine="567"/>
        <w:jc w:val="both"/>
        <w:rPr>
          <w:sz w:val="28"/>
          <w:szCs w:val="28"/>
        </w:rPr>
      </w:pPr>
      <w:r w:rsidRPr="00FE1C41">
        <w:rPr>
          <w:sz w:val="28"/>
          <w:szCs w:val="28"/>
        </w:rPr>
        <w:t xml:space="preserve">- провести оценку исполнения </w:t>
      </w:r>
      <w:r w:rsidR="00865757" w:rsidRPr="00FE1C41">
        <w:rPr>
          <w:sz w:val="28"/>
          <w:szCs w:val="28"/>
        </w:rPr>
        <w:t xml:space="preserve">местного </w:t>
      </w:r>
      <w:r w:rsidRPr="00FE1C41">
        <w:rPr>
          <w:sz w:val="28"/>
          <w:szCs w:val="28"/>
        </w:rPr>
        <w:t>бюджета</w:t>
      </w:r>
      <w:r w:rsidR="005F464C" w:rsidRPr="00FE1C41">
        <w:rPr>
          <w:sz w:val="28"/>
          <w:szCs w:val="28"/>
        </w:rPr>
        <w:t xml:space="preserve"> </w:t>
      </w:r>
      <w:r w:rsidR="00BC3A9C" w:rsidRPr="00FE1C41">
        <w:rPr>
          <w:sz w:val="28"/>
          <w:szCs w:val="28"/>
        </w:rPr>
        <w:t>и</w:t>
      </w:r>
      <w:r w:rsidRPr="00FE1C41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142949" w:rsidRPr="00FE1C41" w:rsidRDefault="00E1469E" w:rsidP="00B01058">
      <w:pPr>
        <w:ind w:firstLine="567"/>
        <w:jc w:val="both"/>
        <w:rPr>
          <w:sz w:val="28"/>
          <w:szCs w:val="28"/>
        </w:rPr>
      </w:pPr>
      <w:r w:rsidRPr="00FE1C41">
        <w:rPr>
          <w:sz w:val="28"/>
          <w:szCs w:val="28"/>
          <w:u w:val="single"/>
        </w:rPr>
        <w:t>Задачи</w:t>
      </w:r>
      <w:r w:rsidR="00590588" w:rsidRPr="00FE1C41">
        <w:rPr>
          <w:sz w:val="28"/>
          <w:szCs w:val="28"/>
          <w:u w:val="single"/>
        </w:rPr>
        <w:t xml:space="preserve"> проведения внешней</w:t>
      </w:r>
      <w:r w:rsidRPr="00FE1C41">
        <w:rPr>
          <w:sz w:val="28"/>
          <w:szCs w:val="28"/>
          <w:u w:val="single"/>
        </w:rPr>
        <w:t xml:space="preserve"> проверки</w:t>
      </w:r>
      <w:r w:rsidRPr="00FE1C41">
        <w:rPr>
          <w:sz w:val="28"/>
          <w:szCs w:val="28"/>
        </w:rPr>
        <w:t>:</w:t>
      </w:r>
    </w:p>
    <w:p w:rsidR="008037AB" w:rsidRPr="00FE1C41" w:rsidRDefault="008037AB" w:rsidP="00B01058">
      <w:pPr>
        <w:pStyle w:val="a6"/>
        <w:ind w:right="-1" w:firstLine="567"/>
        <w:rPr>
          <w:sz w:val="28"/>
          <w:szCs w:val="28"/>
        </w:rPr>
      </w:pPr>
      <w:r w:rsidRPr="003C0D1A">
        <w:rPr>
          <w:sz w:val="28"/>
          <w:szCs w:val="28"/>
        </w:rPr>
        <w:t>- анализ, проверка полноты, достоверности и соответствие нормативным</w:t>
      </w:r>
      <w:r w:rsidRPr="00E7506B">
        <w:rPr>
          <w:color w:val="FF0000"/>
          <w:sz w:val="28"/>
          <w:szCs w:val="28"/>
        </w:rPr>
        <w:t xml:space="preserve"> </w:t>
      </w:r>
      <w:r w:rsidRPr="00FE1C41">
        <w:rPr>
          <w:sz w:val="28"/>
          <w:szCs w:val="28"/>
        </w:rPr>
        <w:t>требованиям составления и представления бюджетной отчетности главн</w:t>
      </w:r>
      <w:r w:rsidR="005C0581" w:rsidRPr="00FE1C41">
        <w:rPr>
          <w:sz w:val="28"/>
          <w:szCs w:val="28"/>
        </w:rPr>
        <w:t>ого</w:t>
      </w:r>
      <w:r w:rsidRPr="00FE1C41">
        <w:rPr>
          <w:sz w:val="28"/>
          <w:szCs w:val="28"/>
        </w:rPr>
        <w:t xml:space="preserve"> администратор</w:t>
      </w:r>
      <w:r w:rsidR="005C0581" w:rsidRPr="00FE1C41">
        <w:rPr>
          <w:sz w:val="28"/>
          <w:szCs w:val="28"/>
        </w:rPr>
        <w:t>а</w:t>
      </w:r>
      <w:r w:rsidRPr="00FE1C41">
        <w:rPr>
          <w:sz w:val="28"/>
          <w:szCs w:val="28"/>
        </w:rPr>
        <w:t xml:space="preserve"> бюджетных средств;</w:t>
      </w:r>
    </w:p>
    <w:p w:rsidR="008037AB" w:rsidRPr="00FE1C41" w:rsidRDefault="008037AB" w:rsidP="00B01058">
      <w:pPr>
        <w:pStyle w:val="a6"/>
        <w:ind w:right="-1" w:firstLine="567"/>
        <w:rPr>
          <w:sz w:val="28"/>
          <w:szCs w:val="28"/>
        </w:rPr>
      </w:pPr>
      <w:r w:rsidRPr="00FE1C41">
        <w:rPr>
          <w:sz w:val="28"/>
          <w:szCs w:val="28"/>
        </w:rPr>
        <w:t xml:space="preserve">- анализ бюджетной отчетности об исполнении </w:t>
      </w:r>
      <w:r w:rsidR="00865757" w:rsidRPr="00FE1C41">
        <w:rPr>
          <w:sz w:val="28"/>
          <w:szCs w:val="28"/>
        </w:rPr>
        <w:t xml:space="preserve">местного </w:t>
      </w:r>
      <w:r w:rsidR="000A448A" w:rsidRPr="00FE1C41">
        <w:rPr>
          <w:sz w:val="28"/>
          <w:szCs w:val="28"/>
        </w:rPr>
        <w:t>бюджета</w:t>
      </w:r>
      <w:r w:rsidRPr="00FE1C41">
        <w:rPr>
          <w:sz w:val="28"/>
          <w:szCs w:val="28"/>
        </w:rPr>
        <w:t>, проверка соблюдения порядка ее консолидации;</w:t>
      </w:r>
    </w:p>
    <w:p w:rsidR="008037AB" w:rsidRPr="00FE1C41" w:rsidRDefault="00C508F0" w:rsidP="00B01058">
      <w:pPr>
        <w:pStyle w:val="a6"/>
        <w:ind w:right="-1" w:firstLine="567"/>
        <w:rPr>
          <w:sz w:val="28"/>
          <w:szCs w:val="28"/>
        </w:rPr>
      </w:pPr>
      <w:r w:rsidRPr="00FE1C41">
        <w:rPr>
          <w:sz w:val="28"/>
          <w:szCs w:val="28"/>
        </w:rPr>
        <w:t xml:space="preserve">- </w:t>
      </w:r>
      <w:r w:rsidR="008037AB" w:rsidRPr="00FE1C41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FE1C41">
        <w:rPr>
          <w:sz w:val="28"/>
          <w:szCs w:val="28"/>
        </w:rPr>
        <w:t xml:space="preserve">местного </w:t>
      </w:r>
      <w:r w:rsidR="000A448A" w:rsidRPr="00FE1C41">
        <w:rPr>
          <w:sz w:val="28"/>
          <w:szCs w:val="28"/>
        </w:rPr>
        <w:t>бюджета</w:t>
      </w:r>
      <w:r w:rsidR="008037AB" w:rsidRPr="00FE1C41">
        <w:rPr>
          <w:sz w:val="28"/>
          <w:szCs w:val="28"/>
        </w:rPr>
        <w:t>;</w:t>
      </w:r>
    </w:p>
    <w:p w:rsidR="000A4BE9" w:rsidRPr="00FE1C41" w:rsidRDefault="008037AB" w:rsidP="00B01058">
      <w:pPr>
        <w:pStyle w:val="a6"/>
        <w:ind w:right="-1" w:firstLine="567"/>
        <w:rPr>
          <w:sz w:val="28"/>
          <w:szCs w:val="28"/>
        </w:rPr>
      </w:pPr>
      <w:r w:rsidRPr="00FE1C41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FE1C41">
        <w:rPr>
          <w:sz w:val="28"/>
          <w:szCs w:val="28"/>
        </w:rPr>
        <w:t xml:space="preserve">местного </w:t>
      </w:r>
      <w:r w:rsidR="000A448A" w:rsidRPr="00FE1C41">
        <w:rPr>
          <w:sz w:val="28"/>
          <w:szCs w:val="28"/>
        </w:rPr>
        <w:t>бюджета</w:t>
      </w:r>
      <w:r w:rsidR="005F464C" w:rsidRPr="00FE1C41">
        <w:rPr>
          <w:sz w:val="28"/>
          <w:szCs w:val="28"/>
        </w:rPr>
        <w:t xml:space="preserve"> </w:t>
      </w:r>
      <w:r w:rsidRPr="00FE1C41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FE1C41">
        <w:rPr>
          <w:sz w:val="28"/>
          <w:szCs w:val="28"/>
        </w:rPr>
        <w:t>;</w:t>
      </w:r>
    </w:p>
    <w:p w:rsidR="00CE7E77" w:rsidRPr="00FE1C41" w:rsidRDefault="00CE7E77" w:rsidP="00B01058">
      <w:pPr>
        <w:pStyle w:val="a6"/>
        <w:ind w:right="-1" w:firstLine="567"/>
        <w:rPr>
          <w:sz w:val="28"/>
          <w:szCs w:val="28"/>
        </w:rPr>
      </w:pPr>
      <w:r w:rsidRPr="00FE1C41">
        <w:rPr>
          <w:sz w:val="28"/>
          <w:szCs w:val="28"/>
        </w:rPr>
        <w:t>- иные задачи, обусловленные целью внешней проверки.</w:t>
      </w:r>
    </w:p>
    <w:p w:rsidR="009338ED" w:rsidRPr="00FE1C41" w:rsidRDefault="00CC33E7" w:rsidP="00B01058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1C41">
        <w:rPr>
          <w:sz w:val="28"/>
          <w:szCs w:val="28"/>
          <w:u w:val="single"/>
        </w:rPr>
        <w:t xml:space="preserve">Объект </w:t>
      </w:r>
      <w:r w:rsidR="00590588" w:rsidRPr="00FE1C41">
        <w:rPr>
          <w:sz w:val="28"/>
          <w:szCs w:val="28"/>
          <w:u w:val="single"/>
        </w:rPr>
        <w:t xml:space="preserve">внешней </w:t>
      </w:r>
      <w:r w:rsidRPr="00FE1C41">
        <w:rPr>
          <w:sz w:val="28"/>
          <w:szCs w:val="28"/>
          <w:u w:val="single"/>
        </w:rPr>
        <w:t>проверки</w:t>
      </w:r>
      <w:r w:rsidRPr="00FE1C41">
        <w:rPr>
          <w:sz w:val="28"/>
          <w:szCs w:val="28"/>
        </w:rPr>
        <w:t xml:space="preserve">: </w:t>
      </w:r>
      <w:r w:rsidR="009D0433" w:rsidRPr="00FE1C41">
        <w:rPr>
          <w:sz w:val="28"/>
          <w:szCs w:val="28"/>
        </w:rPr>
        <w:t xml:space="preserve">Администрация поселка </w:t>
      </w:r>
      <w:r w:rsidR="00E45C3C" w:rsidRPr="00FE1C41">
        <w:rPr>
          <w:sz w:val="28"/>
          <w:szCs w:val="28"/>
        </w:rPr>
        <w:t>Су</w:t>
      </w:r>
      <w:r w:rsidR="00DB4491" w:rsidRPr="00FE1C41">
        <w:rPr>
          <w:sz w:val="28"/>
          <w:szCs w:val="28"/>
        </w:rPr>
        <w:t>ринда</w:t>
      </w:r>
      <w:r w:rsidR="009D0433" w:rsidRPr="00FE1C41">
        <w:rPr>
          <w:sz w:val="28"/>
          <w:szCs w:val="28"/>
        </w:rPr>
        <w:t>.</w:t>
      </w:r>
    </w:p>
    <w:p w:rsidR="00E1469E" w:rsidRPr="00FE1C41" w:rsidRDefault="00E1469E" w:rsidP="00B01058">
      <w:pPr>
        <w:ind w:firstLine="567"/>
        <w:jc w:val="both"/>
        <w:rPr>
          <w:sz w:val="28"/>
          <w:szCs w:val="28"/>
        </w:rPr>
      </w:pPr>
      <w:r w:rsidRPr="00FE1C41">
        <w:rPr>
          <w:sz w:val="28"/>
          <w:szCs w:val="28"/>
          <w:u w:val="single"/>
        </w:rPr>
        <w:t xml:space="preserve">Предмет </w:t>
      </w:r>
      <w:r w:rsidR="00590588" w:rsidRPr="00FE1C41">
        <w:rPr>
          <w:sz w:val="28"/>
          <w:szCs w:val="28"/>
          <w:u w:val="single"/>
        </w:rPr>
        <w:t xml:space="preserve">внешней </w:t>
      </w:r>
      <w:r w:rsidRPr="00FE1C41">
        <w:rPr>
          <w:sz w:val="28"/>
          <w:szCs w:val="28"/>
          <w:u w:val="single"/>
        </w:rPr>
        <w:t>проверки</w:t>
      </w:r>
      <w:r w:rsidRPr="00FE1C41">
        <w:rPr>
          <w:sz w:val="28"/>
          <w:szCs w:val="28"/>
        </w:rPr>
        <w:t xml:space="preserve">: </w:t>
      </w:r>
      <w:r w:rsidR="00841B39" w:rsidRPr="00FE1C41">
        <w:rPr>
          <w:sz w:val="28"/>
          <w:szCs w:val="28"/>
        </w:rPr>
        <w:t>О</w:t>
      </w:r>
      <w:r w:rsidR="00642B80" w:rsidRPr="00FE1C41">
        <w:rPr>
          <w:sz w:val="28"/>
          <w:szCs w:val="28"/>
        </w:rPr>
        <w:t xml:space="preserve">тчет об исполнении бюджета </w:t>
      </w:r>
      <w:r w:rsidR="00572D48" w:rsidRPr="00FE1C41">
        <w:rPr>
          <w:sz w:val="28"/>
          <w:szCs w:val="28"/>
        </w:rPr>
        <w:t xml:space="preserve">поселка </w:t>
      </w:r>
      <w:r w:rsidR="00E45C3C" w:rsidRPr="00FE1C41">
        <w:rPr>
          <w:sz w:val="28"/>
          <w:szCs w:val="28"/>
        </w:rPr>
        <w:t>Су</w:t>
      </w:r>
      <w:r w:rsidR="00DB4491" w:rsidRPr="00FE1C41">
        <w:rPr>
          <w:sz w:val="28"/>
          <w:szCs w:val="28"/>
        </w:rPr>
        <w:t>ринда</w:t>
      </w:r>
      <w:r w:rsidR="005F464C" w:rsidRPr="00FE1C41">
        <w:rPr>
          <w:sz w:val="28"/>
          <w:szCs w:val="28"/>
        </w:rPr>
        <w:t xml:space="preserve"> </w:t>
      </w:r>
      <w:r w:rsidR="00642B80" w:rsidRPr="00FE1C41">
        <w:rPr>
          <w:sz w:val="28"/>
          <w:szCs w:val="28"/>
        </w:rPr>
        <w:t>за 202</w:t>
      </w:r>
      <w:r w:rsidR="00FE1C41" w:rsidRPr="00FE1C41">
        <w:rPr>
          <w:sz w:val="28"/>
          <w:szCs w:val="28"/>
        </w:rPr>
        <w:t>4</w:t>
      </w:r>
      <w:r w:rsidR="00642B80" w:rsidRPr="00FE1C41">
        <w:rPr>
          <w:sz w:val="28"/>
          <w:szCs w:val="28"/>
        </w:rPr>
        <w:t xml:space="preserve"> год</w:t>
      </w:r>
      <w:r w:rsidRPr="00FE1C41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FE1C41">
        <w:rPr>
          <w:sz w:val="28"/>
          <w:szCs w:val="28"/>
        </w:rPr>
        <w:t xml:space="preserve">местного </w:t>
      </w:r>
      <w:r w:rsidRPr="00FE1C41">
        <w:rPr>
          <w:sz w:val="28"/>
          <w:szCs w:val="28"/>
        </w:rPr>
        <w:t>бюджета</w:t>
      </w:r>
      <w:r w:rsidR="00474476" w:rsidRPr="00FE1C41">
        <w:rPr>
          <w:sz w:val="28"/>
          <w:szCs w:val="28"/>
        </w:rPr>
        <w:t>, бюджетная отчетность ГАБС за 202</w:t>
      </w:r>
      <w:r w:rsidR="00FE1C41" w:rsidRPr="00FE1C41">
        <w:rPr>
          <w:sz w:val="28"/>
          <w:szCs w:val="28"/>
        </w:rPr>
        <w:t>4</w:t>
      </w:r>
      <w:r w:rsidR="00474476" w:rsidRPr="00FE1C41">
        <w:rPr>
          <w:sz w:val="28"/>
          <w:szCs w:val="28"/>
        </w:rPr>
        <w:t xml:space="preserve"> год (состав и формы), иные материалы</w:t>
      </w:r>
      <w:r w:rsidRPr="00FE1C41">
        <w:rPr>
          <w:sz w:val="28"/>
          <w:szCs w:val="28"/>
        </w:rPr>
        <w:t>.</w:t>
      </w:r>
    </w:p>
    <w:p w:rsidR="00A67022" w:rsidRPr="00FE1C41" w:rsidRDefault="00EB2399" w:rsidP="00B01058">
      <w:pPr>
        <w:ind w:firstLine="567"/>
        <w:jc w:val="both"/>
        <w:rPr>
          <w:sz w:val="28"/>
          <w:szCs w:val="28"/>
        </w:rPr>
      </w:pPr>
      <w:r w:rsidRPr="00FE1C41">
        <w:rPr>
          <w:sz w:val="28"/>
          <w:szCs w:val="28"/>
        </w:rPr>
        <w:t>Внешняя п</w:t>
      </w:r>
      <w:r w:rsidR="00E1469E" w:rsidRPr="00FE1C41">
        <w:rPr>
          <w:sz w:val="28"/>
          <w:szCs w:val="28"/>
        </w:rPr>
        <w:t xml:space="preserve">роверка осуществлялась </w:t>
      </w:r>
      <w:r w:rsidR="00700B70" w:rsidRPr="00FE1C41">
        <w:rPr>
          <w:sz w:val="28"/>
          <w:szCs w:val="28"/>
        </w:rPr>
        <w:t xml:space="preserve">инспектором инспекции </w:t>
      </w:r>
      <w:r w:rsidR="005F464C" w:rsidRPr="00FE1C41">
        <w:rPr>
          <w:sz w:val="28"/>
          <w:szCs w:val="28"/>
        </w:rPr>
        <w:t>внешнего финансового контроля</w:t>
      </w:r>
      <w:r w:rsidR="00A67022" w:rsidRPr="00FE1C41">
        <w:rPr>
          <w:sz w:val="28"/>
          <w:szCs w:val="28"/>
        </w:rPr>
        <w:t xml:space="preserve"> </w:t>
      </w:r>
      <w:r w:rsidR="00EB184D" w:rsidRPr="00FE1C41">
        <w:rPr>
          <w:sz w:val="28"/>
          <w:szCs w:val="28"/>
        </w:rPr>
        <w:t xml:space="preserve">КСП ЭМР </w:t>
      </w:r>
      <w:r w:rsidR="005C0581" w:rsidRPr="00FE1C41">
        <w:rPr>
          <w:sz w:val="28"/>
          <w:szCs w:val="28"/>
        </w:rPr>
        <w:t>-</w:t>
      </w:r>
      <w:r w:rsidR="00A84581" w:rsidRPr="00FE1C41">
        <w:rPr>
          <w:sz w:val="28"/>
          <w:szCs w:val="28"/>
        </w:rPr>
        <w:t xml:space="preserve"> </w:t>
      </w:r>
      <w:r w:rsidR="00572D48" w:rsidRPr="00FE1C41">
        <w:rPr>
          <w:sz w:val="28"/>
          <w:szCs w:val="28"/>
        </w:rPr>
        <w:t>С.Г.</w:t>
      </w:r>
      <w:r w:rsidR="005C0581" w:rsidRPr="00FE1C41">
        <w:rPr>
          <w:sz w:val="28"/>
          <w:szCs w:val="28"/>
        </w:rPr>
        <w:t xml:space="preserve"> </w:t>
      </w:r>
      <w:r w:rsidR="00572D48" w:rsidRPr="00FE1C41">
        <w:rPr>
          <w:sz w:val="28"/>
          <w:szCs w:val="28"/>
        </w:rPr>
        <w:t>Гавриловой</w:t>
      </w:r>
      <w:r w:rsidR="00A67022" w:rsidRPr="00FE1C41">
        <w:rPr>
          <w:sz w:val="28"/>
          <w:szCs w:val="28"/>
        </w:rPr>
        <w:t xml:space="preserve"> 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5C0581" w:rsidRPr="00FE1C41">
        <w:rPr>
          <w:sz w:val="28"/>
          <w:szCs w:val="28"/>
        </w:rPr>
        <w:t>К</w:t>
      </w:r>
      <w:r w:rsidR="00A67022" w:rsidRPr="00FE1C41">
        <w:rPr>
          <w:sz w:val="28"/>
          <w:szCs w:val="28"/>
        </w:rPr>
        <w:t xml:space="preserve">оллегии КСП </w:t>
      </w:r>
      <w:r w:rsidR="00497B56" w:rsidRPr="00FE1C41">
        <w:rPr>
          <w:sz w:val="28"/>
          <w:szCs w:val="28"/>
        </w:rPr>
        <w:t xml:space="preserve">ЭМР </w:t>
      </w:r>
      <w:r w:rsidR="00A67022" w:rsidRPr="00FE1C41">
        <w:rPr>
          <w:sz w:val="28"/>
          <w:szCs w:val="28"/>
        </w:rPr>
        <w:t xml:space="preserve">от </w:t>
      </w:r>
      <w:r w:rsidR="005F464C" w:rsidRPr="00FE1C41">
        <w:rPr>
          <w:sz w:val="28"/>
          <w:szCs w:val="28"/>
        </w:rPr>
        <w:t>16</w:t>
      </w:r>
      <w:r w:rsidR="00A67022" w:rsidRPr="00FE1C41">
        <w:rPr>
          <w:sz w:val="28"/>
          <w:szCs w:val="28"/>
        </w:rPr>
        <w:t>.0</w:t>
      </w:r>
      <w:r w:rsidR="005F464C" w:rsidRPr="00FE1C41">
        <w:rPr>
          <w:sz w:val="28"/>
          <w:szCs w:val="28"/>
        </w:rPr>
        <w:t>1</w:t>
      </w:r>
      <w:r w:rsidR="00A67022" w:rsidRPr="00FE1C41">
        <w:rPr>
          <w:sz w:val="28"/>
          <w:szCs w:val="28"/>
        </w:rPr>
        <w:t>.20</w:t>
      </w:r>
      <w:r w:rsidR="005F464C" w:rsidRPr="00FE1C41">
        <w:rPr>
          <w:sz w:val="28"/>
          <w:szCs w:val="28"/>
        </w:rPr>
        <w:t>2</w:t>
      </w:r>
      <w:r w:rsidR="00A67022" w:rsidRPr="00FE1C41">
        <w:rPr>
          <w:sz w:val="28"/>
          <w:szCs w:val="28"/>
        </w:rPr>
        <w:t>3 №</w:t>
      </w:r>
      <w:r w:rsidR="005F464C" w:rsidRPr="00FE1C41">
        <w:rPr>
          <w:sz w:val="28"/>
          <w:szCs w:val="28"/>
        </w:rPr>
        <w:t>08.</w:t>
      </w:r>
    </w:p>
    <w:p w:rsidR="00142949" w:rsidRPr="00FE1C41" w:rsidRDefault="00E1469E" w:rsidP="00B01058">
      <w:pPr>
        <w:ind w:firstLine="567"/>
        <w:jc w:val="both"/>
        <w:rPr>
          <w:sz w:val="28"/>
          <w:szCs w:val="28"/>
        </w:rPr>
      </w:pPr>
      <w:r w:rsidRPr="00FE1C41">
        <w:rPr>
          <w:sz w:val="28"/>
          <w:szCs w:val="28"/>
          <w:u w:val="single"/>
        </w:rPr>
        <w:t xml:space="preserve">Метод проведения </w:t>
      </w:r>
      <w:r w:rsidR="003F42C6" w:rsidRPr="007739C8">
        <w:rPr>
          <w:sz w:val="28"/>
          <w:szCs w:val="28"/>
          <w:u w:val="single"/>
        </w:rPr>
        <w:t xml:space="preserve">внешней </w:t>
      </w:r>
      <w:r w:rsidRPr="007739C8">
        <w:rPr>
          <w:sz w:val="28"/>
          <w:szCs w:val="28"/>
          <w:u w:val="single"/>
        </w:rPr>
        <w:t>проверки</w:t>
      </w:r>
      <w:r w:rsidRPr="00FE1C41">
        <w:rPr>
          <w:sz w:val="28"/>
          <w:szCs w:val="28"/>
        </w:rPr>
        <w:t xml:space="preserve"> - камеральный.</w:t>
      </w:r>
    </w:p>
    <w:p w:rsidR="00142949" w:rsidRPr="00FE1C41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FE1C41">
        <w:rPr>
          <w:b/>
          <w:bCs/>
          <w:sz w:val="28"/>
          <w:szCs w:val="28"/>
        </w:rPr>
        <w:t>Общие положения</w:t>
      </w:r>
    </w:p>
    <w:p w:rsidR="0059302E" w:rsidRPr="00FE1C41" w:rsidRDefault="002E6D9B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497B56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пунктом 3 статьи 264.4. </w:t>
      </w:r>
      <w:r w:rsidR="0079649E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Бюджетного кодекса 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497B56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</w:t>
      </w:r>
      <w:r w:rsidR="00833845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FE1C41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97B56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 w:rsidR="00514EC8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="00497B56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2D48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58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Положения о бюджетном процессе в </w:t>
      </w:r>
      <w:r w:rsidR="00572D48" w:rsidRPr="00FE1C41">
        <w:rPr>
          <w:rFonts w:ascii="Times New Roman" w:hAnsi="Times New Roman" w:cs="Times New Roman"/>
          <w:b w:val="0"/>
          <w:sz w:val="28"/>
          <w:szCs w:val="28"/>
        </w:rPr>
        <w:t xml:space="preserve">поселке </w:t>
      </w:r>
      <w:r w:rsidR="00E45C3C" w:rsidRPr="00FE1C41">
        <w:rPr>
          <w:rFonts w:ascii="Times New Roman" w:hAnsi="Times New Roman" w:cs="Times New Roman"/>
          <w:b w:val="0"/>
          <w:sz w:val="28"/>
          <w:szCs w:val="28"/>
        </w:rPr>
        <w:t>Су</w:t>
      </w:r>
      <w:r w:rsidR="00456D1E" w:rsidRPr="00FE1C41">
        <w:rPr>
          <w:rFonts w:ascii="Times New Roman" w:hAnsi="Times New Roman" w:cs="Times New Roman"/>
          <w:b w:val="0"/>
          <w:sz w:val="28"/>
          <w:szCs w:val="28"/>
        </w:rPr>
        <w:t>ринда</w:t>
      </w:r>
      <w:r w:rsidR="00572D48" w:rsidRPr="00FE1C41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</w:t>
      </w:r>
      <w:r w:rsidR="00E45C3C" w:rsidRPr="00FE1C41">
        <w:rPr>
          <w:rFonts w:ascii="Times New Roman" w:hAnsi="Times New Roman" w:cs="Times New Roman"/>
          <w:b w:val="0"/>
          <w:sz w:val="28"/>
          <w:szCs w:val="28"/>
        </w:rPr>
        <w:t>Су</w:t>
      </w:r>
      <w:r w:rsidR="00456D1E" w:rsidRPr="00FE1C41">
        <w:rPr>
          <w:rFonts w:ascii="Times New Roman" w:hAnsi="Times New Roman" w:cs="Times New Roman"/>
          <w:b w:val="0"/>
          <w:sz w:val="28"/>
          <w:szCs w:val="28"/>
        </w:rPr>
        <w:t>риндинского</w:t>
      </w:r>
      <w:r w:rsidR="00572D48" w:rsidRPr="00FE1C41">
        <w:rPr>
          <w:rFonts w:ascii="Times New Roman" w:hAnsi="Times New Roman" w:cs="Times New Roman"/>
          <w:b w:val="0"/>
          <w:sz w:val="28"/>
          <w:szCs w:val="28"/>
        </w:rPr>
        <w:t xml:space="preserve"> поселкового Совета депутатов от 2</w:t>
      </w:r>
      <w:r w:rsidR="00456D1E" w:rsidRPr="00FE1C41">
        <w:rPr>
          <w:rFonts w:ascii="Times New Roman" w:hAnsi="Times New Roman" w:cs="Times New Roman"/>
          <w:b w:val="0"/>
          <w:sz w:val="28"/>
          <w:szCs w:val="28"/>
        </w:rPr>
        <w:t>4</w:t>
      </w:r>
      <w:r w:rsidR="00572D48" w:rsidRPr="00FE1C41">
        <w:rPr>
          <w:rFonts w:ascii="Times New Roman" w:hAnsi="Times New Roman" w:cs="Times New Roman"/>
          <w:b w:val="0"/>
          <w:sz w:val="28"/>
          <w:szCs w:val="28"/>
        </w:rPr>
        <w:t>.1</w:t>
      </w:r>
      <w:r w:rsidR="00456D1E" w:rsidRPr="00FE1C41">
        <w:rPr>
          <w:rFonts w:ascii="Times New Roman" w:hAnsi="Times New Roman" w:cs="Times New Roman"/>
          <w:b w:val="0"/>
          <w:sz w:val="28"/>
          <w:szCs w:val="28"/>
        </w:rPr>
        <w:t>1</w:t>
      </w:r>
      <w:r w:rsidR="00572D48" w:rsidRPr="00FE1C41">
        <w:rPr>
          <w:rFonts w:ascii="Times New Roman" w:hAnsi="Times New Roman" w:cs="Times New Roman"/>
          <w:b w:val="0"/>
          <w:sz w:val="28"/>
          <w:szCs w:val="28"/>
        </w:rPr>
        <w:t>.2017 №</w:t>
      </w:r>
      <w:r w:rsidR="00D91BD6" w:rsidRPr="00FE1C41">
        <w:rPr>
          <w:rFonts w:ascii="Times New Roman" w:hAnsi="Times New Roman" w:cs="Times New Roman"/>
          <w:b w:val="0"/>
          <w:sz w:val="28"/>
          <w:szCs w:val="28"/>
        </w:rPr>
        <w:t>85</w:t>
      </w:r>
      <w:r w:rsidR="00572D48" w:rsidRPr="00FE1C41">
        <w:rPr>
          <w:rFonts w:ascii="Times New Roman" w:hAnsi="Times New Roman" w:cs="Times New Roman"/>
          <w:b w:val="0"/>
          <w:sz w:val="28"/>
          <w:szCs w:val="28"/>
        </w:rPr>
        <w:t xml:space="preserve"> (с учетом изменений и дополнений)</w:t>
      </w:r>
      <w:r w:rsidR="00497B56" w:rsidRPr="00FE1C41">
        <w:rPr>
          <w:rFonts w:ascii="Times New Roman" w:hAnsi="Times New Roman" w:cs="Times New Roman"/>
          <w:b w:val="0"/>
          <w:sz w:val="28"/>
          <w:szCs w:val="28"/>
        </w:rPr>
        <w:t>,</w:t>
      </w:r>
      <w:r w:rsidR="00066EBA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3C47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497B56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3C47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Положение о бюджетном процессе)</w:t>
      </w:r>
      <w:r w:rsidR="0059302E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D1D9D" w:rsidRPr="00FE1C41" w:rsidRDefault="0059302E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FE1C41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5C0581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(</w:t>
      </w:r>
      <w:r w:rsidR="00124F8E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ф.</w:t>
      </w:r>
      <w:r w:rsidR="00124F8E" w:rsidRPr="007739C8">
        <w:rPr>
          <w:rFonts w:ascii="Times New Roman" w:hAnsi="Times New Roman" w:cs="Times New Roman"/>
          <w:b w:val="0"/>
          <w:bCs w:val="0"/>
          <w:sz w:val="28"/>
          <w:szCs w:val="28"/>
        </w:rPr>
        <w:t>0503</w:t>
      </w:r>
      <w:r w:rsidR="007739C8" w:rsidRPr="007739C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24F8E" w:rsidRPr="007739C8">
        <w:rPr>
          <w:rFonts w:ascii="Times New Roman" w:hAnsi="Times New Roman" w:cs="Times New Roman"/>
          <w:b w:val="0"/>
          <w:bCs w:val="0"/>
          <w:sz w:val="28"/>
          <w:szCs w:val="28"/>
        </w:rPr>
        <w:t>17)</w:t>
      </w:r>
      <w:r w:rsidR="00642B80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90588" w:rsidRPr="00FE1C41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 (ф.0503120);</w:t>
      </w:r>
    </w:p>
    <w:p w:rsidR="00590588" w:rsidRPr="00FE1C41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97B56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590588" w:rsidRPr="00FE1C41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:rsidR="00590588" w:rsidRPr="00FE1C41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:rsidR="00590588" w:rsidRPr="00FE1C41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пояснительная записка с приложениями; </w:t>
      </w:r>
    </w:p>
    <w:p w:rsidR="00590588" w:rsidRPr="00FE1C41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</w:t>
      </w:r>
      <w:r w:rsidR="0051620D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503168);</w:t>
      </w:r>
    </w:p>
    <w:p w:rsidR="00590588" w:rsidRPr="00FE1C41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(ф.0503169);</w:t>
      </w:r>
    </w:p>
    <w:p w:rsidR="00590588" w:rsidRPr="00FE1C41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 бс);</w:t>
      </w:r>
    </w:p>
    <w:p w:rsidR="00590588" w:rsidRPr="00FE1C41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97B56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ведения об изменении остатков валюты баланса (ф.0503173);</w:t>
      </w:r>
    </w:p>
    <w:p w:rsidR="00590588" w:rsidRPr="00FE1C41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97B56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тчет об использовании ассигнований резервного фонда администрации поселка Суринда;</w:t>
      </w:r>
    </w:p>
    <w:p w:rsidR="00625A1F" w:rsidRPr="00FE1C41" w:rsidRDefault="00590588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497B56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нформация об использовании имущества, находящегося в муниципальной собственности</w:t>
      </w:r>
      <w:r w:rsidR="00FB7A34"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04C3F" w:rsidRPr="00FE1C41" w:rsidRDefault="00104C3F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26DE" w:rsidRPr="00FE1C41" w:rsidRDefault="00FD1D9D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1C41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:rsidR="00EB2399" w:rsidRPr="00D954AD" w:rsidRDefault="00D326DE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5C3C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Су</w:t>
      </w:r>
      <w:r w:rsidR="004759E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риндинского</w:t>
      </w:r>
      <w:r w:rsidR="0013035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</w:t>
      </w:r>
      <w:r w:rsidR="001015BB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 w:rsidR="00FE0BB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E6D9B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епутатов</w:t>
      </w:r>
      <w:r w:rsidR="004F1560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954A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="003D0AA7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D83C6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954A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3D0AA7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59058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D954A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87</w:t>
      </w:r>
      <w:r w:rsidR="003D0AA7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 </w:t>
      </w:r>
      <w:r w:rsidR="00B554D2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DB6F7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="00E45C3C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Су</w:t>
      </w:r>
      <w:r w:rsidR="004759E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ринда</w:t>
      </w:r>
      <w:r w:rsidR="00E45C3C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032CC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3D0AA7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954A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D954A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D954A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7C074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1EC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B0105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ешений </w:t>
      </w:r>
      <w:r w:rsidR="007C074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4759E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F3F1B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D92D04" w:rsidRPr="00D954AD">
        <w:rPr>
          <w:rFonts w:ascii="Times New Roman" w:hAnsi="Times New Roman" w:cs="Times New Roman"/>
          <w:b w:val="0"/>
          <w:sz w:val="28"/>
          <w:szCs w:val="28"/>
        </w:rPr>
        <w:t>.0</w:t>
      </w:r>
      <w:r w:rsidR="00D954AD" w:rsidRPr="00D954AD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D954A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954AD" w:rsidRPr="00D954AD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D954A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F3F1B" w:rsidRPr="00D954AD">
        <w:rPr>
          <w:rFonts w:ascii="Times New Roman" w:hAnsi="Times New Roman" w:cs="Times New Roman"/>
          <w:b w:val="0"/>
          <w:sz w:val="28"/>
          <w:szCs w:val="28"/>
        </w:rPr>
        <w:t>1</w:t>
      </w:r>
      <w:r w:rsidR="00D954AD" w:rsidRPr="00D954AD">
        <w:rPr>
          <w:rFonts w:ascii="Times New Roman" w:hAnsi="Times New Roman" w:cs="Times New Roman"/>
          <w:b w:val="0"/>
          <w:sz w:val="28"/>
          <w:szCs w:val="28"/>
        </w:rPr>
        <w:t>93</w:t>
      </w:r>
      <w:r w:rsidR="007C074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D954A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 w:rsidR="00D92D04" w:rsidRPr="00D954AD">
        <w:rPr>
          <w:rFonts w:ascii="Times New Roman" w:hAnsi="Times New Roman" w:cs="Times New Roman"/>
          <w:b w:val="0"/>
          <w:sz w:val="28"/>
          <w:szCs w:val="28"/>
        </w:rPr>
        <w:t>.0</w:t>
      </w:r>
      <w:r w:rsidR="00D954AD" w:rsidRPr="00D954AD">
        <w:rPr>
          <w:rFonts w:ascii="Times New Roman" w:hAnsi="Times New Roman" w:cs="Times New Roman"/>
          <w:b w:val="0"/>
          <w:sz w:val="28"/>
          <w:szCs w:val="28"/>
        </w:rPr>
        <w:t>7</w:t>
      </w:r>
      <w:r w:rsidR="00D92D04" w:rsidRPr="00D954A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954AD" w:rsidRPr="00D954AD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D954A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954AD" w:rsidRPr="00D954AD">
        <w:rPr>
          <w:rFonts w:ascii="Times New Roman" w:hAnsi="Times New Roman" w:cs="Times New Roman"/>
          <w:b w:val="0"/>
          <w:sz w:val="28"/>
          <w:szCs w:val="28"/>
        </w:rPr>
        <w:t>200</w:t>
      </w:r>
      <w:r w:rsidR="007C074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1F3F1B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D92D04" w:rsidRPr="00D954AD">
        <w:rPr>
          <w:rFonts w:ascii="Times New Roman" w:hAnsi="Times New Roman" w:cs="Times New Roman"/>
          <w:b w:val="0"/>
          <w:sz w:val="28"/>
          <w:szCs w:val="28"/>
        </w:rPr>
        <w:t>.</w:t>
      </w:r>
      <w:r w:rsidR="00D954AD" w:rsidRPr="00D954AD">
        <w:rPr>
          <w:rFonts w:ascii="Times New Roman" w:hAnsi="Times New Roman" w:cs="Times New Roman"/>
          <w:b w:val="0"/>
          <w:sz w:val="28"/>
          <w:szCs w:val="28"/>
        </w:rPr>
        <w:t>11</w:t>
      </w:r>
      <w:r w:rsidR="00D92D04" w:rsidRPr="00D954A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954AD" w:rsidRPr="00D954AD">
        <w:rPr>
          <w:rFonts w:ascii="Times New Roman" w:hAnsi="Times New Roman" w:cs="Times New Roman"/>
          <w:b w:val="0"/>
          <w:sz w:val="28"/>
          <w:szCs w:val="28"/>
        </w:rPr>
        <w:t>4</w:t>
      </w:r>
      <w:r w:rsidR="005C0581" w:rsidRPr="00D954A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954AD" w:rsidRPr="00D954AD">
        <w:rPr>
          <w:rFonts w:ascii="Times New Roman" w:hAnsi="Times New Roman" w:cs="Times New Roman"/>
          <w:b w:val="0"/>
          <w:sz w:val="28"/>
          <w:szCs w:val="28"/>
        </w:rPr>
        <w:t>20</w:t>
      </w:r>
      <w:r w:rsidR="00517913" w:rsidRPr="00D954AD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1F3F1B" w:rsidRPr="00D954AD">
        <w:rPr>
          <w:rFonts w:ascii="Times New Roman" w:hAnsi="Times New Roman" w:cs="Times New Roman"/>
          <w:b w:val="0"/>
          <w:sz w:val="28"/>
          <w:szCs w:val="28"/>
        </w:rPr>
        <w:t>19</w:t>
      </w:r>
      <w:r w:rsidR="004759E8" w:rsidRPr="00D954AD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D954AD" w:rsidRPr="00D954AD">
        <w:rPr>
          <w:rFonts w:ascii="Times New Roman" w:hAnsi="Times New Roman" w:cs="Times New Roman"/>
          <w:b w:val="0"/>
          <w:sz w:val="28"/>
          <w:szCs w:val="28"/>
        </w:rPr>
        <w:t>4</w:t>
      </w:r>
      <w:r w:rsidR="004759E8" w:rsidRPr="00D954A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954AD" w:rsidRPr="00D954AD">
        <w:rPr>
          <w:rFonts w:ascii="Times New Roman" w:hAnsi="Times New Roman" w:cs="Times New Roman"/>
          <w:b w:val="0"/>
          <w:sz w:val="28"/>
          <w:szCs w:val="28"/>
        </w:rPr>
        <w:t>23</w:t>
      </w:r>
      <w:r w:rsidR="00035595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4F1AB9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70D0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954A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87F7A" w:rsidRPr="00D954AD" w:rsidRDefault="00DE03A5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6F7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="00E45C3C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Су</w:t>
      </w:r>
      <w:r w:rsidR="004759E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ринда</w:t>
      </w:r>
      <w:r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954A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C0A8F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4C1F" w:rsidRPr="00D954AD" w:rsidRDefault="007C0A8F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B0105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802977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D954A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бюджетной отчетности </w:t>
      </w:r>
      <w:r w:rsidR="00200509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одного </w:t>
      </w:r>
      <w:r w:rsidR="00C33CA1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C6528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6F7A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Администрации поселка </w:t>
      </w:r>
      <w:r w:rsidR="00E45C3C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Су</w:t>
      </w:r>
      <w:r w:rsidR="004759E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ринда</w:t>
      </w:r>
      <w:r w:rsidR="00FC2668" w:rsidRPr="00D954A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312A4" w:rsidRPr="00D954AD" w:rsidRDefault="000A4BE9" w:rsidP="00B01058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D954AD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</w:t>
      </w:r>
      <w:r w:rsidR="00DB6F7A" w:rsidRPr="00D954AD">
        <w:rPr>
          <w:bCs/>
          <w:sz w:val="28"/>
          <w:szCs w:val="28"/>
        </w:rPr>
        <w:t>а</w:t>
      </w:r>
      <w:r w:rsidRPr="00D954AD">
        <w:rPr>
          <w:bCs/>
          <w:sz w:val="28"/>
          <w:szCs w:val="28"/>
        </w:rPr>
        <w:t xml:space="preserve"> бюджетной отчетности. </w:t>
      </w:r>
      <w:r w:rsidR="00234731" w:rsidRPr="00D954AD">
        <w:rPr>
          <w:bCs/>
          <w:sz w:val="28"/>
          <w:szCs w:val="28"/>
        </w:rPr>
        <w:t xml:space="preserve">Результаты проверки бюджетной отчетности </w:t>
      </w:r>
      <w:r w:rsidR="00DB6F7A" w:rsidRPr="00D954AD">
        <w:rPr>
          <w:bCs/>
          <w:sz w:val="28"/>
          <w:szCs w:val="28"/>
        </w:rPr>
        <w:t xml:space="preserve">Администрации поселка </w:t>
      </w:r>
      <w:r w:rsidR="009344D7" w:rsidRPr="00D954AD">
        <w:rPr>
          <w:bCs/>
          <w:sz w:val="28"/>
          <w:szCs w:val="28"/>
        </w:rPr>
        <w:t>Су</w:t>
      </w:r>
      <w:r w:rsidR="004759E8" w:rsidRPr="00D954AD">
        <w:rPr>
          <w:bCs/>
          <w:sz w:val="28"/>
          <w:szCs w:val="28"/>
        </w:rPr>
        <w:t>ринда</w:t>
      </w:r>
      <w:r w:rsidR="00DB6F7A" w:rsidRPr="00D954AD">
        <w:rPr>
          <w:bCs/>
          <w:sz w:val="28"/>
          <w:szCs w:val="28"/>
        </w:rPr>
        <w:t xml:space="preserve"> </w:t>
      </w:r>
      <w:r w:rsidR="00234731" w:rsidRPr="00D954AD">
        <w:rPr>
          <w:bCs/>
          <w:sz w:val="28"/>
          <w:szCs w:val="28"/>
        </w:rPr>
        <w:t>отражены в разделе 6 настоящего заключения.</w:t>
      </w:r>
    </w:p>
    <w:p w:rsidR="00D47AC1" w:rsidRPr="00D954AD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D954AD">
        <w:rPr>
          <w:b/>
          <w:bCs/>
          <w:sz w:val="28"/>
          <w:szCs w:val="28"/>
        </w:rPr>
        <w:t xml:space="preserve">1. </w:t>
      </w:r>
      <w:r w:rsidR="0021238E" w:rsidRPr="00D954AD">
        <w:rPr>
          <w:b/>
          <w:bCs/>
          <w:sz w:val="28"/>
          <w:szCs w:val="28"/>
        </w:rPr>
        <w:t xml:space="preserve">Анализ </w:t>
      </w:r>
      <w:r w:rsidR="00F77608" w:rsidRPr="00D954AD">
        <w:rPr>
          <w:b/>
          <w:bCs/>
          <w:sz w:val="28"/>
          <w:szCs w:val="28"/>
        </w:rPr>
        <w:t xml:space="preserve">основных параметров </w:t>
      </w:r>
      <w:r w:rsidR="009338ED" w:rsidRPr="00D954AD">
        <w:rPr>
          <w:b/>
          <w:bCs/>
          <w:sz w:val="28"/>
          <w:szCs w:val="28"/>
        </w:rPr>
        <w:t xml:space="preserve">местного </w:t>
      </w:r>
      <w:r w:rsidR="0021238E" w:rsidRPr="00D954AD">
        <w:rPr>
          <w:b/>
          <w:bCs/>
          <w:sz w:val="28"/>
          <w:szCs w:val="28"/>
        </w:rPr>
        <w:t>бюджета</w:t>
      </w:r>
      <w:r w:rsidR="00D83C6D" w:rsidRPr="00D954AD">
        <w:rPr>
          <w:b/>
          <w:bCs/>
          <w:sz w:val="28"/>
          <w:szCs w:val="28"/>
        </w:rPr>
        <w:t xml:space="preserve"> </w:t>
      </w:r>
      <w:r w:rsidR="00F77608" w:rsidRPr="00D954AD">
        <w:rPr>
          <w:b/>
          <w:bCs/>
          <w:sz w:val="28"/>
          <w:szCs w:val="28"/>
        </w:rPr>
        <w:t>на</w:t>
      </w:r>
      <w:r w:rsidR="0021238E" w:rsidRPr="00D954AD">
        <w:rPr>
          <w:b/>
          <w:bCs/>
          <w:sz w:val="28"/>
          <w:szCs w:val="28"/>
        </w:rPr>
        <w:t xml:space="preserve"> 20</w:t>
      </w:r>
      <w:r w:rsidR="00084C96" w:rsidRPr="00D954AD">
        <w:rPr>
          <w:b/>
          <w:bCs/>
          <w:sz w:val="28"/>
          <w:szCs w:val="28"/>
        </w:rPr>
        <w:t>2</w:t>
      </w:r>
      <w:r w:rsidR="00D954AD" w:rsidRPr="00D954AD">
        <w:rPr>
          <w:b/>
          <w:bCs/>
          <w:sz w:val="28"/>
          <w:szCs w:val="28"/>
        </w:rPr>
        <w:t>4</w:t>
      </w:r>
      <w:r w:rsidR="00C1429A" w:rsidRPr="00D954AD">
        <w:rPr>
          <w:b/>
          <w:bCs/>
          <w:sz w:val="28"/>
          <w:szCs w:val="28"/>
        </w:rPr>
        <w:t xml:space="preserve"> </w:t>
      </w:r>
      <w:r w:rsidR="0021238E" w:rsidRPr="00D954AD">
        <w:rPr>
          <w:b/>
          <w:bCs/>
          <w:sz w:val="28"/>
          <w:szCs w:val="28"/>
        </w:rPr>
        <w:t>год</w:t>
      </w:r>
    </w:p>
    <w:p w:rsidR="006B7FEF" w:rsidRPr="003C0D1A" w:rsidRDefault="00B84522" w:rsidP="00B0105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C0D1A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84039A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0D1A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7 362,5</w:t>
      </w:r>
      <w:r w:rsidR="00B86AC7" w:rsidRPr="003C0D1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3C0D1A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17 363,4</w:t>
      </w:r>
      <w:r w:rsidR="00B86AC7" w:rsidRPr="003C0D1A">
        <w:rPr>
          <w:rFonts w:ascii="Times New Roman" w:hAnsi="Times New Roman" w:cs="Times New Roman"/>
          <w:b w:val="0"/>
          <w:sz w:val="28"/>
          <w:szCs w:val="28"/>
        </w:rPr>
        <w:t> </w:t>
      </w:r>
      <w:r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3C0D1A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0,9</w:t>
      </w:r>
      <w:r w:rsidR="00B86AC7" w:rsidRPr="003C0D1A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3C0D1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349D" w:rsidRPr="003C0D1A" w:rsidRDefault="00D83C6D" w:rsidP="00B01058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3C0D1A">
        <w:rPr>
          <w:sz w:val="28"/>
          <w:szCs w:val="28"/>
        </w:rPr>
        <w:t xml:space="preserve">В ходе исполнения </w:t>
      </w:r>
      <w:r w:rsidR="00B5537B" w:rsidRPr="003C0D1A">
        <w:rPr>
          <w:sz w:val="28"/>
          <w:szCs w:val="28"/>
        </w:rPr>
        <w:t xml:space="preserve">местного </w:t>
      </w:r>
      <w:r w:rsidR="00D108F9" w:rsidRPr="003C0D1A">
        <w:rPr>
          <w:sz w:val="28"/>
          <w:szCs w:val="28"/>
        </w:rPr>
        <w:t>бюджета</w:t>
      </w:r>
      <w:r w:rsidRPr="003C0D1A">
        <w:rPr>
          <w:sz w:val="28"/>
          <w:szCs w:val="28"/>
        </w:rPr>
        <w:t xml:space="preserve"> </w:t>
      </w:r>
      <w:r w:rsidR="00D108F9" w:rsidRPr="003C0D1A">
        <w:rPr>
          <w:sz w:val="28"/>
          <w:szCs w:val="28"/>
        </w:rPr>
        <w:t xml:space="preserve">в отчетном периоде в </w:t>
      </w:r>
      <w:r w:rsidR="0020504E" w:rsidRPr="003C0D1A">
        <w:rPr>
          <w:sz w:val="28"/>
          <w:szCs w:val="28"/>
        </w:rPr>
        <w:t>Решение о бюджете на 202</w:t>
      </w:r>
      <w:r w:rsidR="003C0D1A" w:rsidRPr="003C0D1A">
        <w:rPr>
          <w:sz w:val="28"/>
          <w:szCs w:val="28"/>
        </w:rPr>
        <w:t>4</w:t>
      </w:r>
      <w:r w:rsidR="0020504E" w:rsidRPr="003C0D1A">
        <w:rPr>
          <w:sz w:val="28"/>
          <w:szCs w:val="28"/>
        </w:rPr>
        <w:t xml:space="preserve"> год </w:t>
      </w:r>
      <w:r w:rsidR="00D108F9" w:rsidRPr="003C0D1A">
        <w:rPr>
          <w:sz w:val="28"/>
          <w:szCs w:val="28"/>
        </w:rPr>
        <w:t>был</w:t>
      </w:r>
      <w:r w:rsidR="009344D7" w:rsidRPr="003C0D1A">
        <w:rPr>
          <w:sz w:val="28"/>
          <w:szCs w:val="28"/>
        </w:rPr>
        <w:t>о</w:t>
      </w:r>
      <w:r w:rsidR="00D108F9" w:rsidRPr="003C0D1A">
        <w:rPr>
          <w:sz w:val="28"/>
          <w:szCs w:val="28"/>
        </w:rPr>
        <w:t xml:space="preserve"> внесен</w:t>
      </w:r>
      <w:r w:rsidR="009344D7" w:rsidRPr="003C0D1A">
        <w:rPr>
          <w:sz w:val="28"/>
          <w:szCs w:val="28"/>
        </w:rPr>
        <w:t>о</w:t>
      </w:r>
      <w:r w:rsidR="00D108F9" w:rsidRPr="003C0D1A">
        <w:rPr>
          <w:sz w:val="28"/>
          <w:szCs w:val="28"/>
        </w:rPr>
        <w:t xml:space="preserve"> </w:t>
      </w:r>
      <w:r w:rsidR="003C0D1A" w:rsidRPr="003C0D1A">
        <w:rPr>
          <w:sz w:val="28"/>
          <w:szCs w:val="28"/>
        </w:rPr>
        <w:t>четыре</w:t>
      </w:r>
      <w:r w:rsidR="00D108F9" w:rsidRPr="003C0D1A">
        <w:rPr>
          <w:sz w:val="28"/>
          <w:szCs w:val="28"/>
        </w:rPr>
        <w:t xml:space="preserve"> изменени</w:t>
      </w:r>
      <w:r w:rsidR="003C0D1A" w:rsidRPr="003C0D1A">
        <w:rPr>
          <w:sz w:val="28"/>
          <w:szCs w:val="28"/>
        </w:rPr>
        <w:t>я</w:t>
      </w:r>
      <w:r w:rsidR="00F316B2" w:rsidRPr="003C0D1A">
        <w:rPr>
          <w:sz w:val="28"/>
          <w:szCs w:val="28"/>
        </w:rPr>
        <w:t>.</w:t>
      </w:r>
      <w:r w:rsidR="00D108F9" w:rsidRPr="003C0D1A">
        <w:rPr>
          <w:sz w:val="28"/>
          <w:szCs w:val="28"/>
        </w:rPr>
        <w:t xml:space="preserve"> </w:t>
      </w:r>
      <w:r w:rsidR="0047349D" w:rsidRPr="003C0D1A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3C0D1A">
        <w:rPr>
          <w:sz w:val="28"/>
          <w:szCs w:val="28"/>
        </w:rPr>
        <w:t>местного</w:t>
      </w:r>
      <w:r w:rsidR="0047349D" w:rsidRPr="003C0D1A">
        <w:rPr>
          <w:sz w:val="28"/>
          <w:szCs w:val="28"/>
        </w:rPr>
        <w:t xml:space="preserve"> бюджета и в основном были </w:t>
      </w:r>
      <w:r w:rsidR="0047349D" w:rsidRPr="003C0D1A">
        <w:rPr>
          <w:sz w:val="28"/>
          <w:szCs w:val="28"/>
        </w:rPr>
        <w:lastRenderedPageBreak/>
        <w:t>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</w:t>
      </w:r>
      <w:r w:rsidR="00040E35" w:rsidRPr="003C0D1A">
        <w:rPr>
          <w:sz w:val="28"/>
          <w:szCs w:val="28"/>
        </w:rPr>
        <w:t xml:space="preserve">жетных ассигнований </w:t>
      </w:r>
      <w:r w:rsidR="0047349D" w:rsidRPr="003C0D1A">
        <w:rPr>
          <w:sz w:val="28"/>
          <w:szCs w:val="28"/>
        </w:rPr>
        <w:t>между разделами, видами расходов и целевыми статьями классификации.</w:t>
      </w:r>
    </w:p>
    <w:p w:rsidR="0021238E" w:rsidRPr="003C0D1A" w:rsidRDefault="00C33CA1" w:rsidP="00B01058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3C0D1A">
        <w:rPr>
          <w:sz w:val="28"/>
          <w:szCs w:val="28"/>
        </w:rPr>
        <w:t>В результате внесенных изменений в</w:t>
      </w:r>
      <w:r w:rsidR="0094363D" w:rsidRPr="003C0D1A">
        <w:rPr>
          <w:sz w:val="28"/>
          <w:szCs w:val="28"/>
        </w:rPr>
        <w:t xml:space="preserve"> Решени</w:t>
      </w:r>
      <w:r w:rsidRPr="003C0D1A">
        <w:rPr>
          <w:sz w:val="28"/>
          <w:szCs w:val="28"/>
        </w:rPr>
        <w:t>е</w:t>
      </w:r>
      <w:r w:rsidR="0094363D" w:rsidRPr="003C0D1A">
        <w:rPr>
          <w:sz w:val="28"/>
          <w:szCs w:val="28"/>
        </w:rPr>
        <w:t xml:space="preserve"> о бюджете</w:t>
      </w:r>
      <w:r w:rsidR="0020504E" w:rsidRPr="003C0D1A">
        <w:rPr>
          <w:sz w:val="28"/>
          <w:szCs w:val="28"/>
        </w:rPr>
        <w:t xml:space="preserve"> на 202</w:t>
      </w:r>
      <w:r w:rsidR="003C0D1A" w:rsidRPr="003C0D1A">
        <w:rPr>
          <w:sz w:val="28"/>
          <w:szCs w:val="28"/>
        </w:rPr>
        <w:t>4</w:t>
      </w:r>
      <w:r w:rsidR="0020504E" w:rsidRPr="003C0D1A">
        <w:rPr>
          <w:sz w:val="28"/>
          <w:szCs w:val="28"/>
        </w:rPr>
        <w:t xml:space="preserve"> год,</w:t>
      </w:r>
      <w:r w:rsidR="0094363D" w:rsidRPr="003C0D1A">
        <w:rPr>
          <w:sz w:val="28"/>
          <w:szCs w:val="28"/>
        </w:rPr>
        <w:t xml:space="preserve"> </w:t>
      </w:r>
      <w:r w:rsidR="00B5537B" w:rsidRPr="003C0D1A">
        <w:rPr>
          <w:sz w:val="28"/>
          <w:szCs w:val="28"/>
        </w:rPr>
        <w:t xml:space="preserve">местный </w:t>
      </w:r>
      <w:r w:rsidR="0021238E" w:rsidRPr="003C0D1A">
        <w:rPr>
          <w:sz w:val="28"/>
          <w:szCs w:val="28"/>
        </w:rPr>
        <w:t>бюджет</w:t>
      </w:r>
      <w:r w:rsidR="00D83C6D" w:rsidRPr="003C0D1A">
        <w:rPr>
          <w:sz w:val="28"/>
          <w:szCs w:val="28"/>
        </w:rPr>
        <w:t xml:space="preserve"> </w:t>
      </w:r>
      <w:r w:rsidR="0016285D" w:rsidRPr="003C0D1A">
        <w:rPr>
          <w:sz w:val="28"/>
          <w:szCs w:val="28"/>
        </w:rPr>
        <w:t>на 20</w:t>
      </w:r>
      <w:r w:rsidR="00954983" w:rsidRPr="003C0D1A">
        <w:rPr>
          <w:sz w:val="28"/>
          <w:szCs w:val="28"/>
        </w:rPr>
        <w:t>2</w:t>
      </w:r>
      <w:r w:rsidR="003C0D1A" w:rsidRPr="003C0D1A">
        <w:rPr>
          <w:sz w:val="28"/>
          <w:szCs w:val="28"/>
        </w:rPr>
        <w:t>4</w:t>
      </w:r>
      <w:r w:rsidR="00C37F9D" w:rsidRPr="003C0D1A">
        <w:rPr>
          <w:sz w:val="28"/>
          <w:szCs w:val="28"/>
        </w:rPr>
        <w:t xml:space="preserve"> год </w:t>
      </w:r>
      <w:r w:rsidR="00087985" w:rsidRPr="003C0D1A">
        <w:rPr>
          <w:sz w:val="28"/>
          <w:szCs w:val="28"/>
        </w:rPr>
        <w:t xml:space="preserve">был </w:t>
      </w:r>
      <w:r w:rsidR="0021238E" w:rsidRPr="003C0D1A">
        <w:rPr>
          <w:sz w:val="28"/>
          <w:szCs w:val="28"/>
        </w:rPr>
        <w:t xml:space="preserve">утвержден по доходам в сумме </w:t>
      </w:r>
      <w:r w:rsidR="003C0D1A" w:rsidRPr="003C0D1A">
        <w:rPr>
          <w:sz w:val="28"/>
          <w:szCs w:val="28"/>
        </w:rPr>
        <w:t>18 511,9</w:t>
      </w:r>
      <w:r w:rsidR="00327D74" w:rsidRPr="003C0D1A">
        <w:rPr>
          <w:sz w:val="28"/>
          <w:szCs w:val="28"/>
        </w:rPr>
        <w:t> тыс. руб.</w:t>
      </w:r>
      <w:r w:rsidR="0021238E" w:rsidRPr="003C0D1A">
        <w:rPr>
          <w:sz w:val="28"/>
          <w:szCs w:val="28"/>
        </w:rPr>
        <w:t xml:space="preserve">, по расходам </w:t>
      </w:r>
      <w:r w:rsidRPr="003C0D1A">
        <w:rPr>
          <w:sz w:val="28"/>
          <w:szCs w:val="28"/>
        </w:rPr>
        <w:t>в сумме</w:t>
      </w:r>
      <w:r w:rsidR="0021238E" w:rsidRPr="003C0D1A">
        <w:rPr>
          <w:sz w:val="28"/>
          <w:szCs w:val="28"/>
        </w:rPr>
        <w:t xml:space="preserve"> </w:t>
      </w:r>
      <w:r w:rsidR="003C0D1A" w:rsidRPr="003C0D1A">
        <w:rPr>
          <w:sz w:val="28"/>
          <w:szCs w:val="28"/>
        </w:rPr>
        <w:t>18 735,2</w:t>
      </w:r>
      <w:r w:rsidR="007A5FEF" w:rsidRPr="003C0D1A">
        <w:rPr>
          <w:sz w:val="28"/>
          <w:szCs w:val="28"/>
        </w:rPr>
        <w:t> </w:t>
      </w:r>
      <w:r w:rsidR="00327D74" w:rsidRPr="003C0D1A">
        <w:rPr>
          <w:sz w:val="28"/>
          <w:szCs w:val="28"/>
        </w:rPr>
        <w:t>тыс. руб.</w:t>
      </w:r>
      <w:r w:rsidR="005A4C54" w:rsidRPr="003C0D1A">
        <w:rPr>
          <w:sz w:val="28"/>
          <w:szCs w:val="28"/>
        </w:rPr>
        <w:t xml:space="preserve">, с </w:t>
      </w:r>
      <w:r w:rsidR="00954983" w:rsidRPr="003C0D1A">
        <w:rPr>
          <w:sz w:val="28"/>
          <w:szCs w:val="28"/>
        </w:rPr>
        <w:t>дефицитом</w:t>
      </w:r>
      <w:r w:rsidR="005A4C54" w:rsidRPr="003C0D1A">
        <w:rPr>
          <w:sz w:val="28"/>
          <w:szCs w:val="28"/>
        </w:rPr>
        <w:t xml:space="preserve"> в размере</w:t>
      </w:r>
      <w:r w:rsidR="0021238E" w:rsidRPr="003C0D1A">
        <w:rPr>
          <w:sz w:val="28"/>
          <w:szCs w:val="28"/>
        </w:rPr>
        <w:t xml:space="preserve"> </w:t>
      </w:r>
      <w:r w:rsidR="003C0D1A" w:rsidRPr="003C0D1A">
        <w:rPr>
          <w:sz w:val="28"/>
          <w:szCs w:val="28"/>
        </w:rPr>
        <w:t>223,3</w:t>
      </w:r>
      <w:r w:rsidR="00C25AAC" w:rsidRPr="003C0D1A">
        <w:rPr>
          <w:sz w:val="28"/>
          <w:szCs w:val="28"/>
        </w:rPr>
        <w:t xml:space="preserve"> </w:t>
      </w:r>
      <w:r w:rsidR="00327D74" w:rsidRPr="003C0D1A">
        <w:rPr>
          <w:sz w:val="28"/>
          <w:szCs w:val="28"/>
        </w:rPr>
        <w:t>тыс. руб</w:t>
      </w:r>
      <w:r w:rsidR="0021238E" w:rsidRPr="003C0D1A">
        <w:rPr>
          <w:sz w:val="28"/>
          <w:szCs w:val="28"/>
        </w:rPr>
        <w:t>.</w:t>
      </w:r>
    </w:p>
    <w:p w:rsidR="00A3705E" w:rsidRPr="00E7506B" w:rsidRDefault="00A3705E" w:rsidP="00B01058">
      <w:pPr>
        <w:tabs>
          <w:tab w:val="left" w:pos="1080"/>
        </w:tabs>
        <w:ind w:firstLine="567"/>
        <w:jc w:val="both"/>
        <w:rPr>
          <w:color w:val="FF0000"/>
          <w:sz w:val="28"/>
          <w:szCs w:val="28"/>
        </w:rPr>
      </w:pPr>
    </w:p>
    <w:p w:rsidR="0080063A" w:rsidRPr="003C0D1A" w:rsidRDefault="0021238E" w:rsidP="00B01058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3C0D1A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3C0D1A">
        <w:rPr>
          <w:sz w:val="28"/>
          <w:szCs w:val="28"/>
        </w:rPr>
        <w:t xml:space="preserve">местного </w:t>
      </w:r>
      <w:r w:rsidRPr="003C0D1A">
        <w:rPr>
          <w:sz w:val="28"/>
          <w:szCs w:val="28"/>
        </w:rPr>
        <w:t xml:space="preserve">бюджета представлен в </w:t>
      </w:r>
      <w:r w:rsidR="007739C8">
        <w:rPr>
          <w:sz w:val="28"/>
          <w:szCs w:val="28"/>
        </w:rPr>
        <w:t>т</w:t>
      </w:r>
      <w:r w:rsidR="005A57CB" w:rsidRPr="003C0D1A">
        <w:rPr>
          <w:sz w:val="28"/>
          <w:szCs w:val="28"/>
        </w:rPr>
        <w:t>аблице</w:t>
      </w:r>
      <w:r w:rsidR="00303F22" w:rsidRPr="003C0D1A">
        <w:rPr>
          <w:sz w:val="28"/>
          <w:szCs w:val="28"/>
        </w:rPr>
        <w:t xml:space="preserve"> </w:t>
      </w:r>
      <w:r w:rsidRPr="003C0D1A">
        <w:rPr>
          <w:sz w:val="28"/>
          <w:szCs w:val="28"/>
        </w:rPr>
        <w:t xml:space="preserve">1. </w:t>
      </w:r>
    </w:p>
    <w:p w:rsidR="0080063A" w:rsidRPr="003C0D1A" w:rsidRDefault="0021238E" w:rsidP="00C25AAC">
      <w:pPr>
        <w:tabs>
          <w:tab w:val="left" w:pos="1080"/>
        </w:tabs>
        <w:ind w:firstLine="720"/>
        <w:jc w:val="right"/>
      </w:pPr>
      <w:r w:rsidRPr="003C0D1A">
        <w:t>Таблица 1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564"/>
        <w:gridCol w:w="1276"/>
        <w:gridCol w:w="1417"/>
        <w:gridCol w:w="1134"/>
        <w:gridCol w:w="1418"/>
        <w:gridCol w:w="1559"/>
      </w:tblGrid>
      <w:tr w:rsidR="004759E8" w:rsidRPr="00E7506B" w:rsidTr="00581ABB">
        <w:trPr>
          <w:trHeight w:val="246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E8" w:rsidRPr="003C0D1A" w:rsidRDefault="004759E8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9E8" w:rsidRPr="003C0D1A" w:rsidRDefault="004759E8" w:rsidP="003C0D1A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>Утверждено Решением о бюджете на 202</w:t>
            </w:r>
            <w:r w:rsidR="003C0D1A" w:rsidRPr="003C0D1A">
              <w:rPr>
                <w:sz w:val="18"/>
                <w:szCs w:val="18"/>
              </w:rPr>
              <w:t>4</w:t>
            </w:r>
            <w:r w:rsidRPr="003C0D1A">
              <w:rPr>
                <w:sz w:val="18"/>
                <w:szCs w:val="18"/>
              </w:rPr>
              <w:t xml:space="preserve"> год</w:t>
            </w:r>
            <w:r w:rsidR="00B01058" w:rsidRPr="003C0D1A">
              <w:rPr>
                <w:sz w:val="18"/>
                <w:szCs w:val="18"/>
              </w:rPr>
              <w:t>,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81" w:rsidRPr="003C0D1A" w:rsidRDefault="004759E8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 xml:space="preserve">Исполнено, </w:t>
            </w:r>
          </w:p>
          <w:p w:rsidR="004759E8" w:rsidRPr="003C0D1A" w:rsidRDefault="004759E8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>(тыс. 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9E8" w:rsidRPr="003C0D1A" w:rsidRDefault="004759E8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>Процент исполнения</w:t>
            </w:r>
          </w:p>
        </w:tc>
      </w:tr>
      <w:tr w:rsidR="004759E8" w:rsidRPr="00E7506B" w:rsidTr="00FE7AA5">
        <w:trPr>
          <w:trHeight w:val="38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9E8" w:rsidRPr="003C0D1A" w:rsidRDefault="004759E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ABB" w:rsidRPr="003C0D1A" w:rsidRDefault="005E2405" w:rsidP="00C33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4759E8" w:rsidRPr="003C0D1A">
              <w:rPr>
                <w:sz w:val="18"/>
                <w:szCs w:val="18"/>
              </w:rPr>
              <w:t xml:space="preserve">т </w:t>
            </w:r>
            <w:r w:rsidR="003C0D1A" w:rsidRPr="003C0D1A">
              <w:rPr>
                <w:sz w:val="18"/>
                <w:szCs w:val="18"/>
              </w:rPr>
              <w:t>19</w:t>
            </w:r>
            <w:r w:rsidR="004759E8" w:rsidRPr="003C0D1A">
              <w:rPr>
                <w:sz w:val="18"/>
                <w:szCs w:val="18"/>
              </w:rPr>
              <w:t>.12.202</w:t>
            </w:r>
            <w:r w:rsidR="003C0D1A" w:rsidRPr="003C0D1A">
              <w:rPr>
                <w:sz w:val="18"/>
                <w:szCs w:val="18"/>
              </w:rPr>
              <w:t>3</w:t>
            </w:r>
          </w:p>
          <w:p w:rsidR="004759E8" w:rsidRPr="003C0D1A" w:rsidRDefault="00C3362A" w:rsidP="003C0D1A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>№1</w:t>
            </w:r>
            <w:r w:rsidR="003C0D1A" w:rsidRPr="003C0D1A">
              <w:rPr>
                <w:sz w:val="18"/>
                <w:szCs w:val="18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E8" w:rsidRPr="003C0D1A" w:rsidRDefault="004759E8" w:rsidP="003C0D1A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 xml:space="preserve"> от </w:t>
            </w:r>
            <w:r w:rsidR="00C3362A" w:rsidRPr="003C0D1A">
              <w:rPr>
                <w:sz w:val="18"/>
                <w:szCs w:val="18"/>
              </w:rPr>
              <w:t>19</w:t>
            </w:r>
            <w:r w:rsidRPr="003C0D1A">
              <w:rPr>
                <w:sz w:val="18"/>
                <w:szCs w:val="18"/>
              </w:rPr>
              <w:t>.12.202</w:t>
            </w:r>
            <w:r w:rsidR="003C0D1A" w:rsidRPr="003C0D1A">
              <w:rPr>
                <w:sz w:val="18"/>
                <w:szCs w:val="18"/>
              </w:rPr>
              <w:t>4</w:t>
            </w:r>
            <w:r w:rsidR="00581ABB" w:rsidRPr="003C0D1A">
              <w:rPr>
                <w:sz w:val="18"/>
                <w:szCs w:val="18"/>
              </w:rPr>
              <w:t xml:space="preserve"> </w:t>
            </w:r>
            <w:r w:rsidR="003C0D1A" w:rsidRPr="003C0D1A">
              <w:rPr>
                <w:sz w:val="18"/>
                <w:szCs w:val="18"/>
              </w:rPr>
              <w:t>№23</w:t>
            </w:r>
            <w:r w:rsidR="00C3362A" w:rsidRPr="003C0D1A">
              <w:rPr>
                <w:sz w:val="18"/>
                <w:szCs w:val="18"/>
              </w:rPr>
              <w:t xml:space="preserve"> </w:t>
            </w:r>
            <w:r w:rsidRPr="003C0D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59E8" w:rsidRPr="003C0D1A" w:rsidRDefault="004759E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E8" w:rsidRPr="003C0D1A" w:rsidRDefault="004759E8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>от   первонач.       значений (гр.4/гр.2*100)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E8" w:rsidRPr="003C0D1A" w:rsidRDefault="004759E8" w:rsidP="005C0581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 xml:space="preserve">от уточнен. </w:t>
            </w:r>
            <w:r w:rsidR="005C0581" w:rsidRPr="003C0D1A">
              <w:rPr>
                <w:sz w:val="18"/>
                <w:szCs w:val="18"/>
              </w:rPr>
              <w:t>з</w:t>
            </w:r>
            <w:r w:rsidRPr="003C0D1A">
              <w:rPr>
                <w:sz w:val="18"/>
                <w:szCs w:val="18"/>
              </w:rPr>
              <w:t>начений (гр.4/гр.3*100)</w:t>
            </w:r>
          </w:p>
        </w:tc>
      </w:tr>
      <w:tr w:rsidR="004759E8" w:rsidRPr="00E7506B" w:rsidTr="00581ABB">
        <w:trPr>
          <w:trHeight w:val="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E8" w:rsidRPr="003C0D1A" w:rsidRDefault="004759E8" w:rsidP="005C0581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E8" w:rsidRPr="003C0D1A" w:rsidRDefault="004759E8" w:rsidP="005C0581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E8" w:rsidRPr="003C0D1A" w:rsidRDefault="004759E8" w:rsidP="005C0581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E8" w:rsidRPr="003C0D1A" w:rsidRDefault="004759E8" w:rsidP="005C0581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E8" w:rsidRPr="003C0D1A" w:rsidRDefault="004759E8" w:rsidP="005C0581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E8" w:rsidRPr="003C0D1A" w:rsidRDefault="004759E8" w:rsidP="005C0581">
            <w:pPr>
              <w:jc w:val="center"/>
              <w:rPr>
                <w:sz w:val="18"/>
                <w:szCs w:val="18"/>
              </w:rPr>
            </w:pPr>
            <w:r w:rsidRPr="003C0D1A">
              <w:rPr>
                <w:sz w:val="18"/>
                <w:szCs w:val="18"/>
              </w:rPr>
              <w:t>6</w:t>
            </w:r>
          </w:p>
        </w:tc>
      </w:tr>
      <w:tr w:rsidR="003C0D1A" w:rsidRPr="00E7506B" w:rsidTr="00581AB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Pr="003C0D1A" w:rsidRDefault="003C0D1A">
            <w:pPr>
              <w:rPr>
                <w:sz w:val="20"/>
                <w:szCs w:val="20"/>
              </w:rPr>
            </w:pPr>
            <w:r w:rsidRPr="003C0D1A">
              <w:rPr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Pr="003C0D1A" w:rsidRDefault="003C0D1A">
            <w:pPr>
              <w:jc w:val="center"/>
              <w:rPr>
                <w:sz w:val="20"/>
                <w:szCs w:val="20"/>
              </w:rPr>
            </w:pPr>
            <w:r w:rsidRPr="003C0D1A">
              <w:rPr>
                <w:sz w:val="20"/>
                <w:szCs w:val="20"/>
              </w:rPr>
              <w:t>17 362,5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Default="003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Default="003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Default="003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Default="003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98,24</w:t>
            </w:r>
          </w:p>
        </w:tc>
      </w:tr>
      <w:tr w:rsidR="003C0D1A" w:rsidRPr="00E7506B" w:rsidTr="00581AB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Pr="003C0D1A" w:rsidRDefault="003C0D1A">
            <w:pPr>
              <w:rPr>
                <w:sz w:val="20"/>
                <w:szCs w:val="20"/>
              </w:rPr>
            </w:pPr>
            <w:r w:rsidRPr="003C0D1A">
              <w:rPr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Pr="003C0D1A" w:rsidRDefault="003C0D1A">
            <w:pPr>
              <w:jc w:val="center"/>
              <w:rPr>
                <w:sz w:val="20"/>
                <w:szCs w:val="20"/>
              </w:rPr>
            </w:pPr>
            <w:r w:rsidRPr="003C0D1A">
              <w:rPr>
                <w:sz w:val="20"/>
                <w:szCs w:val="20"/>
              </w:rPr>
              <w:t>17 363,4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Default="003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Default="003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Default="003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Default="003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</w:tr>
      <w:tr w:rsidR="003C0D1A" w:rsidRPr="00E7506B" w:rsidTr="00581ABB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Pr="003C0D1A" w:rsidRDefault="003C0D1A">
            <w:pPr>
              <w:rPr>
                <w:sz w:val="20"/>
                <w:szCs w:val="20"/>
              </w:rPr>
            </w:pPr>
            <w:r w:rsidRPr="003C0D1A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Pr="003C0D1A" w:rsidRDefault="003C0D1A">
            <w:pPr>
              <w:jc w:val="center"/>
              <w:rPr>
                <w:sz w:val="20"/>
                <w:szCs w:val="20"/>
              </w:rPr>
            </w:pPr>
            <w:r w:rsidRPr="003C0D1A">
              <w:rPr>
                <w:sz w:val="20"/>
                <w:szCs w:val="20"/>
              </w:rPr>
              <w:t>-0,9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Default="003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Default="003C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Pr="003C0D1A" w:rsidRDefault="003C0D1A">
            <w:pPr>
              <w:jc w:val="center"/>
              <w:rPr>
                <w:sz w:val="20"/>
                <w:szCs w:val="20"/>
              </w:rPr>
            </w:pPr>
            <w:r w:rsidRPr="003C0D1A">
              <w:rPr>
                <w:sz w:val="20"/>
                <w:szCs w:val="20"/>
              </w:rPr>
              <w:t>х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D1A" w:rsidRPr="003C0D1A" w:rsidRDefault="003C0D1A">
            <w:pPr>
              <w:jc w:val="center"/>
              <w:rPr>
                <w:sz w:val="20"/>
                <w:szCs w:val="20"/>
              </w:rPr>
            </w:pPr>
            <w:r w:rsidRPr="003C0D1A">
              <w:rPr>
                <w:sz w:val="20"/>
                <w:szCs w:val="20"/>
              </w:rPr>
              <w:t>х </w:t>
            </w:r>
          </w:p>
        </w:tc>
      </w:tr>
    </w:tbl>
    <w:p w:rsidR="0080063A" w:rsidRPr="004C4E43" w:rsidRDefault="0080063A" w:rsidP="0080063A">
      <w:pPr>
        <w:ind w:firstLine="567"/>
        <w:jc w:val="both"/>
        <w:rPr>
          <w:sz w:val="28"/>
          <w:szCs w:val="28"/>
        </w:rPr>
      </w:pPr>
      <w:r w:rsidRPr="004C4E43">
        <w:rPr>
          <w:i/>
          <w:sz w:val="28"/>
          <w:szCs w:val="28"/>
        </w:rPr>
        <w:t>Как видно из таблицы</w:t>
      </w:r>
      <w:r w:rsidRPr="004C4E43">
        <w:rPr>
          <w:sz w:val="28"/>
          <w:szCs w:val="28"/>
        </w:rPr>
        <w:t>, доходы бюджета поселка Су</w:t>
      </w:r>
      <w:r w:rsidR="004759E8" w:rsidRPr="004C4E43">
        <w:rPr>
          <w:sz w:val="28"/>
          <w:szCs w:val="28"/>
        </w:rPr>
        <w:t>ринда</w:t>
      </w:r>
      <w:r w:rsidRPr="004C4E43">
        <w:rPr>
          <w:sz w:val="28"/>
          <w:szCs w:val="28"/>
        </w:rPr>
        <w:t xml:space="preserve"> в 202</w:t>
      </w:r>
      <w:r w:rsidR="003C0D1A" w:rsidRPr="004C4E43">
        <w:rPr>
          <w:sz w:val="28"/>
          <w:szCs w:val="28"/>
        </w:rPr>
        <w:t>4</w:t>
      </w:r>
      <w:r w:rsidRPr="004C4E43">
        <w:rPr>
          <w:sz w:val="28"/>
          <w:szCs w:val="28"/>
        </w:rPr>
        <w:t xml:space="preserve"> году исполнены в сумме </w:t>
      </w:r>
      <w:r w:rsidR="004C4E43" w:rsidRPr="004C4E43">
        <w:rPr>
          <w:sz w:val="28"/>
          <w:szCs w:val="28"/>
        </w:rPr>
        <w:t>18 186,0</w:t>
      </w:r>
      <w:r w:rsidR="00B01058" w:rsidRPr="004C4E43">
        <w:rPr>
          <w:sz w:val="28"/>
          <w:szCs w:val="28"/>
        </w:rPr>
        <w:t xml:space="preserve"> тыс.</w:t>
      </w:r>
      <w:r w:rsidRPr="004C4E43">
        <w:rPr>
          <w:sz w:val="28"/>
          <w:szCs w:val="28"/>
        </w:rPr>
        <w:t xml:space="preserve"> руб. или в размере </w:t>
      </w:r>
      <w:r w:rsidR="00C3362A" w:rsidRPr="004C4E43">
        <w:rPr>
          <w:sz w:val="28"/>
          <w:szCs w:val="28"/>
        </w:rPr>
        <w:t>9</w:t>
      </w:r>
      <w:r w:rsidR="004C4E43" w:rsidRPr="004C4E43">
        <w:rPr>
          <w:sz w:val="28"/>
          <w:szCs w:val="28"/>
        </w:rPr>
        <w:t>8,24</w:t>
      </w:r>
      <w:r w:rsidRPr="004C4E43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4C4E43" w:rsidRPr="004C4E43">
        <w:rPr>
          <w:sz w:val="28"/>
          <w:szCs w:val="28"/>
        </w:rPr>
        <w:t>18 056,2</w:t>
      </w:r>
      <w:r w:rsidRPr="004C4E43">
        <w:rPr>
          <w:sz w:val="28"/>
          <w:szCs w:val="28"/>
        </w:rPr>
        <w:t xml:space="preserve"> тыс. руб., что составляет </w:t>
      </w:r>
      <w:r w:rsidR="00C3362A" w:rsidRPr="004C4E43">
        <w:rPr>
          <w:sz w:val="28"/>
          <w:szCs w:val="28"/>
        </w:rPr>
        <w:t>96,</w:t>
      </w:r>
      <w:r w:rsidR="004C4E43" w:rsidRPr="004C4E43">
        <w:rPr>
          <w:sz w:val="28"/>
          <w:szCs w:val="28"/>
        </w:rPr>
        <w:t>38</w:t>
      </w:r>
      <w:r w:rsidRPr="004C4E43">
        <w:rPr>
          <w:sz w:val="28"/>
          <w:szCs w:val="28"/>
        </w:rPr>
        <w:t xml:space="preserve">% </w:t>
      </w:r>
      <w:r w:rsidR="00B01058" w:rsidRPr="004C4E43">
        <w:rPr>
          <w:sz w:val="28"/>
          <w:szCs w:val="28"/>
        </w:rPr>
        <w:t xml:space="preserve">от </w:t>
      </w:r>
      <w:r w:rsidRPr="004C4E43">
        <w:rPr>
          <w:sz w:val="28"/>
          <w:szCs w:val="28"/>
        </w:rPr>
        <w:t xml:space="preserve">уточненных плановых назначений. Бюджет исполнен с </w:t>
      </w:r>
      <w:r w:rsidR="00C3362A" w:rsidRPr="004C4E43">
        <w:rPr>
          <w:sz w:val="28"/>
          <w:szCs w:val="28"/>
        </w:rPr>
        <w:t>про</w:t>
      </w:r>
      <w:r w:rsidR="004759E8" w:rsidRPr="004C4E43">
        <w:rPr>
          <w:sz w:val="28"/>
          <w:szCs w:val="28"/>
        </w:rPr>
        <w:t>фицитом</w:t>
      </w:r>
      <w:r w:rsidRPr="004C4E43">
        <w:rPr>
          <w:sz w:val="28"/>
          <w:szCs w:val="28"/>
        </w:rPr>
        <w:t xml:space="preserve"> в сумме </w:t>
      </w:r>
      <w:r w:rsidR="004C4E43" w:rsidRPr="004C4E43">
        <w:rPr>
          <w:sz w:val="28"/>
          <w:szCs w:val="28"/>
        </w:rPr>
        <w:t>129,8</w:t>
      </w:r>
      <w:r w:rsidRPr="004C4E43">
        <w:rPr>
          <w:sz w:val="28"/>
          <w:szCs w:val="28"/>
        </w:rPr>
        <w:t xml:space="preserve"> тыс. руб., при плановом дефиците в размере </w:t>
      </w:r>
      <w:r w:rsidR="004C4E43" w:rsidRPr="004C4E43">
        <w:rPr>
          <w:sz w:val="28"/>
          <w:szCs w:val="28"/>
        </w:rPr>
        <w:t>223,3</w:t>
      </w:r>
      <w:r w:rsidRPr="004C4E43">
        <w:rPr>
          <w:sz w:val="28"/>
          <w:szCs w:val="28"/>
        </w:rPr>
        <w:t xml:space="preserve"> тыс. руб. </w:t>
      </w:r>
    </w:p>
    <w:p w:rsidR="0080063A" w:rsidRPr="004C4E43" w:rsidRDefault="0080063A" w:rsidP="0080063A">
      <w:pPr>
        <w:ind w:firstLine="567"/>
        <w:jc w:val="both"/>
        <w:rPr>
          <w:b/>
          <w:sz w:val="28"/>
          <w:szCs w:val="28"/>
        </w:rPr>
      </w:pPr>
      <w:r w:rsidRPr="004C4E43">
        <w:rPr>
          <w:sz w:val="28"/>
          <w:szCs w:val="28"/>
        </w:rPr>
        <w:t xml:space="preserve">Первоначальный план по доходам выполнен на </w:t>
      </w:r>
      <w:r w:rsidR="004C4E43" w:rsidRPr="004C4E43">
        <w:rPr>
          <w:sz w:val="28"/>
          <w:szCs w:val="28"/>
        </w:rPr>
        <w:t>104,74</w:t>
      </w:r>
      <w:r w:rsidRPr="004C4E43">
        <w:rPr>
          <w:sz w:val="28"/>
          <w:szCs w:val="28"/>
        </w:rPr>
        <w:t xml:space="preserve">%, план по расходам - на </w:t>
      </w:r>
      <w:r w:rsidR="004C4E43" w:rsidRPr="004C4E43">
        <w:rPr>
          <w:sz w:val="28"/>
          <w:szCs w:val="28"/>
        </w:rPr>
        <w:t>103,99</w:t>
      </w:r>
      <w:r w:rsidRPr="004C4E43">
        <w:rPr>
          <w:sz w:val="28"/>
          <w:szCs w:val="28"/>
        </w:rPr>
        <w:t xml:space="preserve">%.           </w:t>
      </w:r>
    </w:p>
    <w:p w:rsidR="00F04C1F" w:rsidRPr="000D125E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0D125E">
        <w:rPr>
          <w:b/>
          <w:bCs/>
          <w:sz w:val="28"/>
          <w:szCs w:val="28"/>
        </w:rPr>
        <w:t>2</w:t>
      </w:r>
      <w:r w:rsidR="00F04C1F" w:rsidRPr="000D125E">
        <w:rPr>
          <w:b/>
          <w:bCs/>
          <w:sz w:val="28"/>
          <w:szCs w:val="28"/>
        </w:rPr>
        <w:t>. Исполнение бюджета</w:t>
      </w:r>
      <w:r w:rsidR="00F316B2" w:rsidRPr="000D125E">
        <w:rPr>
          <w:b/>
          <w:bCs/>
          <w:sz w:val="28"/>
          <w:szCs w:val="28"/>
        </w:rPr>
        <w:t xml:space="preserve"> </w:t>
      </w:r>
      <w:r w:rsidR="001962F8" w:rsidRPr="000D125E">
        <w:rPr>
          <w:b/>
          <w:bCs/>
          <w:sz w:val="28"/>
          <w:szCs w:val="28"/>
        </w:rPr>
        <w:t xml:space="preserve">поселка </w:t>
      </w:r>
      <w:r w:rsidR="008F2CC8" w:rsidRPr="000D125E">
        <w:rPr>
          <w:b/>
          <w:bCs/>
          <w:sz w:val="28"/>
          <w:szCs w:val="28"/>
        </w:rPr>
        <w:t>Су</w:t>
      </w:r>
      <w:r w:rsidR="004759E8" w:rsidRPr="000D125E">
        <w:rPr>
          <w:b/>
          <w:bCs/>
          <w:sz w:val="28"/>
          <w:szCs w:val="28"/>
        </w:rPr>
        <w:t>ринда</w:t>
      </w:r>
      <w:r w:rsidR="00F04C1F" w:rsidRPr="000D125E">
        <w:rPr>
          <w:b/>
          <w:bCs/>
          <w:sz w:val="28"/>
          <w:szCs w:val="28"/>
        </w:rPr>
        <w:t xml:space="preserve"> по доходам</w:t>
      </w:r>
    </w:p>
    <w:p w:rsidR="0082626D" w:rsidRPr="00EF51FB" w:rsidRDefault="002E1A78" w:rsidP="00B01058">
      <w:pPr>
        <w:ind w:firstLine="567"/>
        <w:jc w:val="both"/>
        <w:rPr>
          <w:sz w:val="28"/>
          <w:szCs w:val="28"/>
        </w:rPr>
      </w:pPr>
      <w:r w:rsidRPr="00EF51FB">
        <w:rPr>
          <w:sz w:val="28"/>
          <w:szCs w:val="28"/>
        </w:rPr>
        <w:t xml:space="preserve">2.1. </w:t>
      </w:r>
      <w:r w:rsidR="00FD2C7C" w:rsidRPr="00EF51FB">
        <w:rPr>
          <w:sz w:val="28"/>
          <w:szCs w:val="28"/>
        </w:rPr>
        <w:t>Прогнозные назначения</w:t>
      </w:r>
      <w:r w:rsidR="003727D1" w:rsidRPr="00EF51FB">
        <w:rPr>
          <w:sz w:val="28"/>
          <w:szCs w:val="28"/>
        </w:rPr>
        <w:t xml:space="preserve"> по</w:t>
      </w:r>
      <w:r w:rsidR="00624F20" w:rsidRPr="00EF51FB">
        <w:rPr>
          <w:sz w:val="28"/>
          <w:szCs w:val="28"/>
        </w:rPr>
        <w:t xml:space="preserve"> доход</w:t>
      </w:r>
      <w:r w:rsidR="003727D1" w:rsidRPr="00EF51FB">
        <w:rPr>
          <w:sz w:val="28"/>
          <w:szCs w:val="28"/>
        </w:rPr>
        <w:t>ам</w:t>
      </w:r>
      <w:r w:rsidR="00624F20" w:rsidRPr="00EF51FB">
        <w:rPr>
          <w:sz w:val="28"/>
          <w:szCs w:val="28"/>
        </w:rPr>
        <w:t xml:space="preserve"> </w:t>
      </w:r>
      <w:r w:rsidR="009338ED" w:rsidRPr="00EF51FB">
        <w:rPr>
          <w:sz w:val="28"/>
          <w:szCs w:val="28"/>
        </w:rPr>
        <w:t xml:space="preserve">местного </w:t>
      </w:r>
      <w:r w:rsidR="00624F20" w:rsidRPr="00EF51FB">
        <w:rPr>
          <w:sz w:val="28"/>
          <w:szCs w:val="28"/>
        </w:rPr>
        <w:t xml:space="preserve">бюджета </w:t>
      </w:r>
      <w:r w:rsidR="00140E50" w:rsidRPr="00EF51FB">
        <w:rPr>
          <w:sz w:val="28"/>
          <w:szCs w:val="28"/>
        </w:rPr>
        <w:t>на 20</w:t>
      </w:r>
      <w:r w:rsidR="00600139" w:rsidRPr="00EF51FB">
        <w:rPr>
          <w:sz w:val="28"/>
          <w:szCs w:val="28"/>
        </w:rPr>
        <w:t>2</w:t>
      </w:r>
      <w:r w:rsidR="00EF51FB" w:rsidRPr="00EF51FB">
        <w:rPr>
          <w:sz w:val="28"/>
          <w:szCs w:val="28"/>
        </w:rPr>
        <w:t>4</w:t>
      </w:r>
      <w:r w:rsidR="00140E50" w:rsidRPr="00EF51FB">
        <w:rPr>
          <w:sz w:val="28"/>
          <w:szCs w:val="28"/>
        </w:rPr>
        <w:t xml:space="preserve"> год с учетом внесенных </w:t>
      </w:r>
      <w:r w:rsidR="003727D1" w:rsidRPr="00EF51FB">
        <w:rPr>
          <w:sz w:val="28"/>
          <w:szCs w:val="28"/>
        </w:rPr>
        <w:t>изменений</w:t>
      </w:r>
      <w:r w:rsidR="00140E50" w:rsidRPr="00EF51FB">
        <w:rPr>
          <w:sz w:val="28"/>
          <w:szCs w:val="28"/>
        </w:rPr>
        <w:t xml:space="preserve"> </w:t>
      </w:r>
      <w:r w:rsidR="00B01058" w:rsidRPr="00EF51FB">
        <w:rPr>
          <w:sz w:val="28"/>
          <w:szCs w:val="28"/>
        </w:rPr>
        <w:t xml:space="preserve">составили </w:t>
      </w:r>
      <w:r w:rsidR="00EF51FB" w:rsidRPr="00EF51FB">
        <w:rPr>
          <w:sz w:val="28"/>
          <w:szCs w:val="28"/>
        </w:rPr>
        <w:t>18 511,9</w:t>
      </w:r>
      <w:r w:rsidR="00600139" w:rsidRPr="00EF51FB">
        <w:rPr>
          <w:sz w:val="28"/>
          <w:szCs w:val="28"/>
        </w:rPr>
        <w:t xml:space="preserve"> </w:t>
      </w:r>
      <w:r w:rsidR="00624F20" w:rsidRPr="00EF51FB">
        <w:rPr>
          <w:sz w:val="28"/>
          <w:szCs w:val="28"/>
        </w:rPr>
        <w:t>тыс. руб., в том числе:</w:t>
      </w:r>
    </w:p>
    <w:p w:rsidR="0082626D" w:rsidRPr="00EF51FB" w:rsidRDefault="00CC5AAC" w:rsidP="00581ABB">
      <w:pPr>
        <w:ind w:firstLine="567"/>
        <w:jc w:val="both"/>
        <w:rPr>
          <w:sz w:val="28"/>
          <w:szCs w:val="28"/>
        </w:rPr>
      </w:pPr>
      <w:r w:rsidRPr="00EF51FB">
        <w:rPr>
          <w:sz w:val="28"/>
          <w:szCs w:val="28"/>
        </w:rPr>
        <w:t xml:space="preserve">- </w:t>
      </w:r>
      <w:r w:rsidR="0082626D" w:rsidRPr="00EF51FB">
        <w:rPr>
          <w:sz w:val="28"/>
          <w:szCs w:val="28"/>
        </w:rPr>
        <w:t xml:space="preserve">налоговые доходы – </w:t>
      </w:r>
      <w:r w:rsidR="00EF51FB" w:rsidRPr="00EF51FB">
        <w:rPr>
          <w:sz w:val="28"/>
          <w:szCs w:val="28"/>
        </w:rPr>
        <w:t>486,8</w:t>
      </w:r>
      <w:r w:rsidR="00247749" w:rsidRPr="00EF51FB">
        <w:rPr>
          <w:sz w:val="28"/>
          <w:szCs w:val="28"/>
        </w:rPr>
        <w:t xml:space="preserve"> </w:t>
      </w:r>
      <w:r w:rsidR="0082626D" w:rsidRPr="00EF51FB">
        <w:rPr>
          <w:sz w:val="28"/>
          <w:szCs w:val="28"/>
        </w:rPr>
        <w:t>тыс. руб</w:t>
      </w:r>
      <w:r w:rsidR="00E25CFB" w:rsidRPr="00EF51FB">
        <w:rPr>
          <w:sz w:val="28"/>
          <w:szCs w:val="28"/>
        </w:rPr>
        <w:t>.</w:t>
      </w:r>
      <w:r w:rsidR="0082626D" w:rsidRPr="00EF51FB">
        <w:rPr>
          <w:sz w:val="28"/>
          <w:szCs w:val="28"/>
        </w:rPr>
        <w:t>;</w:t>
      </w:r>
    </w:p>
    <w:p w:rsidR="0033272E" w:rsidRPr="00EF51FB" w:rsidRDefault="0033272E" w:rsidP="00581ABB">
      <w:pPr>
        <w:ind w:firstLine="567"/>
        <w:jc w:val="both"/>
        <w:rPr>
          <w:sz w:val="28"/>
          <w:szCs w:val="28"/>
        </w:rPr>
      </w:pPr>
      <w:r w:rsidRPr="00EF51FB">
        <w:rPr>
          <w:sz w:val="28"/>
          <w:szCs w:val="28"/>
        </w:rPr>
        <w:t>-</w:t>
      </w:r>
      <w:r w:rsidR="00E12F9C" w:rsidRPr="00EF51FB">
        <w:rPr>
          <w:sz w:val="28"/>
          <w:szCs w:val="28"/>
        </w:rPr>
        <w:t xml:space="preserve"> </w:t>
      </w:r>
      <w:r w:rsidRPr="00EF51FB">
        <w:rPr>
          <w:sz w:val="28"/>
          <w:szCs w:val="28"/>
        </w:rPr>
        <w:t>неналоговые доходы – 2,</w:t>
      </w:r>
      <w:r w:rsidR="006E7FD3" w:rsidRPr="00EF51FB">
        <w:rPr>
          <w:sz w:val="28"/>
          <w:szCs w:val="28"/>
        </w:rPr>
        <w:t>2</w:t>
      </w:r>
      <w:r w:rsidRPr="00EF51FB">
        <w:rPr>
          <w:sz w:val="28"/>
          <w:szCs w:val="28"/>
        </w:rPr>
        <w:t xml:space="preserve"> тыс.</w:t>
      </w:r>
      <w:r w:rsidR="0051620D" w:rsidRPr="00EF51FB">
        <w:rPr>
          <w:sz w:val="28"/>
          <w:szCs w:val="28"/>
        </w:rPr>
        <w:t xml:space="preserve"> </w:t>
      </w:r>
      <w:r w:rsidRPr="00EF51FB">
        <w:rPr>
          <w:sz w:val="28"/>
          <w:szCs w:val="28"/>
        </w:rPr>
        <w:t>руб.;</w:t>
      </w:r>
    </w:p>
    <w:p w:rsidR="0082626D" w:rsidRPr="00EF51FB" w:rsidRDefault="00CC5AAC" w:rsidP="00581ABB">
      <w:pPr>
        <w:ind w:firstLine="567"/>
        <w:jc w:val="both"/>
        <w:rPr>
          <w:sz w:val="28"/>
          <w:szCs w:val="28"/>
        </w:rPr>
      </w:pPr>
      <w:r w:rsidRPr="00EF51FB">
        <w:rPr>
          <w:sz w:val="28"/>
          <w:szCs w:val="28"/>
        </w:rPr>
        <w:t xml:space="preserve">- </w:t>
      </w:r>
      <w:r w:rsidR="0082626D" w:rsidRPr="00EF51FB">
        <w:rPr>
          <w:sz w:val="28"/>
          <w:szCs w:val="28"/>
        </w:rPr>
        <w:t xml:space="preserve">безвозмездные </w:t>
      </w:r>
      <w:r w:rsidR="00F0668D" w:rsidRPr="00EF51FB">
        <w:rPr>
          <w:sz w:val="28"/>
          <w:szCs w:val="28"/>
        </w:rPr>
        <w:t xml:space="preserve">поступления </w:t>
      </w:r>
      <w:r w:rsidR="0082626D" w:rsidRPr="00EF51FB">
        <w:rPr>
          <w:sz w:val="28"/>
          <w:szCs w:val="28"/>
        </w:rPr>
        <w:t xml:space="preserve">– </w:t>
      </w:r>
      <w:r w:rsidR="00EF51FB" w:rsidRPr="00EF51FB">
        <w:rPr>
          <w:sz w:val="28"/>
          <w:szCs w:val="28"/>
        </w:rPr>
        <w:t>18 022,9</w:t>
      </w:r>
      <w:r w:rsidR="00E25CFB" w:rsidRPr="00EF51FB">
        <w:rPr>
          <w:sz w:val="28"/>
          <w:szCs w:val="28"/>
        </w:rPr>
        <w:t xml:space="preserve"> </w:t>
      </w:r>
      <w:r w:rsidR="0082626D" w:rsidRPr="00EF51FB">
        <w:rPr>
          <w:sz w:val="28"/>
          <w:szCs w:val="28"/>
        </w:rPr>
        <w:t>тыс. руб</w:t>
      </w:r>
      <w:r w:rsidR="00E25CFB" w:rsidRPr="00EF51FB">
        <w:rPr>
          <w:sz w:val="28"/>
          <w:szCs w:val="28"/>
        </w:rPr>
        <w:t>.</w:t>
      </w:r>
    </w:p>
    <w:p w:rsidR="005138BC" w:rsidRDefault="005138BC" w:rsidP="00381168">
      <w:pPr>
        <w:ind w:firstLine="567"/>
        <w:jc w:val="both"/>
        <w:rPr>
          <w:sz w:val="28"/>
          <w:szCs w:val="28"/>
        </w:rPr>
      </w:pPr>
    </w:p>
    <w:p w:rsidR="00381168" w:rsidRPr="00EF51FB" w:rsidRDefault="00BA2F76" w:rsidP="00381168">
      <w:pPr>
        <w:ind w:firstLine="567"/>
        <w:jc w:val="both"/>
        <w:rPr>
          <w:sz w:val="28"/>
          <w:szCs w:val="28"/>
        </w:rPr>
      </w:pPr>
      <w:r w:rsidRPr="00EF51FB">
        <w:rPr>
          <w:sz w:val="28"/>
          <w:szCs w:val="28"/>
        </w:rPr>
        <w:t xml:space="preserve">Динамика изменений доходной части </w:t>
      </w:r>
      <w:r w:rsidR="00B5537B" w:rsidRPr="00EF51FB">
        <w:rPr>
          <w:sz w:val="28"/>
          <w:szCs w:val="28"/>
        </w:rPr>
        <w:t xml:space="preserve">местного </w:t>
      </w:r>
      <w:r w:rsidR="005D354E" w:rsidRPr="00EF51FB">
        <w:rPr>
          <w:sz w:val="28"/>
          <w:szCs w:val="28"/>
        </w:rPr>
        <w:t>бюджета представлена в</w:t>
      </w:r>
      <w:r w:rsidR="006831EF" w:rsidRPr="00EF51FB">
        <w:rPr>
          <w:sz w:val="28"/>
          <w:szCs w:val="28"/>
        </w:rPr>
        <w:t xml:space="preserve"> </w:t>
      </w:r>
      <w:r w:rsidRPr="00EF51FB">
        <w:rPr>
          <w:sz w:val="28"/>
          <w:szCs w:val="28"/>
        </w:rPr>
        <w:t>таблице 2</w:t>
      </w:r>
      <w:r w:rsidR="005C0581" w:rsidRPr="00EF51FB">
        <w:rPr>
          <w:sz w:val="28"/>
          <w:szCs w:val="28"/>
        </w:rPr>
        <w:t>.</w:t>
      </w:r>
    </w:p>
    <w:p w:rsidR="00BA2F76" w:rsidRPr="00EF51FB" w:rsidRDefault="00B37CEF" w:rsidP="00B37CEF">
      <w:pPr>
        <w:ind w:left="360" w:firstLine="348"/>
        <w:jc w:val="center"/>
      </w:pPr>
      <w:r w:rsidRPr="00EF51FB">
        <w:t xml:space="preserve">                                                                                                                       </w:t>
      </w:r>
      <w:r w:rsidR="00BA2F76" w:rsidRPr="00EF51FB">
        <w:t>Таблица 2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706"/>
        <w:gridCol w:w="1984"/>
        <w:gridCol w:w="1843"/>
        <w:gridCol w:w="1417"/>
        <w:gridCol w:w="1418"/>
      </w:tblGrid>
      <w:tr w:rsidR="0033272E" w:rsidRPr="00E7506B" w:rsidTr="00381168">
        <w:trPr>
          <w:trHeight w:val="730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2E" w:rsidRPr="00EF51FB" w:rsidRDefault="0033272E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581" w:rsidRPr="00EF51FB" w:rsidRDefault="0033272E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 xml:space="preserve">Утверждено </w:t>
            </w:r>
          </w:p>
          <w:p w:rsidR="005C0581" w:rsidRPr="00EF51FB" w:rsidRDefault="0033272E" w:rsidP="005C0581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>Решением о бюджете</w:t>
            </w:r>
          </w:p>
          <w:p w:rsidR="0033272E" w:rsidRPr="00EF51FB" w:rsidRDefault="005C0581" w:rsidP="005C0581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 xml:space="preserve"> </w:t>
            </w:r>
            <w:r w:rsidR="0033272E" w:rsidRPr="00EF51FB">
              <w:rPr>
                <w:sz w:val="18"/>
                <w:szCs w:val="18"/>
              </w:rPr>
              <w:t xml:space="preserve">от </w:t>
            </w:r>
            <w:r w:rsidR="00EF51FB" w:rsidRPr="00EF51FB">
              <w:rPr>
                <w:sz w:val="18"/>
                <w:szCs w:val="18"/>
              </w:rPr>
              <w:t>19</w:t>
            </w:r>
            <w:r w:rsidR="0033272E" w:rsidRPr="00EF51FB">
              <w:rPr>
                <w:sz w:val="18"/>
                <w:szCs w:val="18"/>
              </w:rPr>
              <w:t>.12.202</w:t>
            </w:r>
            <w:r w:rsidR="00EF51FB" w:rsidRPr="00EF51FB">
              <w:rPr>
                <w:sz w:val="18"/>
                <w:szCs w:val="18"/>
              </w:rPr>
              <w:t>3</w:t>
            </w:r>
            <w:r w:rsidR="006E7FD3" w:rsidRPr="00EF51FB">
              <w:rPr>
                <w:sz w:val="18"/>
                <w:szCs w:val="18"/>
              </w:rPr>
              <w:t>№1</w:t>
            </w:r>
            <w:r w:rsidR="00EF51FB" w:rsidRPr="00EF51FB">
              <w:rPr>
                <w:sz w:val="18"/>
                <w:szCs w:val="18"/>
              </w:rPr>
              <w:t>87</w:t>
            </w:r>
            <w:r w:rsidR="00381168" w:rsidRPr="00EF51FB">
              <w:rPr>
                <w:sz w:val="18"/>
                <w:szCs w:val="18"/>
              </w:rPr>
              <w:t>,</w:t>
            </w:r>
          </w:p>
          <w:p w:rsidR="0033272E" w:rsidRPr="00EF51FB" w:rsidRDefault="0033272E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37CEF" w:rsidRPr="00EF51FB" w:rsidRDefault="005C0581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 xml:space="preserve">Утверждено </w:t>
            </w:r>
          </w:p>
          <w:p w:rsidR="00B37CEF" w:rsidRPr="00EF51FB" w:rsidRDefault="005C0581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 xml:space="preserve">Решением о </w:t>
            </w:r>
            <w:r w:rsidR="0033272E" w:rsidRPr="00EF51FB">
              <w:rPr>
                <w:sz w:val="18"/>
                <w:szCs w:val="18"/>
              </w:rPr>
              <w:t xml:space="preserve">бюджете </w:t>
            </w:r>
          </w:p>
          <w:p w:rsidR="003D2880" w:rsidRPr="00EF51FB" w:rsidRDefault="0033272E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 xml:space="preserve"> от </w:t>
            </w:r>
            <w:r w:rsidR="00B03320" w:rsidRPr="00EF51FB">
              <w:rPr>
                <w:sz w:val="18"/>
                <w:szCs w:val="18"/>
              </w:rPr>
              <w:t>19</w:t>
            </w:r>
            <w:r w:rsidRPr="00EF51FB">
              <w:rPr>
                <w:sz w:val="18"/>
                <w:szCs w:val="18"/>
              </w:rPr>
              <w:t>.12.202</w:t>
            </w:r>
            <w:r w:rsidR="00EF51FB" w:rsidRPr="00EF51FB">
              <w:rPr>
                <w:sz w:val="18"/>
                <w:szCs w:val="18"/>
              </w:rPr>
              <w:t>4</w:t>
            </w:r>
            <w:r w:rsidR="00B03320" w:rsidRPr="00EF51FB">
              <w:rPr>
                <w:sz w:val="18"/>
                <w:szCs w:val="18"/>
              </w:rPr>
              <w:t xml:space="preserve">№ </w:t>
            </w:r>
            <w:r w:rsidR="00EF51FB" w:rsidRPr="00EF51FB">
              <w:rPr>
                <w:sz w:val="18"/>
                <w:szCs w:val="18"/>
              </w:rPr>
              <w:t>23</w:t>
            </w:r>
            <w:r w:rsidR="00381168" w:rsidRPr="00EF51FB">
              <w:rPr>
                <w:sz w:val="18"/>
                <w:szCs w:val="18"/>
              </w:rPr>
              <w:t>,</w:t>
            </w:r>
          </w:p>
          <w:p w:rsidR="0033272E" w:rsidRPr="00EF51FB" w:rsidRDefault="0033272E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2E" w:rsidRPr="00EF51FB" w:rsidRDefault="0033272E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>Объем изменений (гр.3-гр.2)</w:t>
            </w:r>
            <w:r w:rsidR="00381168" w:rsidRPr="00EF51FB">
              <w:rPr>
                <w:sz w:val="18"/>
                <w:szCs w:val="18"/>
              </w:rPr>
              <w:t>,</w:t>
            </w:r>
          </w:p>
          <w:p w:rsidR="0033272E" w:rsidRPr="00EF51FB" w:rsidRDefault="0033272E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>(тыс.</w:t>
            </w:r>
            <w:r w:rsidR="005C0581" w:rsidRPr="00EF51FB">
              <w:rPr>
                <w:sz w:val="18"/>
                <w:szCs w:val="18"/>
              </w:rPr>
              <w:t xml:space="preserve"> </w:t>
            </w:r>
            <w:r w:rsidRPr="00EF51FB">
              <w:rPr>
                <w:sz w:val="18"/>
                <w:szCs w:val="18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2E" w:rsidRPr="00EF51FB" w:rsidRDefault="0033272E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 xml:space="preserve">Процент </w:t>
            </w:r>
            <w:r w:rsidR="0051620D" w:rsidRPr="00EF51FB">
              <w:rPr>
                <w:sz w:val="18"/>
                <w:szCs w:val="18"/>
              </w:rPr>
              <w:t>изменений (</w:t>
            </w:r>
            <w:r w:rsidRPr="00EF51FB">
              <w:rPr>
                <w:sz w:val="18"/>
                <w:szCs w:val="18"/>
              </w:rPr>
              <w:t>гр.3/гр.2*100)</w:t>
            </w:r>
          </w:p>
        </w:tc>
      </w:tr>
      <w:tr w:rsidR="0033272E" w:rsidRPr="00E7506B" w:rsidTr="00581ABB">
        <w:trPr>
          <w:trHeight w:val="16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2E" w:rsidRPr="00EF51FB" w:rsidRDefault="0033272E" w:rsidP="005C0581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2E" w:rsidRPr="00EF51FB" w:rsidRDefault="0033272E" w:rsidP="005C0581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2E" w:rsidRPr="00EF51FB" w:rsidRDefault="0033272E" w:rsidP="005C0581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2E" w:rsidRPr="00EF51FB" w:rsidRDefault="0033272E" w:rsidP="005C0581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2E" w:rsidRPr="00EF51FB" w:rsidRDefault="0033272E" w:rsidP="005C0581">
            <w:pPr>
              <w:jc w:val="center"/>
              <w:rPr>
                <w:sz w:val="18"/>
                <w:szCs w:val="18"/>
              </w:rPr>
            </w:pPr>
            <w:r w:rsidRPr="00EF51FB">
              <w:rPr>
                <w:sz w:val="18"/>
                <w:szCs w:val="18"/>
              </w:rPr>
              <w:t>5</w:t>
            </w:r>
          </w:p>
        </w:tc>
      </w:tr>
      <w:tr w:rsidR="00EF51FB" w:rsidRPr="00E7506B" w:rsidTr="00381168">
        <w:trPr>
          <w:trHeight w:val="23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Pr="00EF51FB" w:rsidRDefault="00EF51FB">
            <w:pPr>
              <w:rPr>
                <w:sz w:val="20"/>
                <w:szCs w:val="20"/>
              </w:rPr>
            </w:pPr>
            <w:r w:rsidRPr="00EF51FB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 w:rsidP="00EF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+34,55</w:t>
            </w:r>
          </w:p>
        </w:tc>
      </w:tr>
      <w:tr w:rsidR="00EF51FB" w:rsidRPr="00E7506B" w:rsidTr="00381168">
        <w:trPr>
          <w:trHeight w:val="13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Pr="00EF51FB" w:rsidRDefault="00EF51FB">
            <w:pPr>
              <w:rPr>
                <w:sz w:val="20"/>
                <w:szCs w:val="20"/>
              </w:rPr>
            </w:pPr>
            <w:r w:rsidRPr="00EF51FB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51FB" w:rsidRPr="00E7506B" w:rsidTr="00381168">
        <w:trPr>
          <w:trHeight w:val="28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Pr="00EF51FB" w:rsidRDefault="00EF51FB">
            <w:pPr>
              <w:rPr>
                <w:sz w:val="20"/>
                <w:szCs w:val="20"/>
              </w:rPr>
            </w:pPr>
            <w:r w:rsidRPr="00EF51FB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16 998,5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 w:rsidP="00EF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+6,03</w:t>
            </w:r>
          </w:p>
        </w:tc>
      </w:tr>
      <w:tr w:rsidR="00EF51FB" w:rsidRPr="00E7506B" w:rsidTr="00581ABB">
        <w:trPr>
          <w:trHeight w:val="22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Pr="00EF51FB" w:rsidRDefault="00EF51FB" w:rsidP="00381168">
            <w:pPr>
              <w:rPr>
                <w:b/>
                <w:bCs/>
                <w:sz w:val="20"/>
                <w:szCs w:val="20"/>
              </w:rPr>
            </w:pPr>
            <w:r w:rsidRPr="00EF51FB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18 511,9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+1 149,4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1FB" w:rsidRDefault="00EF51FB" w:rsidP="00EF51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+6,62</w:t>
            </w:r>
          </w:p>
        </w:tc>
      </w:tr>
    </w:tbl>
    <w:p w:rsidR="0082626D" w:rsidRPr="00B53660" w:rsidRDefault="003727D1" w:rsidP="00381168">
      <w:pPr>
        <w:ind w:firstLine="567"/>
        <w:jc w:val="both"/>
        <w:rPr>
          <w:sz w:val="28"/>
          <w:szCs w:val="28"/>
        </w:rPr>
      </w:pPr>
      <w:r w:rsidRPr="00B53660">
        <w:rPr>
          <w:sz w:val="28"/>
          <w:szCs w:val="28"/>
        </w:rPr>
        <w:lastRenderedPageBreak/>
        <w:t>Фактическое</w:t>
      </w:r>
      <w:r w:rsidR="0082626D" w:rsidRPr="00B53660">
        <w:rPr>
          <w:sz w:val="28"/>
          <w:szCs w:val="28"/>
        </w:rPr>
        <w:t xml:space="preserve"> </w:t>
      </w:r>
      <w:r w:rsidR="00E25CFB" w:rsidRPr="00B53660">
        <w:rPr>
          <w:sz w:val="28"/>
          <w:szCs w:val="28"/>
        </w:rPr>
        <w:t xml:space="preserve">исполнение </w:t>
      </w:r>
      <w:r w:rsidR="009338ED" w:rsidRPr="00B53660">
        <w:rPr>
          <w:sz w:val="28"/>
          <w:szCs w:val="28"/>
        </w:rPr>
        <w:t xml:space="preserve">местного </w:t>
      </w:r>
      <w:r w:rsidR="00E25CFB" w:rsidRPr="00B53660">
        <w:rPr>
          <w:sz w:val="28"/>
          <w:szCs w:val="28"/>
        </w:rPr>
        <w:t>бюджета</w:t>
      </w:r>
      <w:r w:rsidR="006B198A" w:rsidRPr="00B53660">
        <w:rPr>
          <w:sz w:val="28"/>
          <w:szCs w:val="28"/>
        </w:rPr>
        <w:t xml:space="preserve"> </w:t>
      </w:r>
      <w:r w:rsidR="00E25CFB" w:rsidRPr="00B53660">
        <w:rPr>
          <w:sz w:val="28"/>
          <w:szCs w:val="28"/>
        </w:rPr>
        <w:t>за 20</w:t>
      </w:r>
      <w:r w:rsidR="00247749" w:rsidRPr="00B53660">
        <w:rPr>
          <w:sz w:val="28"/>
          <w:szCs w:val="28"/>
        </w:rPr>
        <w:t>2</w:t>
      </w:r>
      <w:r w:rsidR="00B53660" w:rsidRPr="00B53660">
        <w:rPr>
          <w:sz w:val="28"/>
          <w:szCs w:val="28"/>
        </w:rPr>
        <w:t>4</w:t>
      </w:r>
      <w:r w:rsidR="00E25CFB" w:rsidRPr="00B53660">
        <w:rPr>
          <w:sz w:val="28"/>
          <w:szCs w:val="28"/>
        </w:rPr>
        <w:t xml:space="preserve"> год по доходам </w:t>
      </w:r>
      <w:r w:rsidR="00381168" w:rsidRPr="00B53660">
        <w:rPr>
          <w:sz w:val="28"/>
          <w:szCs w:val="28"/>
        </w:rPr>
        <w:t xml:space="preserve">составило </w:t>
      </w:r>
      <w:r w:rsidR="00B53660" w:rsidRPr="00B53660">
        <w:rPr>
          <w:sz w:val="28"/>
          <w:szCs w:val="28"/>
        </w:rPr>
        <w:t>18 186,0</w:t>
      </w:r>
      <w:r w:rsidR="005E71B3" w:rsidRPr="00B53660">
        <w:rPr>
          <w:bCs/>
          <w:sz w:val="28"/>
          <w:szCs w:val="28"/>
        </w:rPr>
        <w:t xml:space="preserve"> </w:t>
      </w:r>
      <w:r w:rsidR="00E25CFB" w:rsidRPr="00B53660">
        <w:rPr>
          <w:sz w:val="28"/>
          <w:szCs w:val="28"/>
        </w:rPr>
        <w:t xml:space="preserve">тыс. руб. </w:t>
      </w:r>
      <w:r w:rsidR="00883861" w:rsidRPr="00B53660">
        <w:rPr>
          <w:sz w:val="28"/>
          <w:szCs w:val="28"/>
        </w:rPr>
        <w:t xml:space="preserve">или </w:t>
      </w:r>
      <w:r w:rsidR="00B03320" w:rsidRPr="00B53660">
        <w:rPr>
          <w:sz w:val="28"/>
          <w:szCs w:val="28"/>
        </w:rPr>
        <w:t>9</w:t>
      </w:r>
      <w:r w:rsidR="00B53660" w:rsidRPr="00B53660">
        <w:rPr>
          <w:sz w:val="28"/>
          <w:szCs w:val="28"/>
        </w:rPr>
        <w:t>8,24</w:t>
      </w:r>
      <w:r w:rsidR="00E25CFB" w:rsidRPr="00B53660">
        <w:rPr>
          <w:sz w:val="28"/>
          <w:szCs w:val="28"/>
        </w:rPr>
        <w:t>%</w:t>
      </w:r>
      <w:r w:rsidR="00085F4C" w:rsidRPr="00B53660">
        <w:rPr>
          <w:sz w:val="28"/>
          <w:szCs w:val="28"/>
        </w:rPr>
        <w:t xml:space="preserve"> </w:t>
      </w:r>
      <w:r w:rsidR="00014977" w:rsidRPr="00B53660">
        <w:rPr>
          <w:sz w:val="28"/>
          <w:szCs w:val="28"/>
        </w:rPr>
        <w:t>от</w:t>
      </w:r>
      <w:r w:rsidR="00085F4C" w:rsidRPr="00B53660">
        <w:rPr>
          <w:sz w:val="28"/>
          <w:szCs w:val="28"/>
        </w:rPr>
        <w:t xml:space="preserve"> </w:t>
      </w:r>
      <w:r w:rsidR="00FD2C7C" w:rsidRPr="00B53660">
        <w:rPr>
          <w:sz w:val="28"/>
          <w:szCs w:val="28"/>
        </w:rPr>
        <w:t>уточненных плановых назначений</w:t>
      </w:r>
      <w:r w:rsidR="00E7466C" w:rsidRPr="00B53660">
        <w:rPr>
          <w:sz w:val="28"/>
          <w:szCs w:val="28"/>
        </w:rPr>
        <w:t xml:space="preserve">, </w:t>
      </w:r>
      <w:r w:rsidR="00FC7550" w:rsidRPr="00B53660">
        <w:rPr>
          <w:sz w:val="28"/>
          <w:szCs w:val="28"/>
        </w:rPr>
        <w:t>из них:</w:t>
      </w:r>
    </w:p>
    <w:p w:rsidR="0082626D" w:rsidRPr="00B53660" w:rsidRDefault="00085F4C" w:rsidP="00381168">
      <w:pPr>
        <w:ind w:left="11" w:firstLine="556"/>
        <w:jc w:val="both"/>
        <w:rPr>
          <w:sz w:val="28"/>
          <w:szCs w:val="28"/>
        </w:rPr>
      </w:pPr>
      <w:r w:rsidRPr="00B53660">
        <w:rPr>
          <w:sz w:val="28"/>
          <w:szCs w:val="28"/>
        </w:rPr>
        <w:t xml:space="preserve">- </w:t>
      </w:r>
      <w:r w:rsidR="001A42BB" w:rsidRPr="00B53660">
        <w:rPr>
          <w:sz w:val="28"/>
          <w:szCs w:val="28"/>
        </w:rPr>
        <w:t xml:space="preserve">поступления по </w:t>
      </w:r>
      <w:r w:rsidR="0082626D" w:rsidRPr="00B53660">
        <w:rPr>
          <w:sz w:val="28"/>
          <w:szCs w:val="28"/>
        </w:rPr>
        <w:t>налоговы</w:t>
      </w:r>
      <w:r w:rsidR="001A42BB" w:rsidRPr="00B53660">
        <w:rPr>
          <w:sz w:val="28"/>
          <w:szCs w:val="28"/>
        </w:rPr>
        <w:t>м</w:t>
      </w:r>
      <w:r w:rsidR="0082626D" w:rsidRPr="00B53660">
        <w:rPr>
          <w:sz w:val="28"/>
          <w:szCs w:val="28"/>
        </w:rPr>
        <w:t xml:space="preserve"> доход</w:t>
      </w:r>
      <w:r w:rsidR="001A42BB" w:rsidRPr="00B53660">
        <w:rPr>
          <w:sz w:val="28"/>
          <w:szCs w:val="28"/>
        </w:rPr>
        <w:t>ам</w:t>
      </w:r>
      <w:r w:rsidR="0082626D" w:rsidRPr="00B53660">
        <w:rPr>
          <w:sz w:val="28"/>
          <w:szCs w:val="28"/>
        </w:rPr>
        <w:t xml:space="preserve"> составили </w:t>
      </w:r>
      <w:r w:rsidR="00B53660" w:rsidRPr="00B53660">
        <w:rPr>
          <w:sz w:val="28"/>
          <w:szCs w:val="28"/>
        </w:rPr>
        <w:t>488,0</w:t>
      </w:r>
      <w:r w:rsidR="005A28F8" w:rsidRPr="00B53660">
        <w:rPr>
          <w:sz w:val="28"/>
          <w:szCs w:val="28"/>
        </w:rPr>
        <w:t xml:space="preserve"> </w:t>
      </w:r>
      <w:r w:rsidR="0082626D" w:rsidRPr="00B53660">
        <w:rPr>
          <w:sz w:val="28"/>
          <w:szCs w:val="28"/>
        </w:rPr>
        <w:t>тыс. руб</w:t>
      </w:r>
      <w:r w:rsidRPr="00B53660">
        <w:rPr>
          <w:sz w:val="28"/>
          <w:szCs w:val="28"/>
        </w:rPr>
        <w:t>.</w:t>
      </w:r>
      <w:r w:rsidR="0082626D" w:rsidRPr="00B53660">
        <w:rPr>
          <w:sz w:val="28"/>
          <w:szCs w:val="28"/>
        </w:rPr>
        <w:t xml:space="preserve"> или </w:t>
      </w:r>
      <w:r w:rsidR="00B53660" w:rsidRPr="00B53660">
        <w:rPr>
          <w:sz w:val="28"/>
          <w:szCs w:val="28"/>
        </w:rPr>
        <w:t>2,68</w:t>
      </w:r>
      <w:r w:rsidR="00EB0615" w:rsidRPr="00B53660">
        <w:rPr>
          <w:sz w:val="28"/>
          <w:szCs w:val="28"/>
        </w:rPr>
        <w:t>%</w:t>
      </w:r>
      <w:r w:rsidR="00CA1D05" w:rsidRPr="00B53660">
        <w:rPr>
          <w:sz w:val="28"/>
          <w:szCs w:val="28"/>
        </w:rPr>
        <w:t xml:space="preserve"> от общего объема поступлений</w:t>
      </w:r>
      <w:r w:rsidR="00023F08" w:rsidRPr="00B53660">
        <w:rPr>
          <w:sz w:val="28"/>
          <w:szCs w:val="28"/>
        </w:rPr>
        <w:t xml:space="preserve"> и исполнены на </w:t>
      </w:r>
      <w:r w:rsidR="00B53660" w:rsidRPr="00B53660">
        <w:rPr>
          <w:sz w:val="28"/>
          <w:szCs w:val="28"/>
        </w:rPr>
        <w:t>100,25</w:t>
      </w:r>
      <w:r w:rsidR="003727D1" w:rsidRPr="00B53660">
        <w:rPr>
          <w:sz w:val="28"/>
          <w:szCs w:val="28"/>
        </w:rPr>
        <w:t>% от прогнозных назначений</w:t>
      </w:r>
      <w:r w:rsidR="0082626D" w:rsidRPr="00B53660">
        <w:rPr>
          <w:sz w:val="28"/>
          <w:szCs w:val="28"/>
        </w:rPr>
        <w:t>;</w:t>
      </w:r>
    </w:p>
    <w:p w:rsidR="0033272E" w:rsidRPr="00B53660" w:rsidRDefault="0033272E" w:rsidP="00381168">
      <w:pPr>
        <w:ind w:left="11" w:firstLine="556"/>
        <w:jc w:val="both"/>
        <w:rPr>
          <w:sz w:val="28"/>
          <w:szCs w:val="28"/>
        </w:rPr>
      </w:pPr>
      <w:r w:rsidRPr="00B53660">
        <w:rPr>
          <w:sz w:val="28"/>
          <w:szCs w:val="28"/>
        </w:rPr>
        <w:t>- поступления по неналоговым доходам составили 2,</w:t>
      </w:r>
      <w:r w:rsidR="00B03320" w:rsidRPr="00B53660">
        <w:rPr>
          <w:sz w:val="28"/>
          <w:szCs w:val="28"/>
        </w:rPr>
        <w:t>2</w:t>
      </w:r>
      <w:r w:rsidRPr="00B53660">
        <w:rPr>
          <w:sz w:val="28"/>
          <w:szCs w:val="28"/>
        </w:rPr>
        <w:t xml:space="preserve"> тыс.</w:t>
      </w:r>
      <w:r w:rsidR="00B37CEF" w:rsidRPr="00B53660">
        <w:rPr>
          <w:sz w:val="28"/>
          <w:szCs w:val="28"/>
        </w:rPr>
        <w:t xml:space="preserve"> </w:t>
      </w:r>
      <w:r w:rsidRPr="00B53660">
        <w:rPr>
          <w:sz w:val="28"/>
          <w:szCs w:val="28"/>
        </w:rPr>
        <w:t>руб. или 0,01% от общего объема поступлений и исполнены на 100,00% от прогнозных назначений;</w:t>
      </w:r>
    </w:p>
    <w:p w:rsidR="002E1A78" w:rsidRPr="00B53660" w:rsidRDefault="00EB0615" w:rsidP="00381168">
      <w:pPr>
        <w:ind w:firstLine="556"/>
        <w:jc w:val="both"/>
        <w:rPr>
          <w:sz w:val="28"/>
          <w:szCs w:val="28"/>
        </w:rPr>
      </w:pPr>
      <w:r w:rsidRPr="00B53660">
        <w:rPr>
          <w:sz w:val="28"/>
          <w:szCs w:val="28"/>
        </w:rPr>
        <w:t xml:space="preserve">- безвозмездные </w:t>
      </w:r>
      <w:r w:rsidR="00F0668D" w:rsidRPr="00B53660">
        <w:rPr>
          <w:sz w:val="28"/>
          <w:szCs w:val="28"/>
        </w:rPr>
        <w:t xml:space="preserve">поступления </w:t>
      </w:r>
      <w:r w:rsidR="00CA1D05" w:rsidRPr="00B53660">
        <w:rPr>
          <w:sz w:val="28"/>
          <w:szCs w:val="28"/>
        </w:rPr>
        <w:t xml:space="preserve">составили </w:t>
      </w:r>
      <w:r w:rsidRPr="00B53660">
        <w:rPr>
          <w:sz w:val="28"/>
          <w:szCs w:val="28"/>
        </w:rPr>
        <w:t xml:space="preserve">– </w:t>
      </w:r>
      <w:r w:rsidR="00B53660" w:rsidRPr="00B53660">
        <w:rPr>
          <w:sz w:val="28"/>
          <w:szCs w:val="28"/>
        </w:rPr>
        <w:t>17 695,8</w:t>
      </w:r>
      <w:r w:rsidR="005A28F8" w:rsidRPr="00B53660">
        <w:rPr>
          <w:sz w:val="28"/>
          <w:szCs w:val="28"/>
        </w:rPr>
        <w:t xml:space="preserve"> </w:t>
      </w:r>
      <w:r w:rsidRPr="00B53660">
        <w:rPr>
          <w:sz w:val="28"/>
          <w:szCs w:val="28"/>
        </w:rPr>
        <w:t xml:space="preserve">тыс. руб. или </w:t>
      </w:r>
      <w:r w:rsidR="006B198A" w:rsidRPr="00B53660">
        <w:rPr>
          <w:sz w:val="28"/>
          <w:szCs w:val="28"/>
        </w:rPr>
        <w:t>9</w:t>
      </w:r>
      <w:r w:rsidR="00B03320" w:rsidRPr="00B53660">
        <w:rPr>
          <w:sz w:val="28"/>
          <w:szCs w:val="28"/>
        </w:rPr>
        <w:t>7</w:t>
      </w:r>
      <w:r w:rsidR="00B53660" w:rsidRPr="00B53660">
        <w:rPr>
          <w:sz w:val="28"/>
          <w:szCs w:val="28"/>
        </w:rPr>
        <w:t>,30</w:t>
      </w:r>
      <w:r w:rsidRPr="00B53660">
        <w:rPr>
          <w:sz w:val="28"/>
          <w:szCs w:val="28"/>
        </w:rPr>
        <w:t>%</w:t>
      </w:r>
      <w:r w:rsidR="000F7647" w:rsidRPr="00B53660">
        <w:rPr>
          <w:sz w:val="28"/>
          <w:szCs w:val="28"/>
        </w:rPr>
        <w:t xml:space="preserve"> от общего объема поступлений </w:t>
      </w:r>
      <w:r w:rsidR="003727D1" w:rsidRPr="00B53660">
        <w:rPr>
          <w:sz w:val="28"/>
          <w:szCs w:val="28"/>
        </w:rPr>
        <w:t xml:space="preserve">и исполнены на </w:t>
      </w:r>
      <w:r w:rsidR="006B198A" w:rsidRPr="00B53660">
        <w:rPr>
          <w:sz w:val="28"/>
          <w:szCs w:val="28"/>
        </w:rPr>
        <w:t>9</w:t>
      </w:r>
      <w:r w:rsidR="00B53660" w:rsidRPr="00B53660">
        <w:rPr>
          <w:sz w:val="28"/>
          <w:szCs w:val="28"/>
        </w:rPr>
        <w:t>8,19</w:t>
      </w:r>
      <w:r w:rsidR="003727D1" w:rsidRPr="00B53660">
        <w:rPr>
          <w:sz w:val="28"/>
          <w:szCs w:val="28"/>
        </w:rPr>
        <w:t>% от прогнозных назначений</w:t>
      </w:r>
      <w:r w:rsidRPr="00B53660">
        <w:rPr>
          <w:sz w:val="28"/>
          <w:szCs w:val="28"/>
        </w:rPr>
        <w:t>.</w:t>
      </w:r>
    </w:p>
    <w:p w:rsidR="00D621BD" w:rsidRDefault="00D621BD" w:rsidP="00381168">
      <w:pPr>
        <w:ind w:firstLine="556"/>
        <w:jc w:val="both"/>
        <w:rPr>
          <w:sz w:val="28"/>
          <w:szCs w:val="28"/>
        </w:rPr>
      </w:pPr>
    </w:p>
    <w:p w:rsidR="008F2CC8" w:rsidRPr="00B53660" w:rsidRDefault="00714F2E" w:rsidP="00381168">
      <w:pPr>
        <w:ind w:firstLine="556"/>
        <w:jc w:val="both"/>
        <w:rPr>
          <w:sz w:val="28"/>
          <w:szCs w:val="28"/>
        </w:rPr>
      </w:pPr>
      <w:r w:rsidRPr="00B53660">
        <w:rPr>
          <w:sz w:val="28"/>
          <w:szCs w:val="28"/>
        </w:rPr>
        <w:t xml:space="preserve">Динамика исполнения доходной части </w:t>
      </w:r>
      <w:r w:rsidR="00B5537B" w:rsidRPr="00B53660">
        <w:rPr>
          <w:sz w:val="28"/>
          <w:szCs w:val="28"/>
        </w:rPr>
        <w:t xml:space="preserve">местного </w:t>
      </w:r>
      <w:r w:rsidRPr="00B53660">
        <w:rPr>
          <w:sz w:val="28"/>
          <w:szCs w:val="28"/>
        </w:rPr>
        <w:t xml:space="preserve">бюджета представлена в таблице </w:t>
      </w:r>
      <w:r w:rsidR="00BA2F76" w:rsidRPr="00B53660">
        <w:rPr>
          <w:sz w:val="28"/>
          <w:szCs w:val="28"/>
        </w:rPr>
        <w:t>3</w:t>
      </w:r>
      <w:r w:rsidRPr="00B53660">
        <w:rPr>
          <w:sz w:val="28"/>
          <w:szCs w:val="28"/>
        </w:rPr>
        <w:t xml:space="preserve">. </w:t>
      </w:r>
    </w:p>
    <w:p w:rsidR="005E71B3" w:rsidRPr="00B53660" w:rsidRDefault="00B5537B" w:rsidP="008F2CC8">
      <w:pPr>
        <w:ind w:firstLine="708"/>
        <w:jc w:val="right"/>
      </w:pPr>
      <w:r w:rsidRPr="00B53660">
        <w:t>Таблица 3</w:t>
      </w:r>
    </w:p>
    <w:tbl>
      <w:tblPr>
        <w:tblW w:w="936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414"/>
        <w:gridCol w:w="1560"/>
        <w:gridCol w:w="992"/>
        <w:gridCol w:w="1276"/>
        <w:gridCol w:w="992"/>
        <w:gridCol w:w="1134"/>
      </w:tblGrid>
      <w:tr w:rsidR="0033272E" w:rsidRPr="00E7506B" w:rsidTr="00663C17">
        <w:trPr>
          <w:trHeight w:val="1049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2E" w:rsidRPr="00A70452" w:rsidRDefault="0033272E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37CEF" w:rsidRPr="00A70452" w:rsidRDefault="0033272E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 xml:space="preserve">Утвержденный бюджет </w:t>
            </w:r>
          </w:p>
          <w:p w:rsidR="00663C17" w:rsidRPr="00A70452" w:rsidRDefault="0033272E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202</w:t>
            </w:r>
            <w:r w:rsidR="00B53660" w:rsidRPr="00A70452">
              <w:rPr>
                <w:sz w:val="18"/>
                <w:szCs w:val="18"/>
              </w:rPr>
              <w:t>4</w:t>
            </w:r>
            <w:r w:rsidRPr="00A70452">
              <w:rPr>
                <w:sz w:val="18"/>
                <w:szCs w:val="18"/>
              </w:rPr>
              <w:t xml:space="preserve"> года </w:t>
            </w:r>
          </w:p>
          <w:p w:rsidR="0033272E" w:rsidRPr="00A70452" w:rsidRDefault="0033272E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 xml:space="preserve">(в годовом </w:t>
            </w:r>
            <w:r w:rsidR="00E70D08" w:rsidRPr="00A70452">
              <w:rPr>
                <w:sz w:val="18"/>
                <w:szCs w:val="18"/>
              </w:rPr>
              <w:t>О</w:t>
            </w:r>
            <w:r w:rsidRPr="00A70452">
              <w:rPr>
                <w:sz w:val="18"/>
                <w:szCs w:val="18"/>
              </w:rPr>
              <w:t>тчете)</w:t>
            </w:r>
            <w:r w:rsidR="00663C17" w:rsidRPr="00A70452">
              <w:rPr>
                <w:sz w:val="18"/>
                <w:szCs w:val="18"/>
              </w:rPr>
              <w:t>,</w:t>
            </w:r>
            <w:r w:rsidRPr="00A70452">
              <w:rPr>
                <w:sz w:val="18"/>
                <w:szCs w:val="18"/>
              </w:rPr>
              <w:t xml:space="preserve"> </w:t>
            </w:r>
          </w:p>
          <w:p w:rsidR="0033272E" w:rsidRPr="00A70452" w:rsidRDefault="0033272E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37CEF" w:rsidRPr="00A70452" w:rsidRDefault="0033272E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Исполнено за 202</w:t>
            </w:r>
            <w:r w:rsidR="00B53660" w:rsidRPr="00A70452">
              <w:rPr>
                <w:sz w:val="18"/>
                <w:szCs w:val="18"/>
              </w:rPr>
              <w:t>4</w:t>
            </w:r>
            <w:r w:rsidRPr="00A70452">
              <w:rPr>
                <w:sz w:val="18"/>
                <w:szCs w:val="18"/>
              </w:rPr>
              <w:t xml:space="preserve"> год (</w:t>
            </w:r>
            <w:r w:rsidR="00663C17" w:rsidRPr="00A70452">
              <w:rPr>
                <w:sz w:val="18"/>
                <w:szCs w:val="18"/>
              </w:rPr>
              <w:t>О</w:t>
            </w:r>
            <w:r w:rsidRPr="00A70452">
              <w:rPr>
                <w:sz w:val="18"/>
                <w:szCs w:val="18"/>
              </w:rPr>
              <w:t>тчет)</w:t>
            </w:r>
            <w:r w:rsidR="00663C17" w:rsidRPr="00A70452">
              <w:rPr>
                <w:sz w:val="18"/>
                <w:szCs w:val="18"/>
              </w:rPr>
              <w:t>,</w:t>
            </w:r>
            <w:r w:rsidRPr="00A70452">
              <w:rPr>
                <w:sz w:val="18"/>
                <w:szCs w:val="18"/>
              </w:rPr>
              <w:t xml:space="preserve"> </w:t>
            </w:r>
          </w:p>
          <w:p w:rsidR="0033272E" w:rsidRPr="00A70452" w:rsidRDefault="0033272E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(тыс.</w:t>
            </w:r>
            <w:r w:rsidR="00B37CEF" w:rsidRPr="00A70452">
              <w:rPr>
                <w:sz w:val="18"/>
                <w:szCs w:val="18"/>
              </w:rPr>
              <w:t xml:space="preserve"> </w:t>
            </w:r>
            <w:r w:rsidRPr="00A70452">
              <w:rPr>
                <w:sz w:val="18"/>
                <w:szCs w:val="18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37CEF" w:rsidRPr="00A70452" w:rsidRDefault="0033272E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 xml:space="preserve">% </w:t>
            </w:r>
          </w:p>
          <w:p w:rsidR="00B37CEF" w:rsidRPr="00A70452" w:rsidRDefault="0033272E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 xml:space="preserve">исполнения </w:t>
            </w:r>
          </w:p>
          <w:p w:rsidR="00B37CEF" w:rsidRPr="00A70452" w:rsidRDefault="0033272E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 xml:space="preserve">бюджета </w:t>
            </w:r>
          </w:p>
          <w:p w:rsidR="00B37CEF" w:rsidRPr="00A70452" w:rsidRDefault="0033272E" w:rsidP="00B37CEF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202</w:t>
            </w:r>
            <w:r w:rsidR="00B53660" w:rsidRPr="00A70452">
              <w:rPr>
                <w:sz w:val="18"/>
                <w:szCs w:val="18"/>
              </w:rPr>
              <w:t>4</w:t>
            </w:r>
            <w:r w:rsidRPr="00A70452">
              <w:rPr>
                <w:sz w:val="18"/>
                <w:szCs w:val="18"/>
              </w:rPr>
              <w:t xml:space="preserve"> года</w:t>
            </w:r>
          </w:p>
          <w:p w:rsidR="0033272E" w:rsidRPr="00A70452" w:rsidRDefault="0033272E" w:rsidP="00B37CEF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 xml:space="preserve">(гр.3/ гр.2*100)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3272E" w:rsidRPr="00A70452" w:rsidRDefault="0033272E" w:rsidP="00B53660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Исполнено за 202</w:t>
            </w:r>
            <w:r w:rsidR="00B53660" w:rsidRPr="00A70452">
              <w:rPr>
                <w:sz w:val="18"/>
                <w:szCs w:val="18"/>
              </w:rPr>
              <w:t>3</w:t>
            </w:r>
            <w:r w:rsidRPr="00A70452">
              <w:rPr>
                <w:sz w:val="18"/>
                <w:szCs w:val="18"/>
              </w:rPr>
              <w:t xml:space="preserve"> год</w:t>
            </w:r>
            <w:r w:rsidR="00663C17" w:rsidRPr="00A70452">
              <w:rPr>
                <w:sz w:val="18"/>
                <w:szCs w:val="18"/>
              </w:rPr>
              <w:t>,</w:t>
            </w:r>
            <w:r w:rsidRPr="00A70452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37CEF" w:rsidRPr="00A70452" w:rsidRDefault="0033272E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Отклонение (гр.3- гр.5)</w:t>
            </w:r>
            <w:r w:rsidR="00663C17" w:rsidRPr="00A70452">
              <w:rPr>
                <w:sz w:val="18"/>
                <w:szCs w:val="18"/>
              </w:rPr>
              <w:t>,</w:t>
            </w:r>
          </w:p>
          <w:p w:rsidR="0033272E" w:rsidRPr="00A70452" w:rsidRDefault="0033272E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 xml:space="preserve"> (тыс. руб.)</w:t>
            </w:r>
          </w:p>
        </w:tc>
      </w:tr>
      <w:tr w:rsidR="0033272E" w:rsidRPr="00E7506B" w:rsidTr="00663C17">
        <w:trPr>
          <w:trHeight w:val="197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2E" w:rsidRPr="00A70452" w:rsidRDefault="0033272E" w:rsidP="00B37CEF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2E" w:rsidRPr="00A70452" w:rsidRDefault="0033272E" w:rsidP="00B37CEF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2E" w:rsidRPr="00A70452" w:rsidRDefault="0033272E" w:rsidP="00B37CEF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72E" w:rsidRPr="00A70452" w:rsidRDefault="0033272E" w:rsidP="00B37CEF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2E" w:rsidRPr="00A70452" w:rsidRDefault="0033272E" w:rsidP="00B37CEF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72E" w:rsidRPr="00A70452" w:rsidRDefault="0033272E" w:rsidP="00B37CEF">
            <w:pPr>
              <w:jc w:val="center"/>
              <w:rPr>
                <w:sz w:val="18"/>
                <w:szCs w:val="18"/>
              </w:rPr>
            </w:pPr>
            <w:r w:rsidRPr="00A70452">
              <w:rPr>
                <w:sz w:val="18"/>
                <w:szCs w:val="18"/>
              </w:rPr>
              <w:t>6</w:t>
            </w:r>
          </w:p>
        </w:tc>
      </w:tr>
      <w:tr w:rsidR="00B53660" w:rsidRPr="00E7506B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A70452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100,25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+165,9</w:t>
            </w:r>
          </w:p>
        </w:tc>
      </w:tr>
      <w:tr w:rsidR="00B53660" w:rsidRPr="00E7506B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97,27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+39,5</w:t>
            </w:r>
          </w:p>
        </w:tc>
      </w:tr>
      <w:tr w:rsidR="00B53660" w:rsidRPr="00E7506B" w:rsidTr="00663C17">
        <w:trPr>
          <w:trHeight w:val="43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107,30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+9,0</w:t>
            </w:r>
          </w:p>
        </w:tc>
      </w:tr>
      <w:tr w:rsidR="00B53660" w:rsidRPr="00E7506B" w:rsidTr="00663C17">
        <w:trPr>
          <w:trHeight w:val="243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+116,0</w:t>
            </w:r>
          </w:p>
        </w:tc>
      </w:tr>
      <w:tr w:rsidR="00B53660" w:rsidRPr="00E7506B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Налоги на имущество</w:t>
            </w:r>
            <w:r w:rsidR="0054614C">
              <w:rPr>
                <w:sz w:val="20"/>
                <w:szCs w:val="20"/>
              </w:rPr>
              <w:t xml:space="preserve">, </w:t>
            </w:r>
            <w:r w:rsidR="0054614C" w:rsidRPr="00B622A5">
              <w:rPr>
                <w:i/>
                <w:iCs/>
                <w:sz w:val="20"/>
                <w:szCs w:val="20"/>
              </w:rPr>
              <w:t>из них: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+1,4</w:t>
            </w:r>
          </w:p>
        </w:tc>
      </w:tr>
      <w:tr w:rsidR="00B53660" w:rsidRPr="00E7506B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D85758">
            <w:pPr>
              <w:jc w:val="right"/>
              <w:rPr>
                <w:i/>
                <w:iCs/>
                <w:sz w:val="20"/>
                <w:szCs w:val="20"/>
              </w:rPr>
            </w:pPr>
            <w:r w:rsidRPr="00A70452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i/>
                <w:iCs/>
                <w:sz w:val="20"/>
                <w:szCs w:val="20"/>
              </w:rPr>
            </w:pPr>
            <w:r w:rsidRPr="00A70452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i/>
                <w:iCs/>
                <w:sz w:val="20"/>
                <w:szCs w:val="20"/>
              </w:rPr>
            </w:pPr>
            <w:r w:rsidRPr="00A70452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i/>
                <w:iCs/>
                <w:sz w:val="20"/>
                <w:szCs w:val="20"/>
              </w:rPr>
            </w:pPr>
            <w:r w:rsidRPr="00A70452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i/>
                <w:iCs/>
                <w:sz w:val="20"/>
                <w:szCs w:val="20"/>
              </w:rPr>
            </w:pPr>
            <w:r w:rsidRPr="00A70452">
              <w:rPr>
                <w:i/>
                <w:iCs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6847AE" w:rsidRDefault="00B53660">
            <w:pPr>
              <w:jc w:val="center"/>
              <w:rPr>
                <w:i/>
                <w:sz w:val="20"/>
                <w:szCs w:val="20"/>
              </w:rPr>
            </w:pPr>
            <w:r w:rsidRPr="006847AE">
              <w:rPr>
                <w:i/>
                <w:sz w:val="20"/>
                <w:szCs w:val="20"/>
              </w:rPr>
              <w:t>0,0</w:t>
            </w:r>
          </w:p>
        </w:tc>
      </w:tr>
      <w:tr w:rsidR="00B53660" w:rsidRPr="00E7506B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right"/>
              <w:rPr>
                <w:i/>
                <w:iCs/>
                <w:sz w:val="20"/>
                <w:szCs w:val="20"/>
              </w:rPr>
            </w:pPr>
            <w:r w:rsidRPr="00A70452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i/>
                <w:iCs/>
                <w:sz w:val="20"/>
                <w:szCs w:val="20"/>
              </w:rPr>
            </w:pPr>
            <w:r w:rsidRPr="00A70452">
              <w:rPr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i/>
                <w:iCs/>
                <w:sz w:val="20"/>
                <w:szCs w:val="20"/>
              </w:rPr>
            </w:pPr>
            <w:r w:rsidRPr="00A70452">
              <w:rPr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i/>
                <w:iCs/>
                <w:sz w:val="20"/>
                <w:szCs w:val="20"/>
              </w:rPr>
            </w:pPr>
            <w:r w:rsidRPr="00A70452">
              <w:rPr>
                <w:i/>
                <w:i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i/>
                <w:iCs/>
                <w:sz w:val="20"/>
                <w:szCs w:val="20"/>
              </w:rPr>
            </w:pPr>
            <w:r w:rsidRPr="00A70452">
              <w:rPr>
                <w:i/>
                <w:iCs/>
                <w:sz w:val="20"/>
                <w:szCs w:val="20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6847AE" w:rsidRDefault="00B53660">
            <w:pPr>
              <w:jc w:val="center"/>
              <w:rPr>
                <w:i/>
                <w:sz w:val="20"/>
                <w:szCs w:val="20"/>
              </w:rPr>
            </w:pPr>
            <w:r w:rsidRPr="006847AE">
              <w:rPr>
                <w:i/>
                <w:sz w:val="20"/>
                <w:szCs w:val="20"/>
              </w:rPr>
              <w:t>+1,4</w:t>
            </w:r>
          </w:p>
        </w:tc>
      </w:tr>
      <w:tr w:rsidR="00B53660" w:rsidRPr="00E7506B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 xml:space="preserve">Неналоговые доходы, </w:t>
            </w:r>
            <w:r w:rsidRPr="00A70452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sz w:val="20"/>
                <w:szCs w:val="20"/>
              </w:rPr>
            </w:pPr>
            <w:r w:rsidRPr="00A70452">
              <w:rPr>
                <w:b/>
                <w:sz w:val="20"/>
                <w:szCs w:val="20"/>
              </w:rPr>
              <w:t>0,0</w:t>
            </w:r>
          </w:p>
        </w:tc>
      </w:tr>
      <w:tr w:rsidR="00B53660" w:rsidRPr="00E7506B" w:rsidTr="00663C17">
        <w:trPr>
          <w:trHeight w:val="76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663C17">
            <w:pPr>
              <w:ind w:right="-107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0,0</w:t>
            </w:r>
          </w:p>
        </w:tc>
      </w:tr>
      <w:tr w:rsidR="00B53660" w:rsidRPr="00E7506B" w:rsidTr="00663C17">
        <w:trPr>
          <w:trHeight w:val="27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663C17">
            <w:pPr>
              <w:ind w:right="-107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A70452">
              <w:rPr>
                <w:bCs/>
                <w:i/>
                <w:sz w:val="20"/>
                <w:szCs w:val="20"/>
              </w:rPr>
              <w:t>в т.ч.:</w:t>
            </w:r>
            <w:r w:rsidRPr="00A7045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18 022,9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17 695,8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16 447,5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sz w:val="20"/>
                <w:szCs w:val="20"/>
              </w:rPr>
            </w:pPr>
            <w:r w:rsidRPr="00A70452">
              <w:rPr>
                <w:b/>
                <w:sz w:val="20"/>
                <w:szCs w:val="20"/>
              </w:rPr>
              <w:t>+1 248,3</w:t>
            </w:r>
          </w:p>
        </w:tc>
      </w:tr>
      <w:tr w:rsidR="00B53660" w:rsidRPr="00E7506B" w:rsidTr="00663C17">
        <w:trPr>
          <w:trHeight w:val="31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D621BD">
            <w:pPr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Дотации бюджетам бюджетной системы Р</w:t>
            </w:r>
            <w:r w:rsidR="00D621BD">
              <w:rPr>
                <w:sz w:val="20"/>
                <w:szCs w:val="20"/>
              </w:rPr>
              <w:t>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7 526,2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7 526,2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8 078,6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-552,4</w:t>
            </w:r>
          </w:p>
        </w:tc>
      </w:tr>
      <w:tr w:rsidR="00B53660" w:rsidRPr="00E7506B" w:rsidTr="00663C17">
        <w:trPr>
          <w:trHeight w:val="255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10 496,7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10 169,6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8 368,9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A70452">
            <w:pPr>
              <w:jc w:val="center"/>
              <w:rPr>
                <w:sz w:val="20"/>
                <w:szCs w:val="20"/>
              </w:rPr>
            </w:pPr>
            <w:r w:rsidRPr="00A70452">
              <w:rPr>
                <w:sz w:val="20"/>
                <w:szCs w:val="20"/>
              </w:rPr>
              <w:t>+</w:t>
            </w:r>
            <w:r w:rsidR="00B53660" w:rsidRPr="00A70452">
              <w:rPr>
                <w:sz w:val="20"/>
                <w:szCs w:val="20"/>
              </w:rPr>
              <w:t>1 800,7</w:t>
            </w:r>
          </w:p>
        </w:tc>
      </w:tr>
      <w:tr w:rsidR="00B53660" w:rsidRPr="00E7506B" w:rsidTr="00663C17">
        <w:trPr>
          <w:trHeight w:val="36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18 511,9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18 186,0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660" w:rsidRPr="00A70452" w:rsidRDefault="00B53660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98,24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B53660" w:rsidP="007B738A">
            <w:pPr>
              <w:jc w:val="center"/>
              <w:rPr>
                <w:b/>
                <w:bCs/>
                <w:sz w:val="20"/>
                <w:szCs w:val="20"/>
              </w:rPr>
            </w:pPr>
            <w:r w:rsidRPr="00A70452">
              <w:rPr>
                <w:b/>
                <w:bCs/>
                <w:sz w:val="20"/>
                <w:szCs w:val="20"/>
              </w:rPr>
              <w:t>16 771,8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60" w:rsidRPr="00A70452" w:rsidRDefault="00A70452">
            <w:pPr>
              <w:jc w:val="center"/>
              <w:rPr>
                <w:b/>
                <w:sz w:val="20"/>
                <w:szCs w:val="20"/>
              </w:rPr>
            </w:pPr>
            <w:r w:rsidRPr="00A70452">
              <w:rPr>
                <w:b/>
                <w:sz w:val="20"/>
                <w:szCs w:val="20"/>
              </w:rPr>
              <w:t>+</w:t>
            </w:r>
            <w:r w:rsidR="00B53660" w:rsidRPr="00A70452">
              <w:rPr>
                <w:b/>
                <w:sz w:val="20"/>
                <w:szCs w:val="20"/>
              </w:rPr>
              <w:t>1 414,2</w:t>
            </w:r>
          </w:p>
        </w:tc>
      </w:tr>
    </w:tbl>
    <w:p w:rsidR="005E71B3" w:rsidRPr="00E7506B" w:rsidRDefault="005E71B3" w:rsidP="00B37CEF">
      <w:pPr>
        <w:rPr>
          <w:color w:val="FF0000"/>
        </w:rPr>
      </w:pPr>
    </w:p>
    <w:p w:rsidR="002E1A78" w:rsidRPr="00A70452" w:rsidRDefault="002E1A78" w:rsidP="00663C17">
      <w:pPr>
        <w:ind w:firstLine="567"/>
        <w:jc w:val="both"/>
        <w:rPr>
          <w:sz w:val="28"/>
          <w:szCs w:val="28"/>
        </w:rPr>
      </w:pPr>
      <w:r w:rsidRPr="00A70452">
        <w:rPr>
          <w:sz w:val="28"/>
          <w:szCs w:val="28"/>
        </w:rPr>
        <w:t xml:space="preserve">2.2. Исполнение </w:t>
      </w:r>
      <w:r w:rsidR="00B5537B" w:rsidRPr="00A70452">
        <w:rPr>
          <w:sz w:val="28"/>
          <w:szCs w:val="28"/>
        </w:rPr>
        <w:t xml:space="preserve">местного </w:t>
      </w:r>
      <w:r w:rsidRPr="00A70452">
        <w:rPr>
          <w:sz w:val="28"/>
          <w:szCs w:val="28"/>
        </w:rPr>
        <w:t>бюджета</w:t>
      </w:r>
      <w:r w:rsidR="006B198A" w:rsidRPr="00A70452">
        <w:rPr>
          <w:sz w:val="28"/>
          <w:szCs w:val="28"/>
        </w:rPr>
        <w:t xml:space="preserve"> </w:t>
      </w:r>
      <w:r w:rsidRPr="00A70452">
        <w:rPr>
          <w:sz w:val="28"/>
          <w:szCs w:val="28"/>
        </w:rPr>
        <w:t xml:space="preserve">в разрезе </w:t>
      </w:r>
      <w:r w:rsidR="0096501E" w:rsidRPr="00A70452">
        <w:rPr>
          <w:sz w:val="28"/>
          <w:szCs w:val="28"/>
        </w:rPr>
        <w:t xml:space="preserve">основных </w:t>
      </w:r>
      <w:r w:rsidRPr="00A70452">
        <w:rPr>
          <w:sz w:val="28"/>
          <w:szCs w:val="28"/>
        </w:rPr>
        <w:t>групп доходов:</w:t>
      </w:r>
    </w:p>
    <w:p w:rsidR="002E1A78" w:rsidRPr="00A70452" w:rsidRDefault="002E1A78" w:rsidP="00663C17">
      <w:pPr>
        <w:jc w:val="center"/>
        <w:rPr>
          <w:b/>
          <w:sz w:val="28"/>
          <w:szCs w:val="28"/>
        </w:rPr>
      </w:pPr>
      <w:r w:rsidRPr="00A70452">
        <w:rPr>
          <w:b/>
          <w:sz w:val="28"/>
          <w:szCs w:val="28"/>
        </w:rPr>
        <w:t>Налоговые доходы</w:t>
      </w:r>
    </w:p>
    <w:p w:rsidR="002E1A78" w:rsidRPr="00A70452" w:rsidRDefault="00117207" w:rsidP="00663C17">
      <w:pPr>
        <w:pStyle w:val="30"/>
        <w:ind w:firstLine="567"/>
        <w:rPr>
          <w:sz w:val="28"/>
          <w:szCs w:val="28"/>
        </w:rPr>
      </w:pPr>
      <w:r w:rsidRPr="00A70452">
        <w:rPr>
          <w:sz w:val="28"/>
          <w:szCs w:val="28"/>
        </w:rPr>
        <w:t>И</w:t>
      </w:r>
      <w:r w:rsidR="002E1A78" w:rsidRPr="00A70452">
        <w:rPr>
          <w:sz w:val="28"/>
          <w:szCs w:val="28"/>
        </w:rPr>
        <w:t>сполнен</w:t>
      </w:r>
      <w:r w:rsidRPr="00A70452">
        <w:rPr>
          <w:sz w:val="28"/>
          <w:szCs w:val="28"/>
        </w:rPr>
        <w:t>ие</w:t>
      </w:r>
      <w:r w:rsidR="00CB20A3" w:rsidRPr="00A70452">
        <w:rPr>
          <w:sz w:val="28"/>
          <w:szCs w:val="28"/>
        </w:rPr>
        <w:t xml:space="preserve"> доходной части </w:t>
      </w:r>
      <w:r w:rsidR="00B5537B" w:rsidRPr="00A70452">
        <w:rPr>
          <w:sz w:val="28"/>
          <w:szCs w:val="28"/>
        </w:rPr>
        <w:t xml:space="preserve">местного </w:t>
      </w:r>
      <w:r w:rsidR="002E1A78" w:rsidRPr="00A70452">
        <w:rPr>
          <w:sz w:val="28"/>
          <w:szCs w:val="28"/>
        </w:rPr>
        <w:t xml:space="preserve">бюджета по </w:t>
      </w:r>
      <w:r w:rsidRPr="00A70452">
        <w:rPr>
          <w:sz w:val="28"/>
          <w:szCs w:val="28"/>
        </w:rPr>
        <w:t xml:space="preserve">основным </w:t>
      </w:r>
      <w:r w:rsidR="003C0275" w:rsidRPr="00A70452">
        <w:rPr>
          <w:sz w:val="28"/>
          <w:szCs w:val="28"/>
        </w:rPr>
        <w:t>налоговым поступлениям за 20</w:t>
      </w:r>
      <w:r w:rsidR="00E63F3F" w:rsidRPr="00A70452">
        <w:rPr>
          <w:sz w:val="28"/>
          <w:szCs w:val="28"/>
        </w:rPr>
        <w:t>2</w:t>
      </w:r>
      <w:r w:rsidR="00A70452" w:rsidRPr="00A70452">
        <w:rPr>
          <w:sz w:val="28"/>
          <w:szCs w:val="28"/>
        </w:rPr>
        <w:t>4</w:t>
      </w:r>
      <w:r w:rsidR="002E1A78" w:rsidRPr="00A70452">
        <w:rPr>
          <w:sz w:val="28"/>
          <w:szCs w:val="28"/>
        </w:rPr>
        <w:t xml:space="preserve"> год </w:t>
      </w:r>
      <w:r w:rsidR="00300556" w:rsidRPr="00A70452">
        <w:rPr>
          <w:sz w:val="28"/>
          <w:szCs w:val="28"/>
        </w:rPr>
        <w:t>выглядит следующим образом</w:t>
      </w:r>
      <w:r w:rsidR="002E1A78" w:rsidRPr="00A70452">
        <w:rPr>
          <w:sz w:val="28"/>
          <w:szCs w:val="28"/>
        </w:rPr>
        <w:t>:</w:t>
      </w:r>
    </w:p>
    <w:p w:rsidR="00117207" w:rsidRPr="00A70452" w:rsidRDefault="00E76FF7" w:rsidP="00663C17">
      <w:pPr>
        <w:pStyle w:val="30"/>
        <w:numPr>
          <w:ilvl w:val="0"/>
          <w:numId w:val="1"/>
        </w:numPr>
        <w:tabs>
          <w:tab w:val="left" w:pos="709"/>
        </w:tabs>
        <w:ind w:left="0" w:firstLine="567"/>
        <w:rPr>
          <w:sz w:val="28"/>
          <w:szCs w:val="28"/>
        </w:rPr>
      </w:pPr>
      <w:r w:rsidRPr="00A70452">
        <w:rPr>
          <w:sz w:val="28"/>
          <w:szCs w:val="28"/>
        </w:rPr>
        <w:t xml:space="preserve"> </w:t>
      </w:r>
      <w:r w:rsidR="00117207" w:rsidRPr="00A70452">
        <w:rPr>
          <w:sz w:val="28"/>
          <w:szCs w:val="28"/>
        </w:rPr>
        <w:t xml:space="preserve">налог на доходы физических лиц </w:t>
      </w:r>
      <w:r w:rsidR="00DB63C1" w:rsidRPr="00A70452">
        <w:rPr>
          <w:sz w:val="28"/>
          <w:szCs w:val="28"/>
        </w:rPr>
        <w:t>(</w:t>
      </w:r>
      <w:r w:rsidR="00A70452" w:rsidRPr="00A70452">
        <w:rPr>
          <w:sz w:val="28"/>
          <w:szCs w:val="28"/>
        </w:rPr>
        <w:t>48,85</w:t>
      </w:r>
      <w:r w:rsidR="0080627C" w:rsidRPr="00A70452">
        <w:rPr>
          <w:sz w:val="28"/>
          <w:szCs w:val="28"/>
        </w:rPr>
        <w:t>%</w:t>
      </w:r>
      <w:r w:rsidR="00300556" w:rsidRPr="00A70452">
        <w:rPr>
          <w:sz w:val="28"/>
          <w:szCs w:val="28"/>
        </w:rPr>
        <w:t xml:space="preserve"> </w:t>
      </w:r>
      <w:r w:rsidR="00117207" w:rsidRPr="00A70452">
        <w:rPr>
          <w:sz w:val="28"/>
          <w:szCs w:val="28"/>
        </w:rPr>
        <w:t>в структуре исполненных налоговых доходов</w:t>
      </w:r>
      <w:r w:rsidR="00DB63C1" w:rsidRPr="00A70452">
        <w:rPr>
          <w:sz w:val="28"/>
          <w:szCs w:val="28"/>
        </w:rPr>
        <w:t>)</w:t>
      </w:r>
      <w:r w:rsidR="00117207" w:rsidRPr="00A70452">
        <w:rPr>
          <w:sz w:val="28"/>
          <w:szCs w:val="28"/>
        </w:rPr>
        <w:t xml:space="preserve"> </w:t>
      </w:r>
      <w:r w:rsidR="00187B4C" w:rsidRPr="00A70452">
        <w:rPr>
          <w:sz w:val="28"/>
          <w:szCs w:val="28"/>
        </w:rPr>
        <w:t xml:space="preserve">исполнен в сумме </w:t>
      </w:r>
      <w:r w:rsidR="00A70452" w:rsidRPr="00A70452">
        <w:rPr>
          <w:sz w:val="28"/>
          <w:szCs w:val="28"/>
        </w:rPr>
        <w:t>238,4</w:t>
      </w:r>
      <w:r w:rsidR="00E63F3F" w:rsidRPr="00A70452">
        <w:rPr>
          <w:sz w:val="28"/>
          <w:szCs w:val="28"/>
        </w:rPr>
        <w:t xml:space="preserve"> </w:t>
      </w:r>
      <w:r w:rsidR="00187B4C" w:rsidRPr="00A70452">
        <w:rPr>
          <w:sz w:val="28"/>
          <w:szCs w:val="28"/>
        </w:rPr>
        <w:t xml:space="preserve">тыс. руб. или на </w:t>
      </w:r>
      <w:r w:rsidR="00542A42" w:rsidRPr="00A70452">
        <w:rPr>
          <w:sz w:val="28"/>
          <w:szCs w:val="28"/>
        </w:rPr>
        <w:t>9</w:t>
      </w:r>
      <w:r w:rsidR="00A70452" w:rsidRPr="00A70452">
        <w:rPr>
          <w:sz w:val="28"/>
          <w:szCs w:val="28"/>
        </w:rPr>
        <w:t>7,27</w:t>
      </w:r>
      <w:r w:rsidR="00117207" w:rsidRPr="00A70452">
        <w:rPr>
          <w:sz w:val="28"/>
          <w:szCs w:val="28"/>
        </w:rPr>
        <w:t xml:space="preserve">% от </w:t>
      </w:r>
      <w:r w:rsidR="00117207" w:rsidRPr="00A70452">
        <w:rPr>
          <w:sz w:val="28"/>
          <w:szCs w:val="28"/>
        </w:rPr>
        <w:lastRenderedPageBreak/>
        <w:t xml:space="preserve">плановых назначений, в сравнении с предыдущим отчетным периодом </w:t>
      </w:r>
      <w:r w:rsidR="000A0D9F" w:rsidRPr="00A70452">
        <w:rPr>
          <w:sz w:val="28"/>
          <w:szCs w:val="28"/>
        </w:rPr>
        <w:t>у</w:t>
      </w:r>
      <w:r w:rsidR="00A70452" w:rsidRPr="00A70452">
        <w:rPr>
          <w:sz w:val="28"/>
          <w:szCs w:val="28"/>
        </w:rPr>
        <w:t>величение</w:t>
      </w:r>
      <w:r w:rsidR="00117207" w:rsidRPr="00A70452">
        <w:rPr>
          <w:sz w:val="28"/>
          <w:szCs w:val="28"/>
        </w:rPr>
        <w:t xml:space="preserve"> поступлени</w:t>
      </w:r>
      <w:r w:rsidR="006873B8" w:rsidRPr="00A70452">
        <w:rPr>
          <w:sz w:val="28"/>
          <w:szCs w:val="28"/>
        </w:rPr>
        <w:t>й</w:t>
      </w:r>
      <w:r w:rsidR="00187B4C" w:rsidRPr="00A70452">
        <w:rPr>
          <w:sz w:val="28"/>
          <w:szCs w:val="28"/>
        </w:rPr>
        <w:t xml:space="preserve"> составило </w:t>
      </w:r>
      <w:r w:rsidR="00A70452" w:rsidRPr="00A70452">
        <w:rPr>
          <w:sz w:val="28"/>
          <w:szCs w:val="28"/>
        </w:rPr>
        <w:t>39,5</w:t>
      </w:r>
      <w:r w:rsidR="00BF4130" w:rsidRPr="00A70452">
        <w:rPr>
          <w:sz w:val="28"/>
          <w:szCs w:val="28"/>
        </w:rPr>
        <w:t xml:space="preserve"> тыс.</w:t>
      </w:r>
      <w:r w:rsidR="00B37CEF" w:rsidRPr="00A70452">
        <w:rPr>
          <w:sz w:val="28"/>
          <w:szCs w:val="28"/>
        </w:rPr>
        <w:t xml:space="preserve"> </w:t>
      </w:r>
      <w:r w:rsidR="00BF4130" w:rsidRPr="00A70452">
        <w:rPr>
          <w:sz w:val="28"/>
          <w:szCs w:val="28"/>
        </w:rPr>
        <w:t>руб.</w:t>
      </w:r>
      <w:r w:rsidR="00117207" w:rsidRPr="00A70452">
        <w:rPr>
          <w:sz w:val="28"/>
          <w:szCs w:val="28"/>
        </w:rPr>
        <w:t>;</w:t>
      </w:r>
    </w:p>
    <w:p w:rsidR="000A0D9F" w:rsidRPr="00A70452" w:rsidRDefault="008E1E40" w:rsidP="00663C17">
      <w:pPr>
        <w:pStyle w:val="30"/>
        <w:numPr>
          <w:ilvl w:val="0"/>
          <w:numId w:val="1"/>
        </w:numPr>
        <w:tabs>
          <w:tab w:val="left" w:pos="709"/>
          <w:tab w:val="left" w:pos="851"/>
        </w:tabs>
        <w:ind w:left="142" w:firstLine="567"/>
        <w:rPr>
          <w:sz w:val="28"/>
          <w:szCs w:val="28"/>
        </w:rPr>
      </w:pPr>
      <w:r w:rsidRPr="00A70452">
        <w:rPr>
          <w:sz w:val="28"/>
          <w:szCs w:val="28"/>
        </w:rPr>
        <w:t xml:space="preserve"> </w:t>
      </w:r>
      <w:r w:rsidR="000A0D9F" w:rsidRPr="00A70452">
        <w:rPr>
          <w:sz w:val="28"/>
          <w:szCs w:val="28"/>
        </w:rPr>
        <w:t>налог</w:t>
      </w:r>
      <w:r w:rsidRPr="00A70452">
        <w:rPr>
          <w:sz w:val="28"/>
          <w:szCs w:val="28"/>
        </w:rPr>
        <w:t>и</w:t>
      </w:r>
      <w:r w:rsidR="000A0D9F" w:rsidRPr="00A70452">
        <w:rPr>
          <w:sz w:val="28"/>
          <w:szCs w:val="28"/>
        </w:rPr>
        <w:t xml:space="preserve"> на товары (работы, услуги), реализуемые на территории Р</w:t>
      </w:r>
      <w:r w:rsidR="007E5670" w:rsidRPr="00A70452">
        <w:rPr>
          <w:sz w:val="28"/>
          <w:szCs w:val="28"/>
        </w:rPr>
        <w:t xml:space="preserve">оссийской </w:t>
      </w:r>
      <w:r w:rsidR="000A0D9F" w:rsidRPr="00A70452">
        <w:rPr>
          <w:sz w:val="28"/>
          <w:szCs w:val="28"/>
        </w:rPr>
        <w:t>Ф</w:t>
      </w:r>
      <w:r w:rsidR="007E5670" w:rsidRPr="00A70452">
        <w:rPr>
          <w:sz w:val="28"/>
          <w:szCs w:val="28"/>
        </w:rPr>
        <w:t>едерации</w:t>
      </w:r>
      <w:r w:rsidR="000A0D9F" w:rsidRPr="00A70452">
        <w:rPr>
          <w:sz w:val="28"/>
          <w:szCs w:val="28"/>
        </w:rPr>
        <w:t xml:space="preserve"> (</w:t>
      </w:r>
      <w:r w:rsidR="00A70452" w:rsidRPr="00A70452">
        <w:rPr>
          <w:sz w:val="28"/>
          <w:szCs w:val="28"/>
        </w:rPr>
        <w:t>2</w:t>
      </w:r>
      <w:r w:rsidR="00542A42" w:rsidRPr="00A70452">
        <w:rPr>
          <w:sz w:val="28"/>
          <w:szCs w:val="28"/>
        </w:rPr>
        <w:t>3,</w:t>
      </w:r>
      <w:r w:rsidR="00A70452" w:rsidRPr="00A70452">
        <w:rPr>
          <w:sz w:val="28"/>
          <w:szCs w:val="28"/>
        </w:rPr>
        <w:t>79</w:t>
      </w:r>
      <w:r w:rsidR="000A0D9F" w:rsidRPr="00A70452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A70452" w:rsidRPr="00A70452">
        <w:rPr>
          <w:sz w:val="28"/>
          <w:szCs w:val="28"/>
        </w:rPr>
        <w:t>116,1</w:t>
      </w:r>
      <w:r w:rsidR="000A0D9F" w:rsidRPr="00A70452">
        <w:rPr>
          <w:sz w:val="28"/>
          <w:szCs w:val="28"/>
        </w:rPr>
        <w:t xml:space="preserve"> тыс. руб. или на 1</w:t>
      </w:r>
      <w:r w:rsidR="00542A42" w:rsidRPr="00A70452">
        <w:rPr>
          <w:sz w:val="28"/>
          <w:szCs w:val="28"/>
        </w:rPr>
        <w:t>07</w:t>
      </w:r>
      <w:r w:rsidR="00A70452" w:rsidRPr="00A70452">
        <w:rPr>
          <w:sz w:val="28"/>
          <w:szCs w:val="28"/>
        </w:rPr>
        <w:t>,30</w:t>
      </w:r>
      <w:r w:rsidR="000A0D9F" w:rsidRPr="00A70452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A70452" w:rsidRPr="00A70452">
        <w:rPr>
          <w:sz w:val="28"/>
          <w:szCs w:val="28"/>
        </w:rPr>
        <w:t>9,0</w:t>
      </w:r>
      <w:r w:rsidR="00BF4130" w:rsidRPr="00A70452">
        <w:rPr>
          <w:sz w:val="28"/>
          <w:szCs w:val="28"/>
        </w:rPr>
        <w:t xml:space="preserve"> тыс.</w:t>
      </w:r>
      <w:r w:rsidR="00B37CEF" w:rsidRPr="00A70452">
        <w:rPr>
          <w:sz w:val="28"/>
          <w:szCs w:val="28"/>
        </w:rPr>
        <w:t xml:space="preserve"> </w:t>
      </w:r>
      <w:r w:rsidR="00BF4130" w:rsidRPr="00A70452">
        <w:rPr>
          <w:sz w:val="28"/>
          <w:szCs w:val="28"/>
        </w:rPr>
        <w:t>руб.</w:t>
      </w:r>
      <w:r w:rsidR="00B37CEF" w:rsidRPr="00A70452">
        <w:rPr>
          <w:sz w:val="28"/>
          <w:szCs w:val="28"/>
        </w:rPr>
        <w:t>;</w:t>
      </w:r>
    </w:p>
    <w:p w:rsidR="00B37CEF" w:rsidRPr="00A70452" w:rsidRDefault="008E1E40" w:rsidP="00663C17">
      <w:pPr>
        <w:pStyle w:val="30"/>
        <w:numPr>
          <w:ilvl w:val="0"/>
          <w:numId w:val="1"/>
        </w:numPr>
        <w:tabs>
          <w:tab w:val="left" w:pos="709"/>
          <w:tab w:val="left" w:pos="851"/>
        </w:tabs>
        <w:ind w:left="142" w:firstLine="567"/>
        <w:rPr>
          <w:sz w:val="28"/>
          <w:szCs w:val="28"/>
        </w:rPr>
      </w:pPr>
      <w:r w:rsidRPr="00A70452">
        <w:rPr>
          <w:sz w:val="28"/>
          <w:szCs w:val="28"/>
        </w:rPr>
        <w:t xml:space="preserve"> </w:t>
      </w:r>
      <w:r w:rsidR="00B37CEF" w:rsidRPr="00A70452">
        <w:rPr>
          <w:sz w:val="28"/>
          <w:szCs w:val="28"/>
        </w:rPr>
        <w:t>единый сельскохозяйственный налог (</w:t>
      </w:r>
      <w:r w:rsidR="00A70452" w:rsidRPr="00A70452">
        <w:rPr>
          <w:sz w:val="28"/>
          <w:szCs w:val="28"/>
        </w:rPr>
        <w:t>27,19</w:t>
      </w:r>
      <w:r w:rsidR="00B37CEF" w:rsidRPr="00A70452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A70452" w:rsidRPr="00A70452">
        <w:rPr>
          <w:sz w:val="28"/>
          <w:szCs w:val="28"/>
        </w:rPr>
        <w:t>132,7</w:t>
      </w:r>
      <w:r w:rsidR="00B37CEF" w:rsidRPr="00A70452">
        <w:rPr>
          <w:sz w:val="28"/>
          <w:szCs w:val="28"/>
        </w:rPr>
        <w:t xml:space="preserve"> тыс. руб. или на </w:t>
      </w:r>
      <w:r w:rsidR="00532F5E" w:rsidRPr="00A70452">
        <w:rPr>
          <w:sz w:val="28"/>
          <w:szCs w:val="28"/>
        </w:rPr>
        <w:t>100,00</w:t>
      </w:r>
      <w:r w:rsidR="00B37CEF" w:rsidRPr="00A70452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542A42" w:rsidRPr="00A70452">
        <w:rPr>
          <w:sz w:val="28"/>
          <w:szCs w:val="28"/>
        </w:rPr>
        <w:t>1</w:t>
      </w:r>
      <w:r w:rsidR="00A70452" w:rsidRPr="00A70452">
        <w:rPr>
          <w:sz w:val="28"/>
          <w:szCs w:val="28"/>
        </w:rPr>
        <w:t>16,0</w:t>
      </w:r>
      <w:r w:rsidR="00B37CEF" w:rsidRPr="00A70452">
        <w:rPr>
          <w:sz w:val="28"/>
          <w:szCs w:val="28"/>
        </w:rPr>
        <w:t xml:space="preserve"> тыс. руб.;</w:t>
      </w:r>
    </w:p>
    <w:p w:rsidR="002A4324" w:rsidRPr="00A70452" w:rsidRDefault="008E1E40" w:rsidP="00663C17">
      <w:pPr>
        <w:pStyle w:val="30"/>
        <w:numPr>
          <w:ilvl w:val="0"/>
          <w:numId w:val="1"/>
        </w:numPr>
        <w:tabs>
          <w:tab w:val="left" w:pos="709"/>
          <w:tab w:val="left" w:pos="851"/>
        </w:tabs>
        <w:ind w:left="142" w:firstLine="567"/>
        <w:rPr>
          <w:sz w:val="28"/>
          <w:szCs w:val="28"/>
        </w:rPr>
      </w:pPr>
      <w:r w:rsidRPr="00A70452">
        <w:rPr>
          <w:rFonts w:cs="Arial"/>
          <w:sz w:val="28"/>
          <w:szCs w:val="28"/>
        </w:rPr>
        <w:t xml:space="preserve"> </w:t>
      </w:r>
      <w:r w:rsidR="002A3160" w:rsidRPr="00A70452">
        <w:rPr>
          <w:rFonts w:cs="Arial"/>
          <w:sz w:val="28"/>
          <w:szCs w:val="28"/>
        </w:rPr>
        <w:t xml:space="preserve">налоги на имущество </w:t>
      </w:r>
      <w:r w:rsidR="002A4324" w:rsidRPr="00A70452">
        <w:rPr>
          <w:rFonts w:cs="Arial"/>
          <w:sz w:val="28"/>
          <w:szCs w:val="28"/>
        </w:rPr>
        <w:t xml:space="preserve">в целом исполнены </w:t>
      </w:r>
      <w:r w:rsidR="00A70452" w:rsidRPr="00A70452">
        <w:rPr>
          <w:rFonts w:cs="Arial"/>
          <w:sz w:val="28"/>
          <w:szCs w:val="28"/>
        </w:rPr>
        <w:t>в сумме 0,8 тыс. руб.</w:t>
      </w:r>
      <w:r w:rsidRPr="00A70452">
        <w:rPr>
          <w:rFonts w:cs="Arial"/>
          <w:sz w:val="28"/>
          <w:szCs w:val="28"/>
        </w:rPr>
        <w:t xml:space="preserve"> </w:t>
      </w:r>
      <w:r w:rsidR="00A70452" w:rsidRPr="00A70452">
        <w:rPr>
          <w:rFonts w:cs="Arial"/>
          <w:sz w:val="28"/>
          <w:szCs w:val="28"/>
        </w:rPr>
        <w:t xml:space="preserve">            </w:t>
      </w:r>
      <w:r w:rsidRPr="00A70452">
        <w:rPr>
          <w:rFonts w:cs="Arial"/>
          <w:sz w:val="28"/>
          <w:szCs w:val="28"/>
        </w:rPr>
        <w:t>(</w:t>
      </w:r>
      <w:r w:rsidR="00A70452" w:rsidRPr="00A70452">
        <w:rPr>
          <w:rFonts w:cs="Arial"/>
          <w:sz w:val="28"/>
          <w:szCs w:val="28"/>
        </w:rPr>
        <w:t>0,16</w:t>
      </w:r>
      <w:r w:rsidRPr="00A70452">
        <w:rPr>
          <w:rFonts w:cs="Arial"/>
          <w:sz w:val="28"/>
          <w:szCs w:val="28"/>
        </w:rPr>
        <w:t>%</w:t>
      </w:r>
      <w:r w:rsidRPr="00A70452">
        <w:rPr>
          <w:sz w:val="28"/>
          <w:szCs w:val="28"/>
        </w:rPr>
        <w:t xml:space="preserve"> в структуре исполненных налоговых доходов)</w:t>
      </w:r>
      <w:r w:rsidR="002A4324" w:rsidRPr="00A70452">
        <w:rPr>
          <w:rFonts w:cs="Arial"/>
          <w:sz w:val="28"/>
          <w:szCs w:val="28"/>
        </w:rPr>
        <w:t>, из них:</w:t>
      </w:r>
    </w:p>
    <w:p w:rsidR="000B5D1E" w:rsidRPr="003B3F96" w:rsidRDefault="000B5D1E" w:rsidP="000B5D1E">
      <w:pPr>
        <w:pStyle w:val="30"/>
        <w:tabs>
          <w:tab w:val="left" w:pos="851"/>
        </w:tabs>
        <w:ind w:firstLine="567"/>
        <w:rPr>
          <w:sz w:val="28"/>
          <w:szCs w:val="28"/>
        </w:rPr>
      </w:pPr>
      <w:r w:rsidRPr="003B3F96">
        <w:rPr>
          <w:rFonts w:cs="Arial"/>
          <w:sz w:val="28"/>
          <w:szCs w:val="28"/>
        </w:rPr>
        <w:t>- налог на имущество физических лиц</w:t>
      </w:r>
      <w:r w:rsidRPr="003B3F96">
        <w:rPr>
          <w:sz w:val="28"/>
          <w:szCs w:val="28"/>
        </w:rPr>
        <w:t xml:space="preserve"> (0,02% в структуре исполненных налоговых доходов) исполнен в сумме 0,1 тыс. руб. или на 100,00% от плановых </w:t>
      </w:r>
      <w:r w:rsidR="007A3D4F" w:rsidRPr="003B3F96">
        <w:rPr>
          <w:sz w:val="28"/>
          <w:szCs w:val="28"/>
        </w:rPr>
        <w:t>назначений, поступления</w:t>
      </w:r>
      <w:r w:rsidRPr="003B3F96">
        <w:rPr>
          <w:sz w:val="28"/>
          <w:szCs w:val="28"/>
        </w:rPr>
        <w:t xml:space="preserve"> данного вида дохода остается на уров</w:t>
      </w:r>
      <w:r w:rsidR="003B3F96" w:rsidRPr="003B3F96">
        <w:rPr>
          <w:sz w:val="28"/>
          <w:szCs w:val="28"/>
        </w:rPr>
        <w:t>н</w:t>
      </w:r>
      <w:r w:rsidRPr="003B3F96">
        <w:rPr>
          <w:sz w:val="28"/>
          <w:szCs w:val="28"/>
        </w:rPr>
        <w:t>е прошлого года;</w:t>
      </w:r>
    </w:p>
    <w:p w:rsidR="000B5D1E" w:rsidRDefault="000B5D1E" w:rsidP="00663C17">
      <w:pPr>
        <w:pStyle w:val="30"/>
        <w:ind w:firstLine="567"/>
        <w:rPr>
          <w:rFonts w:cs="Arial"/>
          <w:color w:val="FF0000"/>
          <w:sz w:val="28"/>
          <w:szCs w:val="28"/>
        </w:rPr>
      </w:pPr>
      <w:r w:rsidRPr="003B3F96">
        <w:rPr>
          <w:sz w:val="28"/>
          <w:szCs w:val="28"/>
        </w:rPr>
        <w:t>- земельный налог (</w:t>
      </w:r>
      <w:r w:rsidR="003B3F96" w:rsidRPr="003B3F96">
        <w:rPr>
          <w:sz w:val="28"/>
          <w:szCs w:val="28"/>
        </w:rPr>
        <w:t>0,14</w:t>
      </w:r>
      <w:r w:rsidRPr="003B3F96">
        <w:rPr>
          <w:sz w:val="28"/>
          <w:szCs w:val="28"/>
        </w:rPr>
        <w:t xml:space="preserve">% в структуре исполненных налоговых доходов) исполнен в сумме </w:t>
      </w:r>
      <w:r w:rsidR="003B3F96" w:rsidRPr="003B3F96">
        <w:rPr>
          <w:sz w:val="28"/>
          <w:szCs w:val="28"/>
        </w:rPr>
        <w:t>0,7</w:t>
      </w:r>
      <w:r w:rsidRPr="003B3F96">
        <w:rPr>
          <w:sz w:val="28"/>
          <w:szCs w:val="28"/>
        </w:rPr>
        <w:t xml:space="preserve"> тыс. руб. или на 10</w:t>
      </w:r>
      <w:r w:rsidR="003B3F96" w:rsidRPr="003B3F96">
        <w:rPr>
          <w:sz w:val="28"/>
          <w:szCs w:val="28"/>
        </w:rPr>
        <w:t>0</w:t>
      </w:r>
      <w:r w:rsidRPr="003B3F96">
        <w:rPr>
          <w:sz w:val="28"/>
          <w:szCs w:val="28"/>
        </w:rPr>
        <w:t>,00% от плановых назначений, в сравнении с отчетным периодом прошлого года поступления у</w:t>
      </w:r>
      <w:r w:rsidR="003B3F96" w:rsidRPr="003B3F96">
        <w:rPr>
          <w:sz w:val="28"/>
          <w:szCs w:val="28"/>
        </w:rPr>
        <w:t>величились</w:t>
      </w:r>
      <w:r w:rsidRPr="003B3F96">
        <w:rPr>
          <w:sz w:val="28"/>
          <w:szCs w:val="28"/>
        </w:rPr>
        <w:t xml:space="preserve"> на </w:t>
      </w:r>
      <w:r w:rsidR="003B3F96" w:rsidRPr="003B3F96">
        <w:rPr>
          <w:sz w:val="28"/>
          <w:szCs w:val="28"/>
        </w:rPr>
        <w:t>1,4</w:t>
      </w:r>
      <w:r w:rsidRPr="003B3F96">
        <w:rPr>
          <w:sz w:val="28"/>
          <w:szCs w:val="28"/>
        </w:rPr>
        <w:t xml:space="preserve"> тыс. руб.</w:t>
      </w:r>
    </w:p>
    <w:p w:rsidR="00B8296F" w:rsidRPr="003B3F96" w:rsidRDefault="00B8296F" w:rsidP="0051620D">
      <w:pPr>
        <w:jc w:val="center"/>
        <w:rPr>
          <w:b/>
          <w:sz w:val="28"/>
          <w:szCs w:val="28"/>
        </w:rPr>
      </w:pPr>
      <w:r w:rsidRPr="003B3F96">
        <w:rPr>
          <w:b/>
          <w:sz w:val="28"/>
          <w:szCs w:val="28"/>
        </w:rPr>
        <w:t>Неналоговые доходы.</w:t>
      </w:r>
    </w:p>
    <w:p w:rsidR="003B3F96" w:rsidRPr="003F42C6" w:rsidRDefault="00B8296F" w:rsidP="003F42C6">
      <w:pPr>
        <w:pStyle w:val="30"/>
        <w:ind w:firstLine="567"/>
        <w:rPr>
          <w:i/>
          <w:color w:val="FF0000"/>
          <w:sz w:val="28"/>
          <w:szCs w:val="28"/>
        </w:rPr>
      </w:pPr>
      <w:r w:rsidRPr="003B3F96">
        <w:rPr>
          <w:sz w:val="28"/>
          <w:szCs w:val="28"/>
        </w:rPr>
        <w:t>Исполнение доходной части местного бюджета по основным неналоговым поступлениям за 202</w:t>
      </w:r>
      <w:r w:rsidR="003B3F96" w:rsidRPr="003B3F96">
        <w:rPr>
          <w:sz w:val="28"/>
          <w:szCs w:val="28"/>
        </w:rPr>
        <w:t>4</w:t>
      </w:r>
      <w:r w:rsidRPr="003B3F96">
        <w:rPr>
          <w:sz w:val="28"/>
          <w:szCs w:val="28"/>
        </w:rPr>
        <w:t xml:space="preserve"> год</w:t>
      </w:r>
      <w:r w:rsidRPr="00E7506B">
        <w:rPr>
          <w:color w:val="FF0000"/>
          <w:sz w:val="28"/>
          <w:szCs w:val="28"/>
        </w:rPr>
        <w:t xml:space="preserve"> </w:t>
      </w:r>
      <w:r w:rsidR="003B3F96" w:rsidRPr="00A70452">
        <w:rPr>
          <w:sz w:val="28"/>
          <w:szCs w:val="28"/>
        </w:rPr>
        <w:t>(</w:t>
      </w:r>
      <w:r w:rsidR="003B3F96">
        <w:rPr>
          <w:sz w:val="28"/>
          <w:szCs w:val="28"/>
        </w:rPr>
        <w:t>0,01</w:t>
      </w:r>
      <w:r w:rsidR="003B3F96" w:rsidRPr="00A70452">
        <w:rPr>
          <w:sz w:val="28"/>
          <w:szCs w:val="28"/>
        </w:rPr>
        <w:t xml:space="preserve">% в структуре </w:t>
      </w:r>
      <w:r w:rsidR="003B3F96" w:rsidRPr="003B3F96">
        <w:rPr>
          <w:sz w:val="28"/>
          <w:szCs w:val="28"/>
        </w:rPr>
        <w:t>доходов местного бюджета)</w:t>
      </w:r>
      <w:r w:rsidR="003B3F96" w:rsidRPr="00A70452">
        <w:rPr>
          <w:sz w:val="28"/>
          <w:szCs w:val="28"/>
        </w:rPr>
        <w:t xml:space="preserve"> </w:t>
      </w:r>
      <w:r w:rsidRPr="003B3F96">
        <w:rPr>
          <w:sz w:val="28"/>
          <w:szCs w:val="28"/>
        </w:rPr>
        <w:t>составило 2,</w:t>
      </w:r>
      <w:r w:rsidR="00026467" w:rsidRPr="003B3F96">
        <w:rPr>
          <w:sz w:val="28"/>
          <w:szCs w:val="28"/>
        </w:rPr>
        <w:t>2</w:t>
      </w:r>
      <w:r w:rsidRPr="003B3F96">
        <w:rPr>
          <w:sz w:val="28"/>
          <w:szCs w:val="28"/>
        </w:rPr>
        <w:t xml:space="preserve"> тыс. руб. или 100,00% </w:t>
      </w:r>
      <w:r w:rsidR="008E1E40" w:rsidRPr="003B3F96">
        <w:rPr>
          <w:sz w:val="28"/>
          <w:szCs w:val="28"/>
        </w:rPr>
        <w:t xml:space="preserve">от </w:t>
      </w:r>
      <w:r w:rsidRPr="003B3F96">
        <w:rPr>
          <w:sz w:val="28"/>
          <w:szCs w:val="28"/>
        </w:rPr>
        <w:t>плановых назначений</w:t>
      </w:r>
      <w:r w:rsidR="00C11B81">
        <w:rPr>
          <w:sz w:val="28"/>
          <w:szCs w:val="28"/>
        </w:rPr>
        <w:t>,</w:t>
      </w:r>
      <w:r w:rsidRPr="003B3F96">
        <w:rPr>
          <w:sz w:val="28"/>
          <w:szCs w:val="28"/>
        </w:rPr>
        <w:t xml:space="preserve"> по доходам от сдачи в аренду имущества, составляющего казну сельских поселений (за исключени</w:t>
      </w:r>
      <w:r w:rsidR="006E0B91" w:rsidRPr="003B3F96">
        <w:rPr>
          <w:sz w:val="28"/>
          <w:szCs w:val="28"/>
        </w:rPr>
        <w:t>ем земельных участков),</w:t>
      </w:r>
      <w:r w:rsidRPr="003B3F96">
        <w:rPr>
          <w:sz w:val="28"/>
          <w:szCs w:val="28"/>
        </w:rPr>
        <w:t xml:space="preserve"> </w:t>
      </w:r>
      <w:r w:rsidR="003B3F96" w:rsidRPr="003B3F96">
        <w:rPr>
          <w:sz w:val="28"/>
          <w:szCs w:val="28"/>
        </w:rPr>
        <w:t>поступления</w:t>
      </w:r>
      <w:r w:rsidR="00C11B81">
        <w:rPr>
          <w:sz w:val="28"/>
          <w:szCs w:val="28"/>
        </w:rPr>
        <w:t xml:space="preserve"> по </w:t>
      </w:r>
      <w:r w:rsidR="003B3F96" w:rsidRPr="003B3F96">
        <w:rPr>
          <w:sz w:val="28"/>
          <w:szCs w:val="28"/>
        </w:rPr>
        <w:t>данно</w:t>
      </w:r>
      <w:r w:rsidR="00C11B81">
        <w:rPr>
          <w:sz w:val="28"/>
          <w:szCs w:val="28"/>
        </w:rPr>
        <w:t xml:space="preserve">му </w:t>
      </w:r>
      <w:r w:rsidR="003B3F96" w:rsidRPr="003B3F96">
        <w:rPr>
          <w:sz w:val="28"/>
          <w:szCs w:val="28"/>
        </w:rPr>
        <w:t>вид</w:t>
      </w:r>
      <w:r w:rsidR="00C11B81">
        <w:rPr>
          <w:sz w:val="28"/>
          <w:szCs w:val="28"/>
        </w:rPr>
        <w:t>у</w:t>
      </w:r>
      <w:r w:rsidR="003B3F96" w:rsidRPr="003B3F96">
        <w:rPr>
          <w:sz w:val="28"/>
          <w:szCs w:val="28"/>
        </w:rPr>
        <w:t xml:space="preserve"> дохода оста</w:t>
      </w:r>
      <w:r w:rsidR="00C11B81">
        <w:rPr>
          <w:sz w:val="28"/>
          <w:szCs w:val="28"/>
        </w:rPr>
        <w:t>ю</w:t>
      </w:r>
      <w:r w:rsidR="003B3F96" w:rsidRPr="003B3F96">
        <w:rPr>
          <w:sz w:val="28"/>
          <w:szCs w:val="28"/>
        </w:rPr>
        <w:t>тся на уровне прошлого года</w:t>
      </w:r>
      <w:r w:rsidR="003B3F96">
        <w:rPr>
          <w:sz w:val="28"/>
          <w:szCs w:val="28"/>
        </w:rPr>
        <w:t>.</w:t>
      </w:r>
      <w:r w:rsidR="003B3F96" w:rsidRPr="00E7506B">
        <w:rPr>
          <w:color w:val="FF0000"/>
          <w:sz w:val="28"/>
          <w:szCs w:val="28"/>
        </w:rPr>
        <w:t xml:space="preserve"> </w:t>
      </w:r>
    </w:p>
    <w:p w:rsidR="002E1A78" w:rsidRPr="003B3F96" w:rsidRDefault="002E1A78" w:rsidP="0051620D">
      <w:pPr>
        <w:pStyle w:val="30"/>
        <w:ind w:firstLine="0"/>
        <w:jc w:val="center"/>
        <w:rPr>
          <w:sz w:val="28"/>
          <w:szCs w:val="28"/>
        </w:rPr>
      </w:pPr>
      <w:r w:rsidRPr="003B3F96">
        <w:rPr>
          <w:b/>
          <w:sz w:val="28"/>
          <w:szCs w:val="28"/>
        </w:rPr>
        <w:t>Безвозмездные поступления</w:t>
      </w:r>
    </w:p>
    <w:p w:rsidR="00C96D85" w:rsidRPr="003B3F96" w:rsidRDefault="002E1A78" w:rsidP="00663C17">
      <w:pPr>
        <w:pStyle w:val="30"/>
        <w:ind w:firstLine="567"/>
        <w:rPr>
          <w:sz w:val="28"/>
          <w:szCs w:val="28"/>
        </w:rPr>
      </w:pPr>
      <w:r w:rsidRPr="003B3F96">
        <w:rPr>
          <w:sz w:val="28"/>
          <w:szCs w:val="28"/>
        </w:rPr>
        <w:t xml:space="preserve">В доходную часть </w:t>
      </w:r>
      <w:r w:rsidR="00B5537B" w:rsidRPr="003B3F96">
        <w:rPr>
          <w:sz w:val="28"/>
          <w:szCs w:val="28"/>
        </w:rPr>
        <w:t xml:space="preserve">местного </w:t>
      </w:r>
      <w:r w:rsidRPr="003B3F96">
        <w:rPr>
          <w:sz w:val="28"/>
          <w:szCs w:val="28"/>
        </w:rPr>
        <w:t xml:space="preserve">бюджета поступили </w:t>
      </w:r>
      <w:r w:rsidR="00984E7C" w:rsidRPr="003B3F96">
        <w:rPr>
          <w:sz w:val="28"/>
          <w:szCs w:val="28"/>
        </w:rPr>
        <w:t xml:space="preserve">следующие </w:t>
      </w:r>
      <w:r w:rsidRPr="003B3F96">
        <w:rPr>
          <w:sz w:val="28"/>
          <w:szCs w:val="28"/>
        </w:rPr>
        <w:t>безвозмездные перечисления</w:t>
      </w:r>
      <w:r w:rsidR="00F81CF5" w:rsidRPr="003B3F96">
        <w:rPr>
          <w:sz w:val="28"/>
          <w:szCs w:val="28"/>
        </w:rPr>
        <w:t>:</w:t>
      </w:r>
      <w:r w:rsidRPr="003B3F96">
        <w:rPr>
          <w:sz w:val="28"/>
          <w:szCs w:val="28"/>
        </w:rPr>
        <w:t xml:space="preserve"> </w:t>
      </w:r>
    </w:p>
    <w:p w:rsidR="00D62CA6" w:rsidRPr="003B3F96" w:rsidRDefault="00D62CA6" w:rsidP="00663C17">
      <w:pPr>
        <w:pStyle w:val="30"/>
        <w:ind w:firstLine="567"/>
        <w:rPr>
          <w:sz w:val="28"/>
          <w:szCs w:val="28"/>
        </w:rPr>
      </w:pPr>
      <w:r w:rsidRPr="003B3F96">
        <w:rPr>
          <w:sz w:val="28"/>
          <w:szCs w:val="28"/>
        </w:rPr>
        <w:t>- дотации бюджетам бюджетной системы Р</w:t>
      </w:r>
      <w:r w:rsidR="006E0B91" w:rsidRPr="003B3F96">
        <w:rPr>
          <w:sz w:val="28"/>
          <w:szCs w:val="28"/>
        </w:rPr>
        <w:t xml:space="preserve">оссийской </w:t>
      </w:r>
      <w:r w:rsidRPr="003B3F96">
        <w:rPr>
          <w:sz w:val="28"/>
          <w:szCs w:val="28"/>
        </w:rPr>
        <w:t>Ф</w:t>
      </w:r>
      <w:r w:rsidR="006E0B91" w:rsidRPr="003B3F96">
        <w:rPr>
          <w:sz w:val="28"/>
          <w:szCs w:val="28"/>
        </w:rPr>
        <w:t>едерации</w:t>
      </w:r>
      <w:r w:rsidRPr="003B3F96">
        <w:rPr>
          <w:sz w:val="28"/>
          <w:szCs w:val="28"/>
        </w:rPr>
        <w:t xml:space="preserve"> </w:t>
      </w:r>
      <w:r w:rsidR="00DA45E1" w:rsidRPr="003B3F96">
        <w:rPr>
          <w:sz w:val="28"/>
          <w:szCs w:val="28"/>
        </w:rPr>
        <w:t xml:space="preserve">в сумме </w:t>
      </w:r>
      <w:r w:rsidR="003B3F96" w:rsidRPr="003B3F96">
        <w:rPr>
          <w:sz w:val="28"/>
          <w:szCs w:val="28"/>
        </w:rPr>
        <w:t>7 526,2</w:t>
      </w:r>
      <w:r w:rsidR="00DA45E1" w:rsidRPr="003B3F96">
        <w:rPr>
          <w:sz w:val="28"/>
          <w:szCs w:val="28"/>
        </w:rPr>
        <w:t xml:space="preserve"> тыс. руб. (</w:t>
      </w:r>
      <w:r w:rsidR="006E0B91" w:rsidRPr="003B3F96">
        <w:rPr>
          <w:sz w:val="28"/>
          <w:szCs w:val="28"/>
        </w:rPr>
        <w:t>41</w:t>
      </w:r>
      <w:r w:rsidR="003B3F96" w:rsidRPr="003B3F96">
        <w:rPr>
          <w:sz w:val="28"/>
          <w:szCs w:val="28"/>
        </w:rPr>
        <w:t>,38</w:t>
      </w:r>
      <w:r w:rsidR="00DA45E1" w:rsidRPr="003B3F96">
        <w:rPr>
          <w:sz w:val="28"/>
          <w:szCs w:val="28"/>
        </w:rPr>
        <w:t>% в структуре доходов местного бюджета) и исполнены на 100,00% от прогнозных назначений</w:t>
      </w:r>
      <w:r w:rsidRPr="003B3F96">
        <w:rPr>
          <w:sz w:val="28"/>
          <w:szCs w:val="28"/>
        </w:rPr>
        <w:t>;</w:t>
      </w:r>
    </w:p>
    <w:p w:rsidR="00D62CA6" w:rsidRPr="003B3F96" w:rsidRDefault="00D62CA6" w:rsidP="00663C17">
      <w:pPr>
        <w:pStyle w:val="30"/>
        <w:ind w:firstLine="567"/>
        <w:rPr>
          <w:sz w:val="28"/>
          <w:szCs w:val="28"/>
        </w:rPr>
      </w:pPr>
      <w:r w:rsidRPr="003B3F96">
        <w:rPr>
          <w:sz w:val="28"/>
          <w:szCs w:val="28"/>
        </w:rPr>
        <w:t xml:space="preserve">- </w:t>
      </w:r>
      <w:r w:rsidR="00B94A51" w:rsidRPr="003B3F96">
        <w:rPr>
          <w:sz w:val="28"/>
          <w:szCs w:val="28"/>
        </w:rPr>
        <w:t>прочие</w:t>
      </w:r>
      <w:r w:rsidRPr="003B3F96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3B3F96">
        <w:rPr>
          <w:sz w:val="28"/>
          <w:szCs w:val="28"/>
        </w:rPr>
        <w:t xml:space="preserve">в сумме </w:t>
      </w:r>
      <w:r w:rsidR="003B3F96" w:rsidRPr="003B3F96">
        <w:rPr>
          <w:sz w:val="28"/>
          <w:szCs w:val="28"/>
        </w:rPr>
        <w:t>10 169,6</w:t>
      </w:r>
      <w:r w:rsidR="00DA45E1" w:rsidRPr="003B3F96">
        <w:rPr>
          <w:sz w:val="28"/>
          <w:szCs w:val="28"/>
        </w:rPr>
        <w:t xml:space="preserve"> тыс. руб. (</w:t>
      </w:r>
      <w:r w:rsidR="003B3F96" w:rsidRPr="003B3F96">
        <w:rPr>
          <w:sz w:val="28"/>
          <w:szCs w:val="28"/>
        </w:rPr>
        <w:t>55,92</w:t>
      </w:r>
      <w:r w:rsidR="00DA45E1" w:rsidRPr="003B3F96">
        <w:rPr>
          <w:sz w:val="28"/>
          <w:szCs w:val="28"/>
        </w:rPr>
        <w:t xml:space="preserve">% в структуре доходов местного бюджета) и исполнены на </w:t>
      </w:r>
      <w:r w:rsidR="00B8296F" w:rsidRPr="003B3F96">
        <w:rPr>
          <w:sz w:val="28"/>
          <w:szCs w:val="28"/>
        </w:rPr>
        <w:t>9</w:t>
      </w:r>
      <w:r w:rsidR="00480C14" w:rsidRPr="003B3F96">
        <w:rPr>
          <w:sz w:val="28"/>
          <w:szCs w:val="28"/>
        </w:rPr>
        <w:t>6</w:t>
      </w:r>
      <w:r w:rsidR="003B3F96" w:rsidRPr="003B3F96">
        <w:rPr>
          <w:sz w:val="28"/>
          <w:szCs w:val="28"/>
        </w:rPr>
        <w:t>,88</w:t>
      </w:r>
      <w:r w:rsidR="00907C5E" w:rsidRPr="003B3F96">
        <w:rPr>
          <w:sz w:val="28"/>
          <w:szCs w:val="28"/>
        </w:rPr>
        <w:t>% от прогнозных назначений.</w:t>
      </w:r>
    </w:p>
    <w:p w:rsidR="00802A52" w:rsidRPr="003B3F96" w:rsidRDefault="00907C5E" w:rsidP="00663C17">
      <w:pPr>
        <w:pStyle w:val="30"/>
        <w:ind w:firstLine="567"/>
        <w:rPr>
          <w:sz w:val="28"/>
          <w:szCs w:val="28"/>
        </w:rPr>
      </w:pPr>
      <w:r w:rsidRPr="003B3F96">
        <w:rPr>
          <w:sz w:val="28"/>
          <w:szCs w:val="28"/>
        </w:rPr>
        <w:t>В сравнени</w:t>
      </w:r>
      <w:r w:rsidR="00AB4845" w:rsidRPr="003B3F96">
        <w:rPr>
          <w:sz w:val="28"/>
          <w:szCs w:val="28"/>
        </w:rPr>
        <w:t>е</w:t>
      </w:r>
      <w:r w:rsidRPr="003B3F96">
        <w:rPr>
          <w:sz w:val="28"/>
          <w:szCs w:val="28"/>
        </w:rPr>
        <w:t xml:space="preserve"> с предыдущим отчетным периодом у</w:t>
      </w:r>
      <w:r w:rsidR="003B3F96" w:rsidRPr="003B3F96">
        <w:rPr>
          <w:sz w:val="28"/>
          <w:szCs w:val="28"/>
        </w:rPr>
        <w:t xml:space="preserve">величение </w:t>
      </w:r>
      <w:r w:rsidR="00564479" w:rsidRPr="003B3F96">
        <w:rPr>
          <w:sz w:val="28"/>
          <w:szCs w:val="28"/>
        </w:rPr>
        <w:t xml:space="preserve">поступления </w:t>
      </w:r>
      <w:r w:rsidRPr="003B3F96">
        <w:rPr>
          <w:sz w:val="28"/>
          <w:szCs w:val="28"/>
        </w:rPr>
        <w:t>безвозмездных поступлений составило</w:t>
      </w:r>
      <w:r w:rsidR="00B8296F" w:rsidRPr="003B3F96">
        <w:rPr>
          <w:sz w:val="28"/>
          <w:szCs w:val="28"/>
        </w:rPr>
        <w:t xml:space="preserve"> </w:t>
      </w:r>
      <w:r w:rsidR="003B3F96" w:rsidRPr="003B3F96">
        <w:rPr>
          <w:sz w:val="28"/>
          <w:szCs w:val="28"/>
        </w:rPr>
        <w:t>1 248,3</w:t>
      </w:r>
      <w:r w:rsidR="00AB4845" w:rsidRPr="003B3F96">
        <w:rPr>
          <w:sz w:val="28"/>
          <w:szCs w:val="28"/>
        </w:rPr>
        <w:t xml:space="preserve"> тыс. руб.</w:t>
      </w:r>
    </w:p>
    <w:p w:rsidR="002020A0" w:rsidRPr="00A15096" w:rsidRDefault="00A20089" w:rsidP="00564479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A15096">
        <w:rPr>
          <w:b/>
          <w:bCs/>
          <w:sz w:val="28"/>
          <w:szCs w:val="28"/>
        </w:rPr>
        <w:t xml:space="preserve">3. </w:t>
      </w:r>
      <w:r w:rsidR="002020A0" w:rsidRPr="00A15096">
        <w:rPr>
          <w:b/>
          <w:bCs/>
          <w:sz w:val="28"/>
          <w:szCs w:val="28"/>
        </w:rPr>
        <w:t>Исполнение бюджета</w:t>
      </w:r>
      <w:r w:rsidR="00577CCB" w:rsidRPr="00A15096">
        <w:rPr>
          <w:b/>
          <w:bCs/>
          <w:sz w:val="28"/>
          <w:szCs w:val="28"/>
        </w:rPr>
        <w:t xml:space="preserve"> </w:t>
      </w:r>
      <w:r w:rsidR="00314B45" w:rsidRPr="00A15096">
        <w:rPr>
          <w:b/>
          <w:bCs/>
          <w:sz w:val="28"/>
          <w:szCs w:val="28"/>
        </w:rPr>
        <w:t xml:space="preserve">поселка </w:t>
      </w:r>
      <w:r w:rsidR="00A450A5" w:rsidRPr="00A15096">
        <w:rPr>
          <w:b/>
          <w:bCs/>
          <w:sz w:val="28"/>
          <w:szCs w:val="28"/>
        </w:rPr>
        <w:t>Су</w:t>
      </w:r>
      <w:r w:rsidR="00B8296F" w:rsidRPr="00A15096">
        <w:rPr>
          <w:b/>
          <w:bCs/>
          <w:sz w:val="28"/>
          <w:szCs w:val="28"/>
        </w:rPr>
        <w:t>ринда</w:t>
      </w:r>
      <w:r w:rsidR="00A450A5" w:rsidRPr="00A15096">
        <w:rPr>
          <w:b/>
          <w:bCs/>
          <w:sz w:val="28"/>
          <w:szCs w:val="28"/>
        </w:rPr>
        <w:t xml:space="preserve"> </w:t>
      </w:r>
      <w:r w:rsidR="002020A0" w:rsidRPr="00A15096">
        <w:rPr>
          <w:b/>
          <w:bCs/>
          <w:sz w:val="28"/>
          <w:szCs w:val="28"/>
        </w:rPr>
        <w:t>по расходам</w:t>
      </w:r>
    </w:p>
    <w:p w:rsidR="00EE3566" w:rsidRDefault="00A20089" w:rsidP="00EE3566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A15096">
        <w:rPr>
          <w:b/>
          <w:bCs/>
          <w:sz w:val="28"/>
          <w:szCs w:val="28"/>
        </w:rPr>
        <w:t xml:space="preserve">3.1. </w:t>
      </w:r>
      <w:r w:rsidR="00C97985" w:rsidRPr="00A15096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A15096">
        <w:rPr>
          <w:b/>
          <w:bCs/>
          <w:sz w:val="28"/>
          <w:szCs w:val="28"/>
        </w:rPr>
        <w:t xml:space="preserve"> </w:t>
      </w:r>
      <w:r w:rsidR="00314B45" w:rsidRPr="00A15096">
        <w:rPr>
          <w:b/>
          <w:bCs/>
          <w:sz w:val="28"/>
          <w:szCs w:val="28"/>
        </w:rPr>
        <w:t xml:space="preserve">поселка </w:t>
      </w:r>
      <w:r w:rsidR="00A450A5" w:rsidRPr="00A15096">
        <w:rPr>
          <w:b/>
          <w:bCs/>
          <w:sz w:val="28"/>
          <w:szCs w:val="28"/>
        </w:rPr>
        <w:t>Су</w:t>
      </w:r>
      <w:r w:rsidR="00B8296F" w:rsidRPr="00A15096">
        <w:rPr>
          <w:b/>
          <w:bCs/>
          <w:sz w:val="28"/>
          <w:szCs w:val="28"/>
        </w:rPr>
        <w:t>ринда</w:t>
      </w:r>
    </w:p>
    <w:p w:rsidR="00C97985" w:rsidRPr="00AE2D7D" w:rsidRDefault="00EE3566" w:rsidP="00EE3566">
      <w:pPr>
        <w:pStyle w:val="af9"/>
        <w:spacing w:before="120" w:after="120"/>
        <w:ind w:left="0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EE411B" w:rsidRPr="00AE2D7D">
        <w:rPr>
          <w:bCs/>
          <w:sz w:val="28"/>
          <w:szCs w:val="28"/>
        </w:rPr>
        <w:t>В первоначальной ре</w:t>
      </w:r>
      <w:r w:rsidR="002C44A1" w:rsidRPr="00AE2D7D">
        <w:rPr>
          <w:bCs/>
          <w:sz w:val="28"/>
          <w:szCs w:val="28"/>
        </w:rPr>
        <w:t xml:space="preserve">дакции Решения о </w:t>
      </w:r>
      <w:r w:rsidR="00CC2870" w:rsidRPr="00AE2D7D">
        <w:rPr>
          <w:bCs/>
          <w:sz w:val="28"/>
          <w:szCs w:val="28"/>
        </w:rPr>
        <w:t xml:space="preserve">местном </w:t>
      </w:r>
      <w:r w:rsidR="002C44A1" w:rsidRPr="00AE2D7D">
        <w:rPr>
          <w:bCs/>
          <w:sz w:val="28"/>
          <w:szCs w:val="28"/>
        </w:rPr>
        <w:t>бюджете на 20</w:t>
      </w:r>
      <w:r w:rsidR="00F40A9A" w:rsidRPr="00AE2D7D">
        <w:rPr>
          <w:bCs/>
          <w:sz w:val="28"/>
          <w:szCs w:val="28"/>
        </w:rPr>
        <w:t>2</w:t>
      </w:r>
      <w:r w:rsidR="00AE2D7D" w:rsidRPr="00AE2D7D">
        <w:rPr>
          <w:bCs/>
          <w:sz w:val="28"/>
          <w:szCs w:val="28"/>
        </w:rPr>
        <w:t>4</w:t>
      </w:r>
      <w:r w:rsidR="00EE411B" w:rsidRPr="00AE2D7D">
        <w:rPr>
          <w:bCs/>
          <w:sz w:val="28"/>
          <w:szCs w:val="28"/>
        </w:rPr>
        <w:t xml:space="preserve"> год бюджет был утвержден по расходам в сумме </w:t>
      </w:r>
      <w:r w:rsidR="00E1042C" w:rsidRPr="00AE2D7D">
        <w:rPr>
          <w:bCs/>
          <w:sz w:val="28"/>
          <w:szCs w:val="28"/>
        </w:rPr>
        <w:t>1</w:t>
      </w:r>
      <w:r w:rsidR="00AE2D7D" w:rsidRPr="00AE2D7D">
        <w:rPr>
          <w:bCs/>
          <w:sz w:val="28"/>
          <w:szCs w:val="28"/>
        </w:rPr>
        <w:t>7 363,4</w:t>
      </w:r>
      <w:r w:rsidR="005E5F9A" w:rsidRPr="00AE2D7D">
        <w:rPr>
          <w:sz w:val="28"/>
          <w:szCs w:val="28"/>
        </w:rPr>
        <w:t xml:space="preserve"> </w:t>
      </w:r>
      <w:r w:rsidR="00EE411B" w:rsidRPr="00AE2D7D">
        <w:rPr>
          <w:bCs/>
          <w:sz w:val="28"/>
          <w:szCs w:val="28"/>
        </w:rPr>
        <w:t xml:space="preserve">тыс. руб. </w:t>
      </w:r>
      <w:r w:rsidR="00C97985" w:rsidRPr="00AE2D7D">
        <w:rPr>
          <w:bCs/>
          <w:sz w:val="28"/>
          <w:szCs w:val="28"/>
        </w:rPr>
        <w:t xml:space="preserve">В течение </w:t>
      </w:r>
      <w:r w:rsidR="00C97985" w:rsidRPr="00AE2D7D">
        <w:rPr>
          <w:bCs/>
          <w:sz w:val="28"/>
          <w:szCs w:val="28"/>
        </w:rPr>
        <w:lastRenderedPageBreak/>
        <w:t xml:space="preserve">отчетного </w:t>
      </w:r>
      <w:r w:rsidR="00111370" w:rsidRPr="00AE2D7D">
        <w:rPr>
          <w:bCs/>
          <w:sz w:val="28"/>
          <w:szCs w:val="28"/>
        </w:rPr>
        <w:t xml:space="preserve">периода </w:t>
      </w:r>
      <w:r w:rsidR="00577CCB" w:rsidRPr="00AE2D7D">
        <w:rPr>
          <w:bCs/>
          <w:sz w:val="28"/>
          <w:szCs w:val="28"/>
        </w:rPr>
        <w:t>в расходы</w:t>
      </w:r>
      <w:r w:rsidR="00EE411B" w:rsidRPr="00AE2D7D">
        <w:rPr>
          <w:bCs/>
          <w:sz w:val="28"/>
          <w:szCs w:val="28"/>
        </w:rPr>
        <w:t xml:space="preserve"> </w:t>
      </w:r>
      <w:r w:rsidR="00CC2870" w:rsidRPr="00AE2D7D">
        <w:rPr>
          <w:bCs/>
          <w:sz w:val="28"/>
          <w:szCs w:val="28"/>
        </w:rPr>
        <w:t xml:space="preserve">местного </w:t>
      </w:r>
      <w:r w:rsidR="00C97985" w:rsidRPr="00AE2D7D">
        <w:rPr>
          <w:bCs/>
          <w:sz w:val="28"/>
          <w:szCs w:val="28"/>
        </w:rPr>
        <w:t>бюджета</w:t>
      </w:r>
      <w:r w:rsidR="00577CCB" w:rsidRPr="00AE2D7D">
        <w:rPr>
          <w:bCs/>
          <w:sz w:val="28"/>
          <w:szCs w:val="28"/>
        </w:rPr>
        <w:t xml:space="preserve"> </w:t>
      </w:r>
      <w:r w:rsidR="00AE2D7D" w:rsidRPr="00AE2D7D">
        <w:rPr>
          <w:bCs/>
          <w:sz w:val="28"/>
          <w:szCs w:val="28"/>
        </w:rPr>
        <w:t xml:space="preserve">четыре </w:t>
      </w:r>
      <w:r w:rsidR="00550CCD" w:rsidRPr="00AE2D7D">
        <w:rPr>
          <w:bCs/>
          <w:sz w:val="28"/>
          <w:szCs w:val="28"/>
        </w:rPr>
        <w:t>раз</w:t>
      </w:r>
      <w:r w:rsidR="00AE2D7D" w:rsidRPr="00AE2D7D">
        <w:rPr>
          <w:bCs/>
          <w:sz w:val="28"/>
          <w:szCs w:val="28"/>
        </w:rPr>
        <w:t>а</w:t>
      </w:r>
      <w:r w:rsidR="00C97985" w:rsidRPr="00AE2D7D">
        <w:rPr>
          <w:bCs/>
          <w:sz w:val="28"/>
          <w:szCs w:val="28"/>
        </w:rPr>
        <w:t xml:space="preserve"> вносились изменения. </w:t>
      </w:r>
      <w:r w:rsidR="00EE411B" w:rsidRPr="00AE2D7D">
        <w:rPr>
          <w:bCs/>
          <w:sz w:val="28"/>
          <w:szCs w:val="28"/>
        </w:rPr>
        <w:t>В результате внесенных изменений</w:t>
      </w:r>
      <w:r w:rsidR="00550CCD" w:rsidRPr="00AE2D7D">
        <w:rPr>
          <w:bCs/>
          <w:sz w:val="28"/>
          <w:szCs w:val="28"/>
        </w:rPr>
        <w:t xml:space="preserve"> расходы </w:t>
      </w:r>
      <w:r w:rsidR="00CC2870" w:rsidRPr="00AE2D7D">
        <w:rPr>
          <w:bCs/>
          <w:sz w:val="28"/>
          <w:szCs w:val="28"/>
        </w:rPr>
        <w:t xml:space="preserve">местного </w:t>
      </w:r>
      <w:r w:rsidR="002C44A1" w:rsidRPr="00AE2D7D">
        <w:rPr>
          <w:bCs/>
          <w:sz w:val="28"/>
          <w:szCs w:val="28"/>
        </w:rPr>
        <w:t>бюджета</w:t>
      </w:r>
      <w:r w:rsidR="00577CCB" w:rsidRPr="00AE2D7D">
        <w:rPr>
          <w:bCs/>
          <w:sz w:val="28"/>
          <w:szCs w:val="28"/>
        </w:rPr>
        <w:t xml:space="preserve"> </w:t>
      </w:r>
      <w:r w:rsidR="002C44A1" w:rsidRPr="00AE2D7D">
        <w:rPr>
          <w:bCs/>
          <w:sz w:val="28"/>
          <w:szCs w:val="28"/>
        </w:rPr>
        <w:t>на 20</w:t>
      </w:r>
      <w:r w:rsidR="005E5F9A" w:rsidRPr="00AE2D7D">
        <w:rPr>
          <w:bCs/>
          <w:sz w:val="28"/>
          <w:szCs w:val="28"/>
        </w:rPr>
        <w:t>2</w:t>
      </w:r>
      <w:r w:rsidR="00AE2D7D" w:rsidRPr="00AE2D7D">
        <w:rPr>
          <w:bCs/>
          <w:sz w:val="28"/>
          <w:szCs w:val="28"/>
        </w:rPr>
        <w:t>4</w:t>
      </w:r>
      <w:r w:rsidR="00111370" w:rsidRPr="00AE2D7D">
        <w:rPr>
          <w:bCs/>
          <w:sz w:val="28"/>
          <w:szCs w:val="28"/>
        </w:rPr>
        <w:t xml:space="preserve"> год </w:t>
      </w:r>
      <w:r w:rsidR="002C44A1" w:rsidRPr="00AE2D7D">
        <w:rPr>
          <w:bCs/>
          <w:sz w:val="28"/>
          <w:szCs w:val="28"/>
        </w:rPr>
        <w:t xml:space="preserve">были </w:t>
      </w:r>
      <w:r w:rsidR="00111370" w:rsidRPr="00AE2D7D">
        <w:rPr>
          <w:bCs/>
          <w:sz w:val="28"/>
          <w:szCs w:val="28"/>
        </w:rPr>
        <w:t>утверждены в сумме</w:t>
      </w:r>
      <w:r w:rsidR="00550CCD" w:rsidRPr="00AE2D7D">
        <w:rPr>
          <w:bCs/>
          <w:sz w:val="28"/>
          <w:szCs w:val="28"/>
        </w:rPr>
        <w:t xml:space="preserve"> </w:t>
      </w:r>
      <w:r w:rsidR="00E1042C" w:rsidRPr="00AE2D7D">
        <w:rPr>
          <w:bCs/>
          <w:sz w:val="28"/>
          <w:szCs w:val="28"/>
        </w:rPr>
        <w:t>1</w:t>
      </w:r>
      <w:r w:rsidR="00AE2D7D" w:rsidRPr="00AE2D7D">
        <w:rPr>
          <w:bCs/>
          <w:sz w:val="28"/>
          <w:szCs w:val="28"/>
        </w:rPr>
        <w:t>8 735,2</w:t>
      </w:r>
      <w:r w:rsidR="005E5F9A" w:rsidRPr="00AE2D7D">
        <w:rPr>
          <w:sz w:val="28"/>
          <w:szCs w:val="28"/>
        </w:rPr>
        <w:t xml:space="preserve"> </w:t>
      </w:r>
      <w:r w:rsidR="00550CCD" w:rsidRPr="00AE2D7D">
        <w:rPr>
          <w:bCs/>
          <w:sz w:val="28"/>
          <w:szCs w:val="28"/>
        </w:rPr>
        <w:t>тыс. руб.</w:t>
      </w:r>
    </w:p>
    <w:p w:rsidR="00C97985" w:rsidRPr="00AE2D7D" w:rsidRDefault="00C97985" w:rsidP="00663C17">
      <w:pPr>
        <w:ind w:firstLine="567"/>
        <w:jc w:val="both"/>
        <w:rPr>
          <w:bCs/>
          <w:sz w:val="28"/>
          <w:szCs w:val="28"/>
        </w:rPr>
      </w:pPr>
      <w:r w:rsidRPr="00AE2D7D">
        <w:rPr>
          <w:bCs/>
          <w:sz w:val="28"/>
          <w:szCs w:val="28"/>
        </w:rPr>
        <w:t>Объемы и структура расходов</w:t>
      </w:r>
      <w:r w:rsidR="00111370" w:rsidRPr="00AE2D7D">
        <w:rPr>
          <w:bCs/>
          <w:sz w:val="28"/>
          <w:szCs w:val="28"/>
        </w:rPr>
        <w:t xml:space="preserve"> </w:t>
      </w:r>
      <w:r w:rsidR="00CC2870" w:rsidRPr="00AE2D7D">
        <w:rPr>
          <w:bCs/>
          <w:sz w:val="28"/>
          <w:szCs w:val="28"/>
        </w:rPr>
        <w:t xml:space="preserve">местного </w:t>
      </w:r>
      <w:r w:rsidR="00111370" w:rsidRPr="00AE2D7D">
        <w:rPr>
          <w:bCs/>
          <w:sz w:val="28"/>
          <w:szCs w:val="28"/>
        </w:rPr>
        <w:t>бюджета, утвержд</w:t>
      </w:r>
      <w:r w:rsidR="000418FF" w:rsidRPr="00AE2D7D">
        <w:rPr>
          <w:bCs/>
          <w:sz w:val="28"/>
          <w:szCs w:val="28"/>
        </w:rPr>
        <w:t>енные Решением о бюджете на 20</w:t>
      </w:r>
      <w:r w:rsidR="005E5F9A" w:rsidRPr="00AE2D7D">
        <w:rPr>
          <w:bCs/>
          <w:sz w:val="28"/>
          <w:szCs w:val="28"/>
        </w:rPr>
        <w:t>2</w:t>
      </w:r>
      <w:r w:rsidR="00AE2D7D" w:rsidRPr="00AE2D7D">
        <w:rPr>
          <w:bCs/>
          <w:sz w:val="28"/>
          <w:szCs w:val="28"/>
        </w:rPr>
        <w:t>4</w:t>
      </w:r>
      <w:r w:rsidR="00111370" w:rsidRPr="00AE2D7D">
        <w:rPr>
          <w:bCs/>
          <w:sz w:val="28"/>
          <w:szCs w:val="28"/>
        </w:rPr>
        <w:t xml:space="preserve"> год </w:t>
      </w:r>
      <w:r w:rsidR="000418FF" w:rsidRPr="00AE2D7D">
        <w:rPr>
          <w:bCs/>
          <w:sz w:val="28"/>
          <w:szCs w:val="28"/>
        </w:rPr>
        <w:t xml:space="preserve">в первоначальной редакции (от </w:t>
      </w:r>
      <w:r w:rsidR="00AE2D7D" w:rsidRPr="00AE2D7D">
        <w:rPr>
          <w:bCs/>
          <w:sz w:val="28"/>
          <w:szCs w:val="28"/>
        </w:rPr>
        <w:t>19</w:t>
      </w:r>
      <w:r w:rsidR="005E5F9A" w:rsidRPr="00AE2D7D">
        <w:rPr>
          <w:bCs/>
          <w:sz w:val="28"/>
          <w:szCs w:val="28"/>
        </w:rPr>
        <w:t>.12.20</w:t>
      </w:r>
      <w:r w:rsidR="003B4EF0" w:rsidRPr="00AE2D7D">
        <w:rPr>
          <w:bCs/>
          <w:sz w:val="28"/>
          <w:szCs w:val="28"/>
        </w:rPr>
        <w:t>2</w:t>
      </w:r>
      <w:r w:rsidR="00AE2D7D" w:rsidRPr="00AE2D7D">
        <w:rPr>
          <w:bCs/>
          <w:sz w:val="28"/>
          <w:szCs w:val="28"/>
        </w:rPr>
        <w:t>3</w:t>
      </w:r>
      <w:r w:rsidR="005E5F9A" w:rsidRPr="00AE2D7D">
        <w:rPr>
          <w:bCs/>
          <w:sz w:val="28"/>
          <w:szCs w:val="28"/>
        </w:rPr>
        <w:t xml:space="preserve"> </w:t>
      </w:r>
      <w:r w:rsidR="000418FF" w:rsidRPr="00AE2D7D">
        <w:rPr>
          <w:bCs/>
          <w:sz w:val="28"/>
          <w:szCs w:val="28"/>
        </w:rPr>
        <w:t>№</w:t>
      </w:r>
      <w:r w:rsidR="00A450A5" w:rsidRPr="00AE2D7D">
        <w:rPr>
          <w:bCs/>
          <w:sz w:val="28"/>
          <w:szCs w:val="28"/>
        </w:rPr>
        <w:t>1</w:t>
      </w:r>
      <w:r w:rsidR="00AE2D7D" w:rsidRPr="00AE2D7D">
        <w:rPr>
          <w:bCs/>
          <w:sz w:val="28"/>
          <w:szCs w:val="28"/>
        </w:rPr>
        <w:t>87</w:t>
      </w:r>
      <w:r w:rsidR="00111370" w:rsidRPr="00AE2D7D">
        <w:rPr>
          <w:bCs/>
          <w:sz w:val="28"/>
          <w:szCs w:val="28"/>
        </w:rPr>
        <w:t xml:space="preserve">) </w:t>
      </w:r>
      <w:r w:rsidR="003B4EF0" w:rsidRPr="00AE2D7D">
        <w:rPr>
          <w:bCs/>
          <w:sz w:val="28"/>
          <w:szCs w:val="28"/>
        </w:rPr>
        <w:t>с учетом изменений</w:t>
      </w:r>
      <w:r w:rsidR="00B86AC7" w:rsidRPr="00AE2D7D">
        <w:rPr>
          <w:bCs/>
          <w:sz w:val="28"/>
          <w:szCs w:val="28"/>
        </w:rPr>
        <w:t>,</w:t>
      </w:r>
      <w:r w:rsidRPr="00AE2D7D">
        <w:rPr>
          <w:bCs/>
          <w:sz w:val="28"/>
          <w:szCs w:val="28"/>
        </w:rPr>
        <w:t xml:space="preserve"> по разделам класс</w:t>
      </w:r>
      <w:r w:rsidR="00111370" w:rsidRPr="00AE2D7D">
        <w:rPr>
          <w:bCs/>
          <w:sz w:val="28"/>
          <w:szCs w:val="28"/>
        </w:rPr>
        <w:t xml:space="preserve">ификации расходов бюджета </w:t>
      </w:r>
      <w:r w:rsidRPr="00AE2D7D">
        <w:rPr>
          <w:bCs/>
          <w:sz w:val="28"/>
          <w:szCs w:val="28"/>
        </w:rPr>
        <w:t>представлены в таблице</w:t>
      </w:r>
      <w:r w:rsidR="00111370" w:rsidRPr="00AE2D7D">
        <w:rPr>
          <w:bCs/>
          <w:sz w:val="28"/>
          <w:szCs w:val="28"/>
        </w:rPr>
        <w:t xml:space="preserve"> </w:t>
      </w:r>
      <w:r w:rsidR="007D5B42" w:rsidRPr="00AE2D7D">
        <w:rPr>
          <w:bCs/>
          <w:sz w:val="28"/>
          <w:szCs w:val="28"/>
        </w:rPr>
        <w:t>4</w:t>
      </w:r>
      <w:r w:rsidRPr="00AE2D7D">
        <w:rPr>
          <w:bCs/>
          <w:sz w:val="28"/>
          <w:szCs w:val="28"/>
        </w:rPr>
        <w:t>.</w:t>
      </w:r>
    </w:p>
    <w:p w:rsidR="00C97985" w:rsidRPr="00AE2D7D" w:rsidRDefault="00532F5E" w:rsidP="00577CCB">
      <w:pPr>
        <w:jc w:val="right"/>
        <w:rPr>
          <w:bCs/>
        </w:rPr>
      </w:pPr>
      <w:r w:rsidRPr="00AE2D7D">
        <w:rPr>
          <w:bCs/>
        </w:rPr>
        <w:t>Т</w:t>
      </w:r>
      <w:r w:rsidR="00714372" w:rsidRPr="00AE2D7D">
        <w:rPr>
          <w:bCs/>
        </w:rPr>
        <w:t xml:space="preserve">аблица </w:t>
      </w:r>
      <w:r w:rsidR="007D5B42" w:rsidRPr="00AE2D7D">
        <w:rPr>
          <w:bCs/>
        </w:rPr>
        <w:t>4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273"/>
        <w:gridCol w:w="708"/>
        <w:gridCol w:w="1701"/>
        <w:gridCol w:w="1560"/>
        <w:gridCol w:w="992"/>
        <w:gridCol w:w="1276"/>
      </w:tblGrid>
      <w:tr w:rsidR="00B8296F" w:rsidRPr="00E7506B" w:rsidTr="00564479">
        <w:trPr>
          <w:trHeight w:val="926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F" w:rsidRPr="00AE2D7D" w:rsidRDefault="00B8296F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8296F" w:rsidRPr="00AE2D7D" w:rsidRDefault="00B8296F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32F5E" w:rsidRPr="00AE2D7D" w:rsidRDefault="00B8296F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Утверждено Решением</w:t>
            </w:r>
          </w:p>
          <w:p w:rsidR="00532F5E" w:rsidRPr="00AE2D7D" w:rsidRDefault="00B8296F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 xml:space="preserve"> о бюджете </w:t>
            </w:r>
          </w:p>
          <w:p w:rsidR="00532F5E" w:rsidRPr="00AE2D7D" w:rsidRDefault="00B8296F" w:rsidP="00564479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 xml:space="preserve">от </w:t>
            </w:r>
            <w:r w:rsidR="00AE2D7D" w:rsidRPr="00AE2D7D">
              <w:rPr>
                <w:sz w:val="18"/>
                <w:szCs w:val="18"/>
              </w:rPr>
              <w:t>19</w:t>
            </w:r>
            <w:r w:rsidRPr="00AE2D7D">
              <w:rPr>
                <w:sz w:val="18"/>
                <w:szCs w:val="18"/>
              </w:rPr>
              <w:t>.12.202</w:t>
            </w:r>
            <w:r w:rsidR="00AE2D7D" w:rsidRPr="00AE2D7D">
              <w:rPr>
                <w:sz w:val="18"/>
                <w:szCs w:val="18"/>
              </w:rPr>
              <w:t>3</w:t>
            </w:r>
            <w:r w:rsidRPr="00AE2D7D">
              <w:rPr>
                <w:sz w:val="18"/>
                <w:szCs w:val="18"/>
              </w:rPr>
              <w:t xml:space="preserve"> </w:t>
            </w:r>
            <w:r w:rsidR="00E1042C" w:rsidRPr="00AE2D7D">
              <w:rPr>
                <w:sz w:val="18"/>
                <w:szCs w:val="18"/>
              </w:rPr>
              <w:t>№1</w:t>
            </w:r>
            <w:r w:rsidR="00AE2D7D" w:rsidRPr="00AE2D7D">
              <w:rPr>
                <w:sz w:val="18"/>
                <w:szCs w:val="18"/>
              </w:rPr>
              <w:t>87</w:t>
            </w:r>
            <w:r w:rsidR="00564479" w:rsidRPr="00AE2D7D">
              <w:rPr>
                <w:sz w:val="18"/>
                <w:szCs w:val="18"/>
              </w:rPr>
              <w:t>,</w:t>
            </w:r>
          </w:p>
          <w:p w:rsidR="00B8296F" w:rsidRPr="00AE2D7D" w:rsidRDefault="00B8296F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32F5E" w:rsidRPr="00AE2D7D" w:rsidRDefault="00B8296F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 xml:space="preserve">Утверждено Решением </w:t>
            </w:r>
          </w:p>
          <w:p w:rsidR="00532F5E" w:rsidRPr="00AE2D7D" w:rsidRDefault="00B8296F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 xml:space="preserve">о бюджете  </w:t>
            </w:r>
          </w:p>
          <w:p w:rsidR="00532F5E" w:rsidRPr="00AE2D7D" w:rsidRDefault="00B8296F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 xml:space="preserve">от </w:t>
            </w:r>
            <w:r w:rsidR="00E1042C" w:rsidRPr="00AE2D7D">
              <w:rPr>
                <w:sz w:val="18"/>
                <w:szCs w:val="18"/>
              </w:rPr>
              <w:t>19</w:t>
            </w:r>
            <w:r w:rsidRPr="00AE2D7D">
              <w:rPr>
                <w:sz w:val="18"/>
                <w:szCs w:val="18"/>
              </w:rPr>
              <w:t>.12.202</w:t>
            </w:r>
            <w:r w:rsidR="00AE2D7D" w:rsidRPr="00AE2D7D">
              <w:rPr>
                <w:sz w:val="18"/>
                <w:szCs w:val="18"/>
              </w:rPr>
              <w:t>4</w:t>
            </w:r>
            <w:r w:rsidR="00E1042C" w:rsidRPr="00AE2D7D">
              <w:rPr>
                <w:sz w:val="18"/>
                <w:szCs w:val="18"/>
              </w:rPr>
              <w:t>№</w:t>
            </w:r>
            <w:r w:rsidR="00AE2D7D" w:rsidRPr="00AE2D7D">
              <w:rPr>
                <w:sz w:val="18"/>
                <w:szCs w:val="18"/>
              </w:rPr>
              <w:t>23</w:t>
            </w:r>
            <w:r w:rsidR="00564479" w:rsidRPr="00AE2D7D">
              <w:rPr>
                <w:sz w:val="18"/>
                <w:szCs w:val="18"/>
              </w:rPr>
              <w:t>,</w:t>
            </w:r>
            <w:r w:rsidR="00E1042C" w:rsidRPr="00AE2D7D">
              <w:rPr>
                <w:sz w:val="18"/>
                <w:szCs w:val="18"/>
              </w:rPr>
              <w:t xml:space="preserve"> </w:t>
            </w:r>
            <w:r w:rsidRPr="00AE2D7D">
              <w:rPr>
                <w:sz w:val="18"/>
                <w:szCs w:val="18"/>
              </w:rPr>
              <w:t xml:space="preserve"> </w:t>
            </w:r>
          </w:p>
          <w:p w:rsidR="00B8296F" w:rsidRPr="00AE2D7D" w:rsidRDefault="00B8296F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8296F" w:rsidRPr="00AE2D7D" w:rsidRDefault="00B8296F" w:rsidP="00532F5E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Объем изменений (гр.</w:t>
            </w:r>
            <w:r w:rsidR="00532F5E" w:rsidRPr="00AE2D7D">
              <w:rPr>
                <w:sz w:val="18"/>
                <w:szCs w:val="18"/>
              </w:rPr>
              <w:t>4</w:t>
            </w:r>
            <w:r w:rsidRPr="00AE2D7D">
              <w:rPr>
                <w:sz w:val="18"/>
                <w:szCs w:val="18"/>
              </w:rPr>
              <w:t>-гр.</w:t>
            </w:r>
            <w:r w:rsidR="00532F5E" w:rsidRPr="00AE2D7D">
              <w:rPr>
                <w:sz w:val="18"/>
                <w:szCs w:val="18"/>
              </w:rPr>
              <w:t>3</w:t>
            </w:r>
            <w:r w:rsidRPr="00AE2D7D">
              <w:rPr>
                <w:sz w:val="18"/>
                <w:szCs w:val="18"/>
              </w:rPr>
              <w:t>)</w:t>
            </w:r>
            <w:r w:rsidR="00564479" w:rsidRPr="00AE2D7D">
              <w:rPr>
                <w:sz w:val="18"/>
                <w:szCs w:val="18"/>
              </w:rPr>
              <w:t>,</w:t>
            </w:r>
            <w:r w:rsidRPr="00AE2D7D">
              <w:rPr>
                <w:sz w:val="18"/>
                <w:szCs w:val="18"/>
              </w:rPr>
              <w:t xml:space="preserve"> (тыс. руб.)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8296F" w:rsidRPr="00AE2D7D" w:rsidRDefault="00B8296F" w:rsidP="00532F5E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Процент изменений (гр.</w:t>
            </w:r>
            <w:r w:rsidR="00532F5E" w:rsidRPr="00AE2D7D">
              <w:rPr>
                <w:sz w:val="18"/>
                <w:szCs w:val="18"/>
              </w:rPr>
              <w:t>4</w:t>
            </w:r>
            <w:r w:rsidRPr="00AE2D7D">
              <w:rPr>
                <w:sz w:val="18"/>
                <w:szCs w:val="18"/>
              </w:rPr>
              <w:t>/гр.</w:t>
            </w:r>
            <w:r w:rsidR="00532F5E" w:rsidRPr="00AE2D7D">
              <w:rPr>
                <w:sz w:val="18"/>
                <w:szCs w:val="18"/>
              </w:rPr>
              <w:t>3</w:t>
            </w:r>
            <w:r w:rsidRPr="00AE2D7D">
              <w:rPr>
                <w:sz w:val="18"/>
                <w:szCs w:val="18"/>
              </w:rPr>
              <w:t>*100)</w:t>
            </w:r>
            <w:r w:rsidR="00564479" w:rsidRPr="00AE2D7D">
              <w:rPr>
                <w:sz w:val="18"/>
                <w:szCs w:val="18"/>
              </w:rPr>
              <w:t>,</w:t>
            </w:r>
            <w:r w:rsidRPr="00AE2D7D">
              <w:rPr>
                <w:sz w:val="18"/>
                <w:szCs w:val="18"/>
              </w:rPr>
              <w:t xml:space="preserve"> (%)</w:t>
            </w:r>
          </w:p>
        </w:tc>
      </w:tr>
      <w:tr w:rsidR="00B8296F" w:rsidRPr="00E7506B" w:rsidTr="00564479">
        <w:trPr>
          <w:trHeight w:val="14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F" w:rsidRPr="00AE2D7D" w:rsidRDefault="00B8296F" w:rsidP="00532F5E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F" w:rsidRPr="00AE2D7D" w:rsidRDefault="00532F5E" w:rsidP="00532F5E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F" w:rsidRPr="00AE2D7D" w:rsidRDefault="00532F5E" w:rsidP="00532F5E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F" w:rsidRPr="00AE2D7D" w:rsidRDefault="00532F5E" w:rsidP="00532F5E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F" w:rsidRPr="00AE2D7D" w:rsidRDefault="00532F5E" w:rsidP="00532F5E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96F" w:rsidRPr="00AE2D7D" w:rsidRDefault="00532F5E" w:rsidP="00532F5E">
            <w:pPr>
              <w:jc w:val="center"/>
              <w:rPr>
                <w:sz w:val="18"/>
                <w:szCs w:val="18"/>
              </w:rPr>
            </w:pPr>
            <w:r w:rsidRPr="00AE2D7D">
              <w:rPr>
                <w:sz w:val="18"/>
                <w:szCs w:val="18"/>
              </w:rPr>
              <w:t>6</w:t>
            </w:r>
          </w:p>
        </w:tc>
      </w:tr>
      <w:tr w:rsidR="00AE2D7D" w:rsidRPr="00E7506B" w:rsidTr="00564479">
        <w:trPr>
          <w:trHeight w:val="34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>
            <w:pPr>
              <w:rPr>
                <w:sz w:val="20"/>
                <w:szCs w:val="20"/>
              </w:rPr>
            </w:pPr>
            <w:r w:rsidRPr="00AE2D7D">
              <w:rPr>
                <w:sz w:val="20"/>
                <w:szCs w:val="20"/>
              </w:rPr>
              <w:t xml:space="preserve">Общегосударственные вопросы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 w:rsidP="0057150D">
            <w:pPr>
              <w:jc w:val="center"/>
              <w:rPr>
                <w:sz w:val="20"/>
                <w:szCs w:val="20"/>
              </w:rPr>
            </w:pPr>
            <w:r w:rsidRPr="00AE2D7D">
              <w:rPr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>
            <w:pPr>
              <w:jc w:val="center"/>
              <w:rPr>
                <w:sz w:val="20"/>
                <w:szCs w:val="20"/>
              </w:rPr>
            </w:pPr>
            <w:r w:rsidRPr="00AE2D7D">
              <w:rPr>
                <w:sz w:val="20"/>
                <w:szCs w:val="20"/>
              </w:rPr>
              <w:t>11 796,3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+1 462,8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 w:rsidP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+12,40</w:t>
            </w:r>
          </w:p>
        </w:tc>
      </w:tr>
      <w:tr w:rsidR="00AE2D7D" w:rsidRPr="00E7506B" w:rsidTr="00564479">
        <w:trPr>
          <w:trHeight w:val="44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>
            <w:pPr>
              <w:rPr>
                <w:sz w:val="20"/>
                <w:szCs w:val="20"/>
              </w:rPr>
            </w:pPr>
            <w:r w:rsidRPr="00AE2D7D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 w:rsidP="0057150D">
            <w:pPr>
              <w:jc w:val="center"/>
              <w:rPr>
                <w:sz w:val="20"/>
                <w:szCs w:val="20"/>
              </w:rPr>
            </w:pPr>
            <w:r w:rsidRPr="00AE2D7D">
              <w:rPr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 w:rsidP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+46,47</w:t>
            </w:r>
          </w:p>
        </w:tc>
      </w:tr>
      <w:tr w:rsidR="00AE2D7D" w:rsidRPr="00E7506B" w:rsidTr="00564479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>
            <w:pPr>
              <w:rPr>
                <w:sz w:val="20"/>
                <w:szCs w:val="20"/>
              </w:rPr>
            </w:pPr>
            <w:r w:rsidRPr="00AE2D7D">
              <w:rPr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 w:rsidP="0057150D">
            <w:pPr>
              <w:jc w:val="center"/>
              <w:rPr>
                <w:sz w:val="20"/>
                <w:szCs w:val="20"/>
              </w:rPr>
            </w:pPr>
            <w:r w:rsidRPr="00AE2D7D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 w:rsidP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-83,63</w:t>
            </w:r>
          </w:p>
        </w:tc>
      </w:tr>
      <w:tr w:rsidR="00AE2D7D" w:rsidRPr="00E7506B" w:rsidTr="00564479">
        <w:trPr>
          <w:trHeight w:val="300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 w:rsidP="00564479">
            <w:pPr>
              <w:ind w:right="-104"/>
              <w:rPr>
                <w:sz w:val="20"/>
                <w:szCs w:val="20"/>
              </w:rPr>
            </w:pPr>
            <w:r w:rsidRPr="00AE2D7D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 w:rsidP="0057150D">
            <w:pPr>
              <w:jc w:val="center"/>
              <w:rPr>
                <w:sz w:val="20"/>
                <w:szCs w:val="20"/>
              </w:rPr>
            </w:pPr>
            <w:r w:rsidRPr="00AE2D7D">
              <w:rPr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+12,74</w:t>
            </w:r>
          </w:p>
        </w:tc>
      </w:tr>
      <w:tr w:rsidR="00AE2D7D" w:rsidRPr="00E7506B" w:rsidTr="00564479">
        <w:trPr>
          <w:trHeight w:val="488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>
            <w:pPr>
              <w:rPr>
                <w:sz w:val="20"/>
                <w:szCs w:val="20"/>
              </w:rPr>
            </w:pPr>
            <w:r w:rsidRPr="00AE2D7D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 w:rsidP="0057150D">
            <w:pPr>
              <w:jc w:val="center"/>
              <w:rPr>
                <w:sz w:val="20"/>
                <w:szCs w:val="20"/>
              </w:rPr>
            </w:pPr>
            <w:r w:rsidRPr="00AE2D7D">
              <w:rPr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+7,69</w:t>
            </w:r>
          </w:p>
        </w:tc>
      </w:tr>
      <w:tr w:rsidR="00AE2D7D" w:rsidRPr="00E7506B" w:rsidTr="00564479">
        <w:trPr>
          <w:trHeight w:val="30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>
            <w:pPr>
              <w:rPr>
                <w:b/>
                <w:bCs/>
                <w:sz w:val="20"/>
                <w:szCs w:val="20"/>
              </w:rPr>
            </w:pPr>
            <w:r w:rsidRPr="00AE2D7D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Pr="00AE2D7D" w:rsidRDefault="00AE2D7D" w:rsidP="0057150D">
            <w:pPr>
              <w:jc w:val="center"/>
              <w:rPr>
                <w:b/>
                <w:bCs/>
                <w:sz w:val="20"/>
                <w:szCs w:val="20"/>
              </w:rPr>
            </w:pPr>
            <w:r w:rsidRPr="00AE2D7D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17 363,4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+1 371,8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7D" w:rsidRDefault="00AE2D7D" w:rsidP="00AE2D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+7,90</w:t>
            </w:r>
          </w:p>
        </w:tc>
      </w:tr>
    </w:tbl>
    <w:p w:rsidR="00B8296F" w:rsidRPr="00E7506B" w:rsidRDefault="00B8296F" w:rsidP="00577CCB">
      <w:pPr>
        <w:jc w:val="right"/>
        <w:rPr>
          <w:bCs/>
          <w:color w:val="FF0000"/>
        </w:rPr>
      </w:pPr>
    </w:p>
    <w:p w:rsidR="00A563AD" w:rsidRPr="00075635" w:rsidRDefault="00A563AD" w:rsidP="00A563AD">
      <w:pPr>
        <w:ind w:right="-2" w:firstLine="567"/>
        <w:jc w:val="both"/>
        <w:rPr>
          <w:sz w:val="28"/>
          <w:szCs w:val="28"/>
        </w:rPr>
      </w:pPr>
      <w:r w:rsidRPr="00075635">
        <w:rPr>
          <w:i/>
          <w:sz w:val="28"/>
          <w:szCs w:val="28"/>
        </w:rPr>
        <w:t xml:space="preserve">Общая сумма от первоначально утвержденных расходов </w:t>
      </w:r>
      <w:r w:rsidR="00B21E54" w:rsidRPr="00075635">
        <w:rPr>
          <w:i/>
          <w:sz w:val="28"/>
          <w:szCs w:val="28"/>
        </w:rPr>
        <w:t>местного бюджета</w:t>
      </w:r>
      <w:r w:rsidRPr="00075635">
        <w:rPr>
          <w:i/>
          <w:sz w:val="28"/>
          <w:szCs w:val="28"/>
        </w:rPr>
        <w:t xml:space="preserve"> </w:t>
      </w:r>
      <w:r w:rsidRPr="00075635">
        <w:rPr>
          <w:sz w:val="28"/>
          <w:szCs w:val="28"/>
        </w:rPr>
        <w:t>поселка Су</w:t>
      </w:r>
      <w:r w:rsidR="0057150D" w:rsidRPr="00075635">
        <w:rPr>
          <w:sz w:val="28"/>
          <w:szCs w:val="28"/>
        </w:rPr>
        <w:t>ринда</w:t>
      </w:r>
      <w:r w:rsidRPr="00075635">
        <w:rPr>
          <w:sz w:val="28"/>
          <w:szCs w:val="28"/>
        </w:rPr>
        <w:t xml:space="preserve"> </w:t>
      </w:r>
      <w:r w:rsidRPr="00075635">
        <w:rPr>
          <w:i/>
          <w:sz w:val="28"/>
          <w:szCs w:val="28"/>
        </w:rPr>
        <w:t xml:space="preserve">увеличилась на </w:t>
      </w:r>
      <w:r w:rsidR="00075635" w:rsidRPr="00075635">
        <w:rPr>
          <w:i/>
          <w:sz w:val="28"/>
          <w:szCs w:val="28"/>
        </w:rPr>
        <w:t>1 371,8</w:t>
      </w:r>
      <w:r w:rsidRPr="00075635">
        <w:rPr>
          <w:i/>
          <w:sz w:val="28"/>
          <w:szCs w:val="28"/>
        </w:rPr>
        <w:t xml:space="preserve"> тыс. руб., или на </w:t>
      </w:r>
      <w:r w:rsidR="00075635" w:rsidRPr="00075635">
        <w:rPr>
          <w:i/>
          <w:sz w:val="28"/>
          <w:szCs w:val="28"/>
        </w:rPr>
        <w:t>7,90</w:t>
      </w:r>
      <w:r w:rsidRPr="00075635">
        <w:rPr>
          <w:i/>
          <w:sz w:val="28"/>
          <w:szCs w:val="28"/>
        </w:rPr>
        <w:t>%,</w:t>
      </w:r>
      <w:r w:rsidRPr="00075635">
        <w:rPr>
          <w:sz w:val="28"/>
          <w:szCs w:val="28"/>
        </w:rPr>
        <w:t xml:space="preserve"> в том числе произведены следующие изменения по разделам:</w:t>
      </w:r>
    </w:p>
    <w:p w:rsidR="00A563AD" w:rsidRPr="00075635" w:rsidRDefault="00A563AD" w:rsidP="00A563AD">
      <w:pPr>
        <w:ind w:right="-2" w:firstLine="567"/>
        <w:jc w:val="both"/>
        <w:rPr>
          <w:sz w:val="28"/>
          <w:szCs w:val="28"/>
        </w:rPr>
      </w:pPr>
      <w:r w:rsidRPr="00075635">
        <w:rPr>
          <w:sz w:val="28"/>
          <w:szCs w:val="28"/>
        </w:rPr>
        <w:t xml:space="preserve">- 0100 «Общегосударственные вопросы» </w:t>
      </w:r>
      <w:r w:rsidR="005C77FE" w:rsidRPr="00075635">
        <w:rPr>
          <w:sz w:val="28"/>
          <w:szCs w:val="28"/>
        </w:rPr>
        <w:t xml:space="preserve">утвержденные </w:t>
      </w:r>
      <w:r w:rsidRPr="00075635">
        <w:rPr>
          <w:sz w:val="28"/>
          <w:szCs w:val="28"/>
        </w:rPr>
        <w:t xml:space="preserve">расходы </w:t>
      </w:r>
      <w:r w:rsidRPr="00075635">
        <w:rPr>
          <w:i/>
          <w:sz w:val="28"/>
          <w:szCs w:val="28"/>
        </w:rPr>
        <w:t>у</w:t>
      </w:r>
      <w:r w:rsidR="00E1042C" w:rsidRPr="00075635">
        <w:rPr>
          <w:i/>
          <w:sz w:val="28"/>
          <w:szCs w:val="28"/>
        </w:rPr>
        <w:t>величены</w:t>
      </w:r>
      <w:r w:rsidRPr="00075635">
        <w:rPr>
          <w:i/>
          <w:sz w:val="28"/>
          <w:szCs w:val="28"/>
        </w:rPr>
        <w:t xml:space="preserve"> </w:t>
      </w:r>
      <w:r w:rsidRPr="00075635">
        <w:rPr>
          <w:sz w:val="28"/>
          <w:szCs w:val="28"/>
        </w:rPr>
        <w:t xml:space="preserve">на </w:t>
      </w:r>
      <w:r w:rsidR="00075635" w:rsidRPr="00075635">
        <w:rPr>
          <w:sz w:val="28"/>
          <w:szCs w:val="28"/>
        </w:rPr>
        <w:t>1 462,8</w:t>
      </w:r>
      <w:r w:rsidRPr="00075635">
        <w:rPr>
          <w:sz w:val="28"/>
          <w:szCs w:val="28"/>
        </w:rPr>
        <w:t xml:space="preserve"> тыс. руб. или на </w:t>
      </w:r>
      <w:r w:rsidR="00E1042C" w:rsidRPr="00075635">
        <w:rPr>
          <w:sz w:val="28"/>
          <w:szCs w:val="28"/>
        </w:rPr>
        <w:t>1</w:t>
      </w:r>
      <w:r w:rsidR="00075635" w:rsidRPr="00075635">
        <w:rPr>
          <w:sz w:val="28"/>
          <w:szCs w:val="28"/>
        </w:rPr>
        <w:t>2</w:t>
      </w:r>
      <w:r w:rsidR="00E1042C" w:rsidRPr="00075635">
        <w:rPr>
          <w:sz w:val="28"/>
          <w:szCs w:val="28"/>
        </w:rPr>
        <w:t>,</w:t>
      </w:r>
      <w:r w:rsidR="00075635" w:rsidRPr="00075635">
        <w:rPr>
          <w:sz w:val="28"/>
          <w:szCs w:val="28"/>
        </w:rPr>
        <w:t>40</w:t>
      </w:r>
      <w:r w:rsidRPr="00075635">
        <w:rPr>
          <w:sz w:val="28"/>
          <w:szCs w:val="28"/>
        </w:rPr>
        <w:t>%;</w:t>
      </w:r>
    </w:p>
    <w:p w:rsidR="00A563AD" w:rsidRPr="00075635" w:rsidRDefault="00A563AD" w:rsidP="00A563AD">
      <w:pPr>
        <w:ind w:right="-2" w:firstLine="567"/>
        <w:jc w:val="both"/>
        <w:rPr>
          <w:sz w:val="28"/>
          <w:szCs w:val="28"/>
        </w:rPr>
      </w:pPr>
      <w:r w:rsidRPr="00075635">
        <w:rPr>
          <w:sz w:val="28"/>
          <w:szCs w:val="28"/>
        </w:rPr>
        <w:t xml:space="preserve">- 0300 «Национальная безопасность и правоохранительная деятельность» </w:t>
      </w:r>
      <w:r w:rsidR="005C77FE" w:rsidRPr="00075635">
        <w:rPr>
          <w:sz w:val="28"/>
          <w:szCs w:val="28"/>
        </w:rPr>
        <w:t xml:space="preserve">утвержденные </w:t>
      </w:r>
      <w:r w:rsidR="00564479" w:rsidRPr="00075635">
        <w:rPr>
          <w:sz w:val="28"/>
          <w:szCs w:val="28"/>
        </w:rPr>
        <w:t xml:space="preserve">расходы </w:t>
      </w:r>
      <w:r w:rsidR="00564479" w:rsidRPr="00075635">
        <w:rPr>
          <w:i/>
          <w:sz w:val="28"/>
          <w:szCs w:val="28"/>
        </w:rPr>
        <w:t xml:space="preserve">увеличены </w:t>
      </w:r>
      <w:r w:rsidR="00564479" w:rsidRPr="00075635">
        <w:rPr>
          <w:sz w:val="28"/>
          <w:szCs w:val="28"/>
        </w:rPr>
        <w:t>на</w:t>
      </w:r>
      <w:r w:rsidR="00CA4379" w:rsidRPr="00075635">
        <w:rPr>
          <w:sz w:val="28"/>
          <w:szCs w:val="28"/>
        </w:rPr>
        <w:t xml:space="preserve"> </w:t>
      </w:r>
      <w:r w:rsidR="00075635" w:rsidRPr="00075635">
        <w:rPr>
          <w:sz w:val="28"/>
          <w:szCs w:val="28"/>
        </w:rPr>
        <w:t>98,6</w:t>
      </w:r>
      <w:r w:rsidR="00CA4379" w:rsidRPr="00075635">
        <w:rPr>
          <w:sz w:val="28"/>
          <w:szCs w:val="28"/>
        </w:rPr>
        <w:t xml:space="preserve"> тыс.</w:t>
      </w:r>
      <w:r w:rsidR="00532F5E" w:rsidRPr="00075635">
        <w:rPr>
          <w:sz w:val="28"/>
          <w:szCs w:val="28"/>
        </w:rPr>
        <w:t xml:space="preserve"> </w:t>
      </w:r>
      <w:r w:rsidR="00CA4379" w:rsidRPr="00075635">
        <w:rPr>
          <w:sz w:val="28"/>
          <w:szCs w:val="28"/>
        </w:rPr>
        <w:t>руб.</w:t>
      </w:r>
      <w:r w:rsidRPr="00075635">
        <w:rPr>
          <w:sz w:val="28"/>
          <w:szCs w:val="28"/>
        </w:rPr>
        <w:t xml:space="preserve"> или на </w:t>
      </w:r>
      <w:r w:rsidR="00075635" w:rsidRPr="00075635">
        <w:rPr>
          <w:sz w:val="28"/>
          <w:szCs w:val="28"/>
        </w:rPr>
        <w:t>46,47</w:t>
      </w:r>
      <w:r w:rsidR="00461279" w:rsidRPr="00075635">
        <w:rPr>
          <w:sz w:val="28"/>
          <w:szCs w:val="28"/>
        </w:rPr>
        <w:t>%</w:t>
      </w:r>
      <w:r w:rsidRPr="00075635">
        <w:rPr>
          <w:sz w:val="28"/>
          <w:szCs w:val="28"/>
        </w:rPr>
        <w:t>;</w:t>
      </w:r>
    </w:p>
    <w:p w:rsidR="00A563AD" w:rsidRPr="00075635" w:rsidRDefault="00A563AD" w:rsidP="00A563AD">
      <w:pPr>
        <w:ind w:right="-2" w:firstLine="567"/>
        <w:jc w:val="both"/>
        <w:rPr>
          <w:sz w:val="28"/>
          <w:szCs w:val="28"/>
        </w:rPr>
      </w:pPr>
      <w:r w:rsidRPr="00075635">
        <w:rPr>
          <w:sz w:val="28"/>
          <w:szCs w:val="28"/>
        </w:rPr>
        <w:t xml:space="preserve">-  0400 «Национальная экономика» </w:t>
      </w:r>
      <w:r w:rsidR="005C77FE" w:rsidRPr="00075635">
        <w:rPr>
          <w:sz w:val="28"/>
          <w:szCs w:val="28"/>
        </w:rPr>
        <w:t xml:space="preserve">утвержденные </w:t>
      </w:r>
      <w:r w:rsidRPr="00075635">
        <w:rPr>
          <w:sz w:val="28"/>
          <w:szCs w:val="28"/>
        </w:rPr>
        <w:t xml:space="preserve">расходы </w:t>
      </w:r>
      <w:r w:rsidR="00B21E54" w:rsidRPr="00075635">
        <w:rPr>
          <w:i/>
          <w:sz w:val="28"/>
          <w:szCs w:val="28"/>
        </w:rPr>
        <w:t>у</w:t>
      </w:r>
      <w:r w:rsidR="00075635" w:rsidRPr="00075635">
        <w:rPr>
          <w:i/>
          <w:sz w:val="28"/>
          <w:szCs w:val="28"/>
        </w:rPr>
        <w:t>меньшены</w:t>
      </w:r>
      <w:r w:rsidR="00B21E54" w:rsidRPr="00075635">
        <w:rPr>
          <w:i/>
          <w:sz w:val="28"/>
          <w:szCs w:val="28"/>
        </w:rPr>
        <w:t xml:space="preserve"> </w:t>
      </w:r>
      <w:r w:rsidR="00B21E54" w:rsidRPr="00075635">
        <w:rPr>
          <w:sz w:val="28"/>
          <w:szCs w:val="28"/>
        </w:rPr>
        <w:t>на</w:t>
      </w:r>
      <w:r w:rsidRPr="00075635">
        <w:rPr>
          <w:sz w:val="28"/>
          <w:szCs w:val="28"/>
        </w:rPr>
        <w:t xml:space="preserve"> </w:t>
      </w:r>
      <w:r w:rsidR="00075635" w:rsidRPr="00075635">
        <w:rPr>
          <w:sz w:val="28"/>
          <w:szCs w:val="28"/>
        </w:rPr>
        <w:t>731,5</w:t>
      </w:r>
      <w:r w:rsidRPr="00075635">
        <w:rPr>
          <w:sz w:val="28"/>
          <w:szCs w:val="28"/>
        </w:rPr>
        <w:t xml:space="preserve"> тыс. руб. или на </w:t>
      </w:r>
      <w:r w:rsidR="00075635" w:rsidRPr="00075635">
        <w:rPr>
          <w:sz w:val="28"/>
          <w:szCs w:val="28"/>
        </w:rPr>
        <w:t>83,63</w:t>
      </w:r>
      <w:r w:rsidRPr="00075635">
        <w:rPr>
          <w:sz w:val="28"/>
          <w:szCs w:val="28"/>
        </w:rPr>
        <w:t>%;</w:t>
      </w:r>
    </w:p>
    <w:p w:rsidR="00A563AD" w:rsidRPr="00075635" w:rsidRDefault="00A563AD" w:rsidP="00A563AD">
      <w:pPr>
        <w:ind w:right="-2" w:firstLine="567"/>
        <w:jc w:val="both"/>
        <w:rPr>
          <w:sz w:val="28"/>
          <w:szCs w:val="28"/>
        </w:rPr>
      </w:pPr>
      <w:r w:rsidRPr="00075635">
        <w:rPr>
          <w:sz w:val="28"/>
          <w:szCs w:val="28"/>
        </w:rPr>
        <w:t xml:space="preserve">- 0500 «Жилищно-коммунальное хозяйство» </w:t>
      </w:r>
      <w:r w:rsidR="005C77FE" w:rsidRPr="00075635">
        <w:rPr>
          <w:sz w:val="28"/>
          <w:szCs w:val="28"/>
        </w:rPr>
        <w:t xml:space="preserve">утвержденные </w:t>
      </w:r>
      <w:r w:rsidRPr="00075635">
        <w:rPr>
          <w:sz w:val="28"/>
          <w:szCs w:val="28"/>
        </w:rPr>
        <w:t xml:space="preserve">расходы </w:t>
      </w:r>
      <w:r w:rsidR="00075635" w:rsidRPr="00075635">
        <w:rPr>
          <w:i/>
          <w:sz w:val="28"/>
          <w:szCs w:val="28"/>
        </w:rPr>
        <w:t>увеличены</w:t>
      </w:r>
      <w:r w:rsidRPr="00075635">
        <w:rPr>
          <w:sz w:val="28"/>
          <w:szCs w:val="28"/>
        </w:rPr>
        <w:t xml:space="preserve"> на </w:t>
      </w:r>
      <w:r w:rsidR="00075635" w:rsidRPr="00075635">
        <w:rPr>
          <w:sz w:val="28"/>
          <w:szCs w:val="28"/>
        </w:rPr>
        <w:t>497,9</w:t>
      </w:r>
      <w:r w:rsidRPr="00075635">
        <w:rPr>
          <w:sz w:val="28"/>
          <w:szCs w:val="28"/>
        </w:rPr>
        <w:t xml:space="preserve"> тыс. руб. или на </w:t>
      </w:r>
      <w:r w:rsidR="00075635" w:rsidRPr="00075635">
        <w:rPr>
          <w:sz w:val="28"/>
          <w:szCs w:val="28"/>
        </w:rPr>
        <w:t>1</w:t>
      </w:r>
      <w:r w:rsidR="00E1042C" w:rsidRPr="00075635">
        <w:rPr>
          <w:sz w:val="28"/>
          <w:szCs w:val="28"/>
        </w:rPr>
        <w:t>2,</w:t>
      </w:r>
      <w:r w:rsidR="00075635" w:rsidRPr="00075635">
        <w:rPr>
          <w:sz w:val="28"/>
          <w:szCs w:val="28"/>
        </w:rPr>
        <w:t>74</w:t>
      </w:r>
      <w:r w:rsidRPr="00075635">
        <w:rPr>
          <w:sz w:val="28"/>
          <w:szCs w:val="28"/>
        </w:rPr>
        <w:t>%</w:t>
      </w:r>
      <w:r w:rsidR="00B622A5">
        <w:rPr>
          <w:sz w:val="28"/>
          <w:szCs w:val="28"/>
        </w:rPr>
        <w:t>;</w:t>
      </w:r>
    </w:p>
    <w:p w:rsidR="00075635" w:rsidRPr="00487896" w:rsidRDefault="00075635" w:rsidP="00075635">
      <w:pPr>
        <w:ind w:right="-2" w:firstLine="567"/>
        <w:jc w:val="both"/>
        <w:rPr>
          <w:sz w:val="28"/>
          <w:szCs w:val="28"/>
        </w:rPr>
      </w:pPr>
      <w:r w:rsidRPr="00487896">
        <w:rPr>
          <w:sz w:val="28"/>
          <w:szCs w:val="28"/>
        </w:rPr>
        <w:t xml:space="preserve">- 1400 «Межбюджетные трансферты общего характера бюджетам бюджетной системы </w:t>
      </w:r>
      <w:bookmarkStart w:id="1" w:name="_Hlk164002507"/>
      <w:r w:rsidRPr="00487896">
        <w:rPr>
          <w:sz w:val="28"/>
          <w:szCs w:val="28"/>
        </w:rPr>
        <w:t>Российской Федерации</w:t>
      </w:r>
      <w:bookmarkEnd w:id="1"/>
      <w:r w:rsidRPr="00487896">
        <w:rPr>
          <w:sz w:val="28"/>
          <w:szCs w:val="28"/>
        </w:rPr>
        <w:t xml:space="preserve">» утвержденные расходы </w:t>
      </w:r>
      <w:r w:rsidRPr="00487896">
        <w:rPr>
          <w:i/>
          <w:sz w:val="28"/>
          <w:szCs w:val="28"/>
        </w:rPr>
        <w:t xml:space="preserve">увеличены </w:t>
      </w:r>
      <w:r w:rsidRPr="00487896">
        <w:rPr>
          <w:sz w:val="28"/>
          <w:szCs w:val="28"/>
        </w:rPr>
        <w:t xml:space="preserve">на </w:t>
      </w:r>
      <w:r>
        <w:rPr>
          <w:sz w:val="28"/>
          <w:szCs w:val="28"/>
        </w:rPr>
        <w:t>44,0</w:t>
      </w:r>
      <w:r w:rsidRPr="00487896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7,69</w:t>
      </w:r>
      <w:r w:rsidRPr="00487896">
        <w:rPr>
          <w:sz w:val="28"/>
          <w:szCs w:val="28"/>
        </w:rPr>
        <w:t>%</w:t>
      </w:r>
      <w:r w:rsidR="00B622A5">
        <w:rPr>
          <w:sz w:val="28"/>
          <w:szCs w:val="28"/>
        </w:rPr>
        <w:t>.</w:t>
      </w:r>
    </w:p>
    <w:p w:rsidR="00A563AD" w:rsidRPr="00075635" w:rsidRDefault="00A563AD" w:rsidP="00A563AD">
      <w:pPr>
        <w:ind w:right="-2" w:firstLine="567"/>
        <w:jc w:val="both"/>
        <w:rPr>
          <w:sz w:val="28"/>
          <w:szCs w:val="28"/>
        </w:rPr>
      </w:pPr>
      <w:r w:rsidRPr="00075635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Pr="00075635">
        <w:rPr>
          <w:sz w:val="28"/>
          <w:szCs w:val="28"/>
        </w:rPr>
        <w:t xml:space="preserve">Решением о бюджете от </w:t>
      </w:r>
      <w:r w:rsidR="00E1042C" w:rsidRPr="00075635">
        <w:rPr>
          <w:sz w:val="28"/>
          <w:szCs w:val="28"/>
        </w:rPr>
        <w:t>19</w:t>
      </w:r>
      <w:r w:rsidRPr="00075635">
        <w:rPr>
          <w:sz w:val="28"/>
          <w:szCs w:val="28"/>
        </w:rPr>
        <w:t>.12.202</w:t>
      </w:r>
      <w:r w:rsidR="00075635" w:rsidRPr="00075635">
        <w:rPr>
          <w:sz w:val="28"/>
          <w:szCs w:val="28"/>
        </w:rPr>
        <w:t>4</w:t>
      </w:r>
      <w:r w:rsidRPr="00075635">
        <w:rPr>
          <w:sz w:val="28"/>
          <w:szCs w:val="28"/>
        </w:rPr>
        <w:t xml:space="preserve"> №</w:t>
      </w:r>
      <w:r w:rsidR="00075635" w:rsidRPr="00075635">
        <w:rPr>
          <w:sz w:val="28"/>
          <w:szCs w:val="28"/>
        </w:rPr>
        <w:t>23</w:t>
      </w:r>
      <w:r w:rsidRPr="00075635">
        <w:rPr>
          <w:rFonts w:eastAsia="Calibri"/>
          <w:sz w:val="28"/>
          <w:szCs w:val="28"/>
        </w:rPr>
        <w:t xml:space="preserve">, составили </w:t>
      </w:r>
      <w:r w:rsidR="00075635" w:rsidRPr="00075635">
        <w:rPr>
          <w:rFonts w:eastAsia="Calibri"/>
          <w:sz w:val="28"/>
          <w:szCs w:val="28"/>
        </w:rPr>
        <w:t>18 735,2</w:t>
      </w:r>
      <w:r w:rsidRPr="00075635">
        <w:rPr>
          <w:sz w:val="28"/>
          <w:szCs w:val="28"/>
        </w:rPr>
        <w:t xml:space="preserve"> </w:t>
      </w:r>
      <w:r w:rsidRPr="00075635">
        <w:rPr>
          <w:rFonts w:eastAsia="Calibri"/>
          <w:sz w:val="28"/>
          <w:szCs w:val="28"/>
        </w:rPr>
        <w:t xml:space="preserve">тыс. руб., что соответствует общему объему расходов местного бюджета, отраженному в </w:t>
      </w:r>
      <w:r w:rsidRPr="00075635">
        <w:rPr>
          <w:sz w:val="28"/>
          <w:szCs w:val="28"/>
        </w:rPr>
        <w:t xml:space="preserve">Отчете об исполнении бюджета поселка </w:t>
      </w:r>
      <w:r w:rsidR="00E91645" w:rsidRPr="00075635">
        <w:rPr>
          <w:sz w:val="28"/>
          <w:szCs w:val="28"/>
        </w:rPr>
        <w:t>Су</w:t>
      </w:r>
      <w:r w:rsidR="009A1DD3" w:rsidRPr="00075635">
        <w:rPr>
          <w:sz w:val="28"/>
          <w:szCs w:val="28"/>
        </w:rPr>
        <w:t>ринда</w:t>
      </w:r>
      <w:r w:rsidRPr="00075635">
        <w:rPr>
          <w:sz w:val="28"/>
          <w:szCs w:val="28"/>
        </w:rPr>
        <w:t xml:space="preserve"> за 202</w:t>
      </w:r>
      <w:r w:rsidR="00075635" w:rsidRPr="00075635">
        <w:rPr>
          <w:sz w:val="28"/>
          <w:szCs w:val="28"/>
        </w:rPr>
        <w:t>4</w:t>
      </w:r>
      <w:r w:rsidRPr="00075635">
        <w:rPr>
          <w:sz w:val="28"/>
          <w:szCs w:val="28"/>
        </w:rPr>
        <w:t xml:space="preserve"> год.</w:t>
      </w:r>
    </w:p>
    <w:p w:rsidR="00955CF7" w:rsidRPr="00075635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075635">
        <w:rPr>
          <w:b/>
          <w:bCs/>
          <w:sz w:val="28"/>
          <w:szCs w:val="28"/>
        </w:rPr>
        <w:t xml:space="preserve">3.2. </w:t>
      </w:r>
      <w:r w:rsidR="006A56B3" w:rsidRPr="00075635">
        <w:rPr>
          <w:b/>
          <w:bCs/>
          <w:sz w:val="28"/>
          <w:szCs w:val="28"/>
        </w:rPr>
        <w:t>Анализ исполнени</w:t>
      </w:r>
      <w:r w:rsidR="00B86AC7" w:rsidRPr="00075635">
        <w:rPr>
          <w:b/>
          <w:bCs/>
          <w:sz w:val="28"/>
          <w:szCs w:val="28"/>
        </w:rPr>
        <w:t>я</w:t>
      </w:r>
      <w:r w:rsidR="006A56B3" w:rsidRPr="00075635">
        <w:rPr>
          <w:b/>
          <w:bCs/>
          <w:sz w:val="28"/>
          <w:szCs w:val="28"/>
        </w:rPr>
        <w:t xml:space="preserve"> расходов </w:t>
      </w:r>
      <w:r w:rsidR="00DF7D81" w:rsidRPr="00075635">
        <w:rPr>
          <w:b/>
          <w:bCs/>
          <w:sz w:val="28"/>
          <w:szCs w:val="28"/>
        </w:rPr>
        <w:t>местного</w:t>
      </w:r>
      <w:r w:rsidR="00955CF7" w:rsidRPr="00075635">
        <w:rPr>
          <w:b/>
          <w:bCs/>
          <w:sz w:val="28"/>
          <w:szCs w:val="28"/>
        </w:rPr>
        <w:t xml:space="preserve"> </w:t>
      </w:r>
      <w:r w:rsidR="006A56B3" w:rsidRPr="00075635">
        <w:rPr>
          <w:b/>
          <w:bCs/>
          <w:sz w:val="28"/>
          <w:szCs w:val="28"/>
        </w:rPr>
        <w:t>бюджета</w:t>
      </w:r>
    </w:p>
    <w:p w:rsidR="000C5277" w:rsidRPr="00075635" w:rsidRDefault="000C5277" w:rsidP="000C5277">
      <w:pPr>
        <w:ind w:firstLine="567"/>
        <w:jc w:val="both"/>
        <w:rPr>
          <w:sz w:val="28"/>
          <w:szCs w:val="28"/>
        </w:rPr>
      </w:pPr>
      <w:r w:rsidRPr="00075635">
        <w:rPr>
          <w:sz w:val="28"/>
          <w:szCs w:val="28"/>
        </w:rPr>
        <w:t>Плановые бюджетные ассигнования</w:t>
      </w:r>
      <w:r w:rsidR="00532F5E" w:rsidRPr="00075635">
        <w:rPr>
          <w:sz w:val="28"/>
          <w:szCs w:val="28"/>
        </w:rPr>
        <w:t>,</w:t>
      </w:r>
      <w:r w:rsidRPr="00075635">
        <w:rPr>
          <w:sz w:val="28"/>
          <w:szCs w:val="28"/>
        </w:rPr>
        <w:t xml:space="preserve"> утвержденные Решением о бюджете поселка </w:t>
      </w:r>
      <w:r w:rsidR="00E91645" w:rsidRPr="00075635">
        <w:rPr>
          <w:sz w:val="28"/>
          <w:szCs w:val="28"/>
        </w:rPr>
        <w:t>Су</w:t>
      </w:r>
      <w:r w:rsidR="001569DB" w:rsidRPr="00075635">
        <w:rPr>
          <w:sz w:val="28"/>
          <w:szCs w:val="28"/>
        </w:rPr>
        <w:t>ринда</w:t>
      </w:r>
      <w:r w:rsidRPr="00075635">
        <w:rPr>
          <w:sz w:val="28"/>
          <w:szCs w:val="28"/>
        </w:rPr>
        <w:t xml:space="preserve"> на 202</w:t>
      </w:r>
      <w:r w:rsidR="00075635" w:rsidRPr="00075635">
        <w:rPr>
          <w:sz w:val="28"/>
          <w:szCs w:val="28"/>
        </w:rPr>
        <w:t>4</w:t>
      </w:r>
      <w:r w:rsidRPr="00075635">
        <w:rPr>
          <w:sz w:val="28"/>
          <w:szCs w:val="28"/>
        </w:rPr>
        <w:t xml:space="preserve"> год </w:t>
      </w:r>
      <w:r w:rsidR="00532F5E" w:rsidRPr="00075635">
        <w:rPr>
          <w:sz w:val="28"/>
          <w:szCs w:val="28"/>
        </w:rPr>
        <w:t>с учетом внесенных изменений,</w:t>
      </w:r>
      <w:r w:rsidRPr="00075635">
        <w:rPr>
          <w:sz w:val="28"/>
          <w:szCs w:val="28"/>
        </w:rPr>
        <w:t xml:space="preserve"> были установлены в сумме </w:t>
      </w:r>
      <w:r w:rsidR="00075635" w:rsidRPr="00075635">
        <w:rPr>
          <w:rFonts w:eastAsia="Calibri"/>
          <w:sz w:val="28"/>
          <w:szCs w:val="28"/>
        </w:rPr>
        <w:t>18 735,2</w:t>
      </w:r>
      <w:r w:rsidR="00075635" w:rsidRPr="00075635">
        <w:rPr>
          <w:sz w:val="28"/>
          <w:szCs w:val="28"/>
        </w:rPr>
        <w:t xml:space="preserve"> </w:t>
      </w:r>
      <w:r w:rsidRPr="00075635">
        <w:rPr>
          <w:sz w:val="28"/>
          <w:szCs w:val="28"/>
        </w:rPr>
        <w:t xml:space="preserve">тыс. руб., кассовые расходы местного бюджета </w:t>
      </w:r>
      <w:r w:rsidRPr="00075635">
        <w:rPr>
          <w:sz w:val="28"/>
          <w:szCs w:val="28"/>
        </w:rPr>
        <w:lastRenderedPageBreak/>
        <w:t xml:space="preserve">по сравнению с плановыми показателями исполнены на </w:t>
      </w:r>
      <w:r w:rsidR="006918C8" w:rsidRPr="00075635">
        <w:rPr>
          <w:sz w:val="28"/>
          <w:szCs w:val="28"/>
        </w:rPr>
        <w:t>9</w:t>
      </w:r>
      <w:r w:rsidR="00357EBA" w:rsidRPr="00075635">
        <w:rPr>
          <w:sz w:val="28"/>
          <w:szCs w:val="28"/>
        </w:rPr>
        <w:t>6,</w:t>
      </w:r>
      <w:r w:rsidR="00075635" w:rsidRPr="00075635">
        <w:rPr>
          <w:sz w:val="28"/>
          <w:szCs w:val="28"/>
        </w:rPr>
        <w:t>38</w:t>
      </w:r>
      <w:r w:rsidRPr="00075635">
        <w:rPr>
          <w:sz w:val="28"/>
          <w:szCs w:val="28"/>
        </w:rPr>
        <w:t xml:space="preserve">% или в сумме </w:t>
      </w:r>
      <w:r w:rsidR="00357EBA" w:rsidRPr="00075635">
        <w:rPr>
          <w:sz w:val="28"/>
          <w:szCs w:val="28"/>
        </w:rPr>
        <w:t>1</w:t>
      </w:r>
      <w:r w:rsidR="00075635" w:rsidRPr="00075635">
        <w:rPr>
          <w:sz w:val="28"/>
          <w:szCs w:val="28"/>
        </w:rPr>
        <w:t>8 056,2</w:t>
      </w:r>
      <w:r w:rsidRPr="00075635">
        <w:rPr>
          <w:sz w:val="28"/>
          <w:szCs w:val="28"/>
        </w:rPr>
        <w:t xml:space="preserve"> тыс. руб., в том числе:</w:t>
      </w:r>
    </w:p>
    <w:p w:rsidR="00955CF7" w:rsidRPr="007B738A" w:rsidRDefault="00955CF7" w:rsidP="00293457">
      <w:pPr>
        <w:ind w:firstLine="567"/>
        <w:jc w:val="both"/>
        <w:rPr>
          <w:sz w:val="28"/>
          <w:szCs w:val="28"/>
        </w:rPr>
      </w:pPr>
      <w:r w:rsidRPr="007B738A">
        <w:rPr>
          <w:sz w:val="28"/>
          <w:szCs w:val="28"/>
        </w:rPr>
        <w:t>- по программ</w:t>
      </w:r>
      <w:r w:rsidR="00A23F7C" w:rsidRPr="007B738A">
        <w:rPr>
          <w:sz w:val="28"/>
          <w:szCs w:val="28"/>
        </w:rPr>
        <w:t>ным расходам</w:t>
      </w:r>
      <w:r w:rsidR="00E14614" w:rsidRPr="007B738A">
        <w:rPr>
          <w:sz w:val="28"/>
          <w:szCs w:val="28"/>
        </w:rPr>
        <w:t xml:space="preserve"> </w:t>
      </w:r>
      <w:r w:rsidR="00984E7C" w:rsidRPr="007B738A">
        <w:rPr>
          <w:sz w:val="28"/>
          <w:szCs w:val="28"/>
        </w:rPr>
        <w:t>на</w:t>
      </w:r>
      <w:r w:rsidR="00A23F7C" w:rsidRPr="007B738A">
        <w:rPr>
          <w:sz w:val="28"/>
          <w:szCs w:val="28"/>
        </w:rPr>
        <w:t xml:space="preserve"> </w:t>
      </w:r>
      <w:r w:rsidR="007B738A" w:rsidRPr="007B738A">
        <w:rPr>
          <w:sz w:val="28"/>
          <w:szCs w:val="28"/>
        </w:rPr>
        <w:t>5 813,7</w:t>
      </w:r>
      <w:r w:rsidR="00D84DAD" w:rsidRPr="007B738A">
        <w:rPr>
          <w:sz w:val="28"/>
          <w:szCs w:val="28"/>
        </w:rPr>
        <w:t xml:space="preserve"> </w:t>
      </w:r>
      <w:r w:rsidR="00357EBA" w:rsidRPr="007B738A">
        <w:rPr>
          <w:sz w:val="28"/>
          <w:szCs w:val="28"/>
        </w:rPr>
        <w:t>т</w:t>
      </w:r>
      <w:r w:rsidRPr="007B738A">
        <w:rPr>
          <w:sz w:val="28"/>
          <w:szCs w:val="28"/>
        </w:rPr>
        <w:t>ыс. руб. (</w:t>
      </w:r>
      <w:r w:rsidR="00293457" w:rsidRPr="007B738A">
        <w:rPr>
          <w:sz w:val="28"/>
          <w:szCs w:val="28"/>
        </w:rPr>
        <w:t>3</w:t>
      </w:r>
      <w:r w:rsidR="007B738A" w:rsidRPr="007B738A">
        <w:rPr>
          <w:sz w:val="28"/>
          <w:szCs w:val="28"/>
        </w:rPr>
        <w:t>2,20</w:t>
      </w:r>
      <w:r w:rsidR="00293457" w:rsidRPr="007B738A">
        <w:rPr>
          <w:sz w:val="28"/>
          <w:szCs w:val="28"/>
        </w:rPr>
        <w:t>%);</w:t>
      </w:r>
    </w:p>
    <w:p w:rsidR="00955CF7" w:rsidRPr="007B738A" w:rsidRDefault="00955CF7" w:rsidP="00293457">
      <w:pPr>
        <w:ind w:firstLine="567"/>
        <w:jc w:val="both"/>
        <w:rPr>
          <w:sz w:val="28"/>
          <w:szCs w:val="28"/>
        </w:rPr>
      </w:pPr>
      <w:r w:rsidRPr="007B738A">
        <w:rPr>
          <w:sz w:val="28"/>
          <w:szCs w:val="28"/>
        </w:rPr>
        <w:t xml:space="preserve">- по непрограммным расходам </w:t>
      </w:r>
      <w:r w:rsidR="007A3D4F" w:rsidRPr="007B738A">
        <w:rPr>
          <w:sz w:val="28"/>
          <w:szCs w:val="28"/>
        </w:rPr>
        <w:t>на 12</w:t>
      </w:r>
      <w:r w:rsidR="007B738A" w:rsidRPr="007B738A">
        <w:rPr>
          <w:sz w:val="28"/>
          <w:szCs w:val="28"/>
        </w:rPr>
        <w:t> 242,5</w:t>
      </w:r>
      <w:r w:rsidRPr="007B738A">
        <w:rPr>
          <w:sz w:val="28"/>
          <w:szCs w:val="28"/>
        </w:rPr>
        <w:t xml:space="preserve">тыс. руб. </w:t>
      </w:r>
      <w:r w:rsidR="004400D4" w:rsidRPr="007B738A">
        <w:rPr>
          <w:sz w:val="28"/>
          <w:szCs w:val="28"/>
        </w:rPr>
        <w:t xml:space="preserve"> </w:t>
      </w:r>
      <w:r w:rsidRPr="007B738A">
        <w:rPr>
          <w:sz w:val="28"/>
          <w:szCs w:val="28"/>
        </w:rPr>
        <w:t>(</w:t>
      </w:r>
      <w:r w:rsidR="00293457" w:rsidRPr="007B738A">
        <w:rPr>
          <w:sz w:val="28"/>
          <w:szCs w:val="28"/>
        </w:rPr>
        <w:t>6</w:t>
      </w:r>
      <w:r w:rsidR="007B738A" w:rsidRPr="007B738A">
        <w:rPr>
          <w:sz w:val="28"/>
          <w:szCs w:val="28"/>
        </w:rPr>
        <w:t>7,80</w:t>
      </w:r>
      <w:r w:rsidRPr="007B738A">
        <w:rPr>
          <w:sz w:val="28"/>
          <w:szCs w:val="28"/>
        </w:rPr>
        <w:t>%).</w:t>
      </w:r>
    </w:p>
    <w:p w:rsidR="007B738A" w:rsidRDefault="007B738A" w:rsidP="00293457">
      <w:pPr>
        <w:ind w:firstLine="567"/>
        <w:jc w:val="both"/>
        <w:rPr>
          <w:sz w:val="28"/>
          <w:szCs w:val="28"/>
        </w:rPr>
      </w:pPr>
    </w:p>
    <w:p w:rsidR="00955CF7" w:rsidRPr="007B738A" w:rsidRDefault="00955CF7" w:rsidP="00293457">
      <w:pPr>
        <w:ind w:firstLine="567"/>
        <w:jc w:val="both"/>
        <w:rPr>
          <w:sz w:val="28"/>
          <w:szCs w:val="28"/>
        </w:rPr>
      </w:pPr>
      <w:r w:rsidRPr="007B738A">
        <w:rPr>
          <w:sz w:val="28"/>
          <w:szCs w:val="28"/>
        </w:rPr>
        <w:t xml:space="preserve">Данные об исполнении кассовых расходов по </w:t>
      </w:r>
      <w:r w:rsidR="004E1693" w:rsidRPr="007B738A">
        <w:rPr>
          <w:sz w:val="28"/>
          <w:szCs w:val="28"/>
        </w:rPr>
        <w:t>отношению</w:t>
      </w:r>
      <w:r w:rsidRPr="007B738A">
        <w:rPr>
          <w:sz w:val="28"/>
          <w:szCs w:val="28"/>
        </w:rPr>
        <w:t xml:space="preserve"> </w:t>
      </w:r>
      <w:r w:rsidR="004E1693" w:rsidRPr="007B738A">
        <w:rPr>
          <w:sz w:val="28"/>
          <w:szCs w:val="28"/>
        </w:rPr>
        <w:t>к</w:t>
      </w:r>
      <w:r w:rsidRPr="007B738A">
        <w:rPr>
          <w:sz w:val="28"/>
          <w:szCs w:val="28"/>
        </w:rPr>
        <w:t xml:space="preserve"> показателям, установлен</w:t>
      </w:r>
      <w:r w:rsidR="004E1693" w:rsidRPr="007B738A">
        <w:rPr>
          <w:sz w:val="28"/>
          <w:szCs w:val="28"/>
        </w:rPr>
        <w:t>н</w:t>
      </w:r>
      <w:r w:rsidRPr="007B738A">
        <w:rPr>
          <w:sz w:val="28"/>
          <w:szCs w:val="28"/>
        </w:rPr>
        <w:t xml:space="preserve">ым </w:t>
      </w:r>
      <w:r w:rsidR="006918C8" w:rsidRPr="007B738A">
        <w:rPr>
          <w:sz w:val="28"/>
          <w:szCs w:val="28"/>
        </w:rPr>
        <w:t>Решением о бюджете</w:t>
      </w:r>
      <w:r w:rsidRPr="007B738A">
        <w:rPr>
          <w:sz w:val="28"/>
          <w:szCs w:val="28"/>
        </w:rPr>
        <w:t xml:space="preserve"> по разделам классификации расходов, представлены в таблице</w:t>
      </w:r>
      <w:r w:rsidR="00035595" w:rsidRPr="007B738A">
        <w:rPr>
          <w:sz w:val="28"/>
          <w:szCs w:val="28"/>
        </w:rPr>
        <w:t xml:space="preserve"> </w:t>
      </w:r>
      <w:r w:rsidR="007D5B42" w:rsidRPr="007B738A">
        <w:rPr>
          <w:sz w:val="28"/>
          <w:szCs w:val="28"/>
        </w:rPr>
        <w:t>5</w:t>
      </w:r>
      <w:r w:rsidRPr="007B738A">
        <w:rPr>
          <w:sz w:val="28"/>
          <w:szCs w:val="28"/>
        </w:rPr>
        <w:t>.</w:t>
      </w:r>
    </w:p>
    <w:p w:rsidR="00035595" w:rsidRPr="007B738A" w:rsidRDefault="00AB00BC" w:rsidP="00035595">
      <w:pPr>
        <w:spacing w:line="276" w:lineRule="auto"/>
        <w:ind w:firstLine="720"/>
        <w:jc w:val="right"/>
      </w:pPr>
      <w:r w:rsidRPr="007B738A">
        <w:t>Таблица</w:t>
      </w:r>
      <w:r w:rsidR="00035595" w:rsidRPr="007B738A">
        <w:t xml:space="preserve"> </w:t>
      </w:r>
      <w:r w:rsidR="007D5B42" w:rsidRPr="007B738A">
        <w:t>5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2949"/>
        <w:gridCol w:w="616"/>
        <w:gridCol w:w="1122"/>
        <w:gridCol w:w="1134"/>
        <w:gridCol w:w="1134"/>
        <w:gridCol w:w="1138"/>
        <w:gridCol w:w="1275"/>
      </w:tblGrid>
      <w:tr w:rsidR="001569DB" w:rsidRPr="00E7506B" w:rsidTr="007B738A">
        <w:trPr>
          <w:trHeight w:val="81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DB" w:rsidRPr="007B738A" w:rsidRDefault="001569DB" w:rsidP="001569DB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569DB" w:rsidRPr="007B738A" w:rsidRDefault="001569DB" w:rsidP="000E4E45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Р</w:t>
            </w:r>
            <w:r w:rsidR="000E4E45" w:rsidRPr="007B738A">
              <w:rPr>
                <w:sz w:val="18"/>
                <w:szCs w:val="18"/>
              </w:rPr>
              <w:t>аздел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32F5E" w:rsidRPr="007B738A" w:rsidRDefault="001569DB" w:rsidP="001569DB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Плановые бюджетные ассигнования</w:t>
            </w:r>
            <w:r w:rsidR="00293457" w:rsidRPr="007B738A">
              <w:rPr>
                <w:sz w:val="18"/>
                <w:szCs w:val="18"/>
              </w:rPr>
              <w:t>,</w:t>
            </w:r>
          </w:p>
          <w:p w:rsidR="001569DB" w:rsidRPr="007B738A" w:rsidRDefault="001569DB" w:rsidP="001569DB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569DB" w:rsidRPr="007B738A" w:rsidRDefault="001569DB" w:rsidP="001569DB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Кассовое исполнение</w:t>
            </w:r>
            <w:r w:rsidR="00293457" w:rsidRPr="007B738A">
              <w:rPr>
                <w:sz w:val="18"/>
                <w:szCs w:val="18"/>
              </w:rPr>
              <w:t>,</w:t>
            </w:r>
            <w:r w:rsidRPr="007B738A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416D5" w:rsidRDefault="001569DB" w:rsidP="007416D5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 xml:space="preserve">Отклонение    </w:t>
            </w:r>
          </w:p>
          <w:p w:rsidR="007416D5" w:rsidRDefault="007416D5" w:rsidP="007416D5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 xml:space="preserve">(+;-),  </w:t>
            </w:r>
          </w:p>
          <w:p w:rsidR="001569DB" w:rsidRPr="007B738A" w:rsidRDefault="001569DB" w:rsidP="007416D5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(гр.4-гр.3)</w:t>
            </w:r>
            <w:r w:rsidR="00293457" w:rsidRPr="007B738A">
              <w:rPr>
                <w:sz w:val="18"/>
                <w:szCs w:val="18"/>
              </w:rPr>
              <w:t>,</w:t>
            </w:r>
            <w:r w:rsidRPr="007B738A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32F5E" w:rsidRPr="007B738A" w:rsidRDefault="001569DB" w:rsidP="001569DB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 xml:space="preserve">% </w:t>
            </w:r>
          </w:p>
          <w:p w:rsidR="001569DB" w:rsidRPr="007B738A" w:rsidRDefault="001569DB" w:rsidP="001569DB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исполнения (гр.4/гр.3*100)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32F5E" w:rsidRPr="007B738A" w:rsidRDefault="00532F5E" w:rsidP="00293457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 xml:space="preserve">Удельный вес </w:t>
            </w:r>
          </w:p>
          <w:p w:rsidR="00532F5E" w:rsidRPr="007B738A" w:rsidRDefault="00532F5E" w:rsidP="00532F5E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исполне</w:t>
            </w:r>
            <w:r w:rsidR="001569DB" w:rsidRPr="007B738A">
              <w:rPr>
                <w:sz w:val="18"/>
                <w:szCs w:val="18"/>
              </w:rPr>
              <w:t xml:space="preserve">ния, </w:t>
            </w:r>
          </w:p>
          <w:p w:rsidR="001569DB" w:rsidRPr="007B738A" w:rsidRDefault="001569DB" w:rsidP="00532F5E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в</w:t>
            </w:r>
            <w:r w:rsidR="00293457" w:rsidRPr="007B738A">
              <w:rPr>
                <w:sz w:val="18"/>
                <w:szCs w:val="18"/>
              </w:rPr>
              <w:t xml:space="preserve"> </w:t>
            </w:r>
            <w:r w:rsidRPr="007B738A">
              <w:rPr>
                <w:sz w:val="18"/>
                <w:szCs w:val="18"/>
              </w:rPr>
              <w:t>%</w:t>
            </w:r>
          </w:p>
        </w:tc>
      </w:tr>
      <w:tr w:rsidR="001569DB" w:rsidRPr="00E7506B" w:rsidTr="007B738A">
        <w:trPr>
          <w:trHeight w:val="13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DB" w:rsidRPr="007B738A" w:rsidRDefault="001569DB" w:rsidP="00532F5E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DB" w:rsidRPr="007B738A" w:rsidRDefault="001569DB" w:rsidP="00532F5E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DB" w:rsidRPr="007B738A" w:rsidRDefault="001569DB" w:rsidP="00532F5E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DB" w:rsidRPr="007B738A" w:rsidRDefault="001569DB" w:rsidP="00532F5E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DB" w:rsidRPr="007B738A" w:rsidRDefault="001569DB" w:rsidP="00532F5E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DB" w:rsidRPr="007B738A" w:rsidRDefault="001569DB" w:rsidP="00532F5E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DB" w:rsidRPr="007B738A" w:rsidRDefault="001569DB" w:rsidP="00532F5E">
            <w:pPr>
              <w:jc w:val="center"/>
              <w:rPr>
                <w:sz w:val="18"/>
                <w:szCs w:val="18"/>
              </w:rPr>
            </w:pPr>
            <w:r w:rsidRPr="007B738A">
              <w:rPr>
                <w:sz w:val="18"/>
                <w:szCs w:val="18"/>
              </w:rPr>
              <w:t>7</w:t>
            </w:r>
          </w:p>
        </w:tc>
      </w:tr>
      <w:tr w:rsidR="007B738A" w:rsidRPr="00E7506B" w:rsidTr="007B738A">
        <w:trPr>
          <w:trHeight w:val="415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8A" w:rsidRPr="007B738A" w:rsidRDefault="007B738A" w:rsidP="001569DB">
            <w:pPr>
              <w:rPr>
                <w:sz w:val="20"/>
                <w:szCs w:val="20"/>
              </w:rPr>
            </w:pPr>
            <w:r w:rsidRPr="007B738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Pr="007B738A" w:rsidRDefault="007B738A" w:rsidP="001569DB">
            <w:pPr>
              <w:jc w:val="center"/>
              <w:rPr>
                <w:sz w:val="20"/>
                <w:szCs w:val="20"/>
              </w:rPr>
            </w:pPr>
            <w:r w:rsidRPr="007B738A">
              <w:rPr>
                <w:sz w:val="20"/>
                <w:szCs w:val="20"/>
              </w:rPr>
              <w:t>0100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70,90</w:t>
            </w:r>
          </w:p>
        </w:tc>
      </w:tr>
      <w:tr w:rsidR="007B738A" w:rsidRPr="00E7506B" w:rsidTr="007B738A">
        <w:trPr>
          <w:trHeight w:val="57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8A" w:rsidRPr="007B738A" w:rsidRDefault="007B738A" w:rsidP="001569DB">
            <w:pPr>
              <w:rPr>
                <w:sz w:val="20"/>
                <w:szCs w:val="20"/>
              </w:rPr>
            </w:pPr>
            <w:r w:rsidRPr="007B738A">
              <w:rPr>
                <w:sz w:val="20"/>
                <w:szCs w:val="20"/>
              </w:rPr>
              <w:t>Национальная безопасности и правоохранительная деятельность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Pr="007B738A" w:rsidRDefault="007B738A" w:rsidP="001569DB">
            <w:pPr>
              <w:jc w:val="center"/>
              <w:rPr>
                <w:sz w:val="20"/>
                <w:szCs w:val="20"/>
              </w:rPr>
            </w:pPr>
            <w:r w:rsidRPr="007B738A">
              <w:rPr>
                <w:sz w:val="20"/>
                <w:szCs w:val="20"/>
              </w:rPr>
              <w:t>0300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1,72</w:t>
            </w:r>
          </w:p>
        </w:tc>
      </w:tr>
      <w:tr w:rsidR="007B738A" w:rsidRPr="00E7506B" w:rsidTr="007B738A">
        <w:trPr>
          <w:trHeight w:val="30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8A" w:rsidRPr="007B738A" w:rsidRDefault="007B738A" w:rsidP="001569DB">
            <w:pPr>
              <w:rPr>
                <w:sz w:val="20"/>
                <w:szCs w:val="20"/>
              </w:rPr>
            </w:pPr>
            <w:r w:rsidRPr="007B738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Pr="007B738A" w:rsidRDefault="007B738A" w:rsidP="001569DB">
            <w:pPr>
              <w:jc w:val="center"/>
              <w:rPr>
                <w:sz w:val="20"/>
                <w:szCs w:val="20"/>
              </w:rPr>
            </w:pPr>
            <w:r w:rsidRPr="007B738A">
              <w:rPr>
                <w:sz w:val="20"/>
                <w:szCs w:val="20"/>
              </w:rPr>
              <w:t>0400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</w:tr>
      <w:tr w:rsidR="007B738A" w:rsidRPr="00E7506B" w:rsidTr="007B738A">
        <w:trPr>
          <w:trHeight w:val="49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8A" w:rsidRPr="007B738A" w:rsidRDefault="007B738A" w:rsidP="001569DB">
            <w:pPr>
              <w:rPr>
                <w:sz w:val="20"/>
                <w:szCs w:val="20"/>
              </w:rPr>
            </w:pPr>
            <w:r w:rsidRPr="007B738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Pr="007B738A" w:rsidRDefault="007B738A" w:rsidP="001569DB">
            <w:pPr>
              <w:jc w:val="center"/>
              <w:rPr>
                <w:sz w:val="20"/>
                <w:szCs w:val="20"/>
              </w:rPr>
            </w:pPr>
            <w:r w:rsidRPr="007B738A">
              <w:rPr>
                <w:sz w:val="20"/>
                <w:szCs w:val="20"/>
              </w:rPr>
              <w:t>0500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-108,7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</w:t>
            </w:r>
          </w:p>
        </w:tc>
      </w:tr>
      <w:tr w:rsidR="007B738A" w:rsidRPr="00E7506B" w:rsidTr="007B738A">
        <w:trPr>
          <w:trHeight w:val="41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8A" w:rsidRPr="007B738A" w:rsidRDefault="007B738A" w:rsidP="001569DB">
            <w:pPr>
              <w:rPr>
                <w:sz w:val="20"/>
                <w:szCs w:val="20"/>
              </w:rPr>
            </w:pPr>
            <w:r w:rsidRPr="007B738A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 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Pr="007B738A" w:rsidRDefault="007B738A" w:rsidP="00525F1E">
            <w:pPr>
              <w:jc w:val="center"/>
              <w:rPr>
                <w:sz w:val="20"/>
                <w:szCs w:val="20"/>
              </w:rPr>
            </w:pPr>
            <w:r w:rsidRPr="007B738A">
              <w:rPr>
                <w:sz w:val="20"/>
                <w:szCs w:val="20"/>
              </w:rPr>
              <w:t>1400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8A" w:rsidRDefault="007B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</w:t>
            </w:r>
          </w:p>
        </w:tc>
      </w:tr>
      <w:tr w:rsidR="007B738A" w:rsidRPr="00E7506B" w:rsidTr="007B738A">
        <w:trPr>
          <w:trHeight w:val="300"/>
        </w:trPr>
        <w:tc>
          <w:tcPr>
            <w:tcW w:w="2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8A" w:rsidRPr="007B738A" w:rsidRDefault="007B738A" w:rsidP="001569DB">
            <w:pPr>
              <w:rPr>
                <w:b/>
                <w:bCs/>
                <w:sz w:val="20"/>
                <w:szCs w:val="20"/>
              </w:rPr>
            </w:pPr>
            <w:r w:rsidRPr="007B738A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Pr="007B738A" w:rsidRDefault="007B738A" w:rsidP="001569DB">
            <w:pPr>
              <w:jc w:val="center"/>
              <w:rPr>
                <w:sz w:val="20"/>
                <w:szCs w:val="20"/>
              </w:rPr>
            </w:pPr>
            <w:r w:rsidRPr="007B738A">
              <w:rPr>
                <w:sz w:val="20"/>
                <w:szCs w:val="20"/>
              </w:rPr>
              <w:t>х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-679,0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38A" w:rsidRDefault="007B73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38A" w:rsidRDefault="007B73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3542BD" w:rsidRPr="00E7506B" w:rsidRDefault="003542BD" w:rsidP="00E02610">
      <w:pPr>
        <w:ind w:firstLine="567"/>
        <w:jc w:val="both"/>
        <w:rPr>
          <w:color w:val="FF0000"/>
          <w:sz w:val="28"/>
          <w:szCs w:val="28"/>
        </w:rPr>
      </w:pPr>
    </w:p>
    <w:p w:rsidR="00217F83" w:rsidRPr="007B738A" w:rsidRDefault="00E02610" w:rsidP="00E02610">
      <w:pPr>
        <w:ind w:firstLine="567"/>
        <w:jc w:val="both"/>
        <w:rPr>
          <w:sz w:val="28"/>
          <w:szCs w:val="28"/>
        </w:rPr>
      </w:pPr>
      <w:r w:rsidRPr="007B738A">
        <w:rPr>
          <w:sz w:val="28"/>
          <w:szCs w:val="28"/>
        </w:rPr>
        <w:t>Процент исполнения утвержденных бюджетных ассигнований расходной части местного бюджета поселка Су</w:t>
      </w:r>
      <w:r w:rsidR="00217F83" w:rsidRPr="007B738A">
        <w:rPr>
          <w:sz w:val="28"/>
          <w:szCs w:val="28"/>
        </w:rPr>
        <w:t>ринда</w:t>
      </w:r>
      <w:r w:rsidRPr="007B738A">
        <w:rPr>
          <w:sz w:val="28"/>
          <w:szCs w:val="28"/>
        </w:rPr>
        <w:t xml:space="preserve"> 202</w:t>
      </w:r>
      <w:r w:rsidR="007B738A" w:rsidRPr="007B738A">
        <w:rPr>
          <w:sz w:val="28"/>
          <w:szCs w:val="28"/>
        </w:rPr>
        <w:t>4</w:t>
      </w:r>
      <w:r w:rsidRPr="007B738A">
        <w:rPr>
          <w:sz w:val="28"/>
          <w:szCs w:val="28"/>
        </w:rPr>
        <w:t xml:space="preserve"> года варьируется от </w:t>
      </w:r>
      <w:r w:rsidR="00CC2F1D">
        <w:rPr>
          <w:sz w:val="28"/>
          <w:szCs w:val="28"/>
        </w:rPr>
        <w:t>20,95</w:t>
      </w:r>
      <w:r w:rsidRPr="007B738A">
        <w:rPr>
          <w:sz w:val="28"/>
          <w:szCs w:val="28"/>
        </w:rPr>
        <w:t>% до 100,00%.</w:t>
      </w:r>
    </w:p>
    <w:p w:rsidR="004A37DE" w:rsidRPr="007B738A" w:rsidRDefault="00E02610" w:rsidP="0076534D">
      <w:pPr>
        <w:ind w:firstLine="567"/>
        <w:jc w:val="both"/>
        <w:rPr>
          <w:sz w:val="28"/>
          <w:szCs w:val="28"/>
        </w:rPr>
      </w:pPr>
      <w:r w:rsidRPr="007B738A">
        <w:rPr>
          <w:sz w:val="28"/>
          <w:szCs w:val="28"/>
        </w:rPr>
        <w:t>Расходные обязательства 202</w:t>
      </w:r>
      <w:r w:rsidR="007B738A" w:rsidRPr="007B738A">
        <w:rPr>
          <w:sz w:val="28"/>
          <w:szCs w:val="28"/>
        </w:rPr>
        <w:t>4</w:t>
      </w:r>
      <w:r w:rsidRPr="007B738A">
        <w:rPr>
          <w:sz w:val="28"/>
          <w:szCs w:val="28"/>
        </w:rPr>
        <w:t xml:space="preserve"> года не исполнены в общей сумме </w:t>
      </w:r>
      <w:r w:rsidR="007B738A" w:rsidRPr="007B738A">
        <w:rPr>
          <w:sz w:val="28"/>
          <w:szCs w:val="28"/>
        </w:rPr>
        <w:t>679,0</w:t>
      </w:r>
      <w:r w:rsidRPr="007B738A">
        <w:rPr>
          <w:sz w:val="28"/>
          <w:szCs w:val="28"/>
        </w:rPr>
        <w:t xml:space="preserve"> тыс. руб. или на </w:t>
      </w:r>
      <w:r w:rsidR="0051258E" w:rsidRPr="007B738A">
        <w:rPr>
          <w:sz w:val="28"/>
          <w:szCs w:val="28"/>
        </w:rPr>
        <w:t>3,</w:t>
      </w:r>
      <w:r w:rsidR="007B738A" w:rsidRPr="007B738A">
        <w:rPr>
          <w:sz w:val="28"/>
          <w:szCs w:val="28"/>
        </w:rPr>
        <w:t>62</w:t>
      </w:r>
      <w:r w:rsidRPr="007B738A">
        <w:rPr>
          <w:sz w:val="28"/>
          <w:szCs w:val="28"/>
        </w:rPr>
        <w:t>% от утверждённых (с учётом уточнения) ассигнований</w:t>
      </w:r>
      <w:r w:rsidR="0076534D" w:rsidRPr="007B738A">
        <w:rPr>
          <w:sz w:val="28"/>
          <w:szCs w:val="28"/>
        </w:rPr>
        <w:t xml:space="preserve">, что на </w:t>
      </w:r>
      <w:r w:rsidR="007B738A" w:rsidRPr="007B738A">
        <w:rPr>
          <w:sz w:val="28"/>
          <w:szCs w:val="28"/>
        </w:rPr>
        <w:t>2,0</w:t>
      </w:r>
      <w:r w:rsidR="0076534D" w:rsidRPr="007B738A">
        <w:rPr>
          <w:sz w:val="28"/>
          <w:szCs w:val="28"/>
        </w:rPr>
        <w:t xml:space="preserve"> </w:t>
      </w:r>
      <w:r w:rsidR="003821B0" w:rsidRPr="007B738A">
        <w:rPr>
          <w:sz w:val="28"/>
          <w:szCs w:val="28"/>
        </w:rPr>
        <w:t xml:space="preserve">тыс. руб. </w:t>
      </w:r>
      <w:r w:rsidR="0076534D" w:rsidRPr="007B738A">
        <w:rPr>
          <w:sz w:val="28"/>
          <w:szCs w:val="28"/>
        </w:rPr>
        <w:t>меньше неисполнения расходов местного бюджета в 202</w:t>
      </w:r>
      <w:r w:rsidR="007B738A" w:rsidRPr="007B738A">
        <w:rPr>
          <w:sz w:val="28"/>
          <w:szCs w:val="28"/>
        </w:rPr>
        <w:t>3</w:t>
      </w:r>
      <w:r w:rsidR="0076534D" w:rsidRPr="007B738A">
        <w:rPr>
          <w:sz w:val="28"/>
          <w:szCs w:val="28"/>
        </w:rPr>
        <w:t xml:space="preserve"> году. </w:t>
      </w:r>
    </w:p>
    <w:p w:rsidR="0076534D" w:rsidRPr="007B738A" w:rsidRDefault="0076534D" w:rsidP="0076534D">
      <w:pPr>
        <w:ind w:firstLine="567"/>
        <w:jc w:val="both"/>
        <w:rPr>
          <w:sz w:val="28"/>
          <w:szCs w:val="28"/>
        </w:rPr>
      </w:pPr>
      <w:r w:rsidRPr="007B738A">
        <w:rPr>
          <w:sz w:val="28"/>
          <w:szCs w:val="28"/>
        </w:rPr>
        <w:t xml:space="preserve">При этом неисполнение в основном сложилось из расходов на общегосударственные вопросы </w:t>
      </w:r>
      <w:r w:rsidR="0054614C">
        <w:rPr>
          <w:sz w:val="28"/>
          <w:szCs w:val="28"/>
        </w:rPr>
        <w:t>-</w:t>
      </w:r>
      <w:r w:rsidRPr="007B738A">
        <w:rPr>
          <w:sz w:val="28"/>
          <w:szCs w:val="28"/>
        </w:rPr>
        <w:t xml:space="preserve"> </w:t>
      </w:r>
      <w:r w:rsidR="007B738A" w:rsidRPr="007B738A">
        <w:rPr>
          <w:sz w:val="28"/>
          <w:szCs w:val="28"/>
        </w:rPr>
        <w:t>457,1</w:t>
      </w:r>
      <w:r w:rsidRPr="007B738A">
        <w:rPr>
          <w:sz w:val="28"/>
          <w:szCs w:val="28"/>
        </w:rPr>
        <w:t xml:space="preserve"> тыс. руб., национальную экономику </w:t>
      </w:r>
      <w:r w:rsidR="0054614C">
        <w:rPr>
          <w:sz w:val="28"/>
          <w:szCs w:val="28"/>
        </w:rPr>
        <w:t>-</w:t>
      </w:r>
      <w:r w:rsidR="007B738A" w:rsidRPr="007B738A">
        <w:rPr>
          <w:sz w:val="28"/>
          <w:szCs w:val="28"/>
        </w:rPr>
        <w:t xml:space="preserve"> 113,2</w:t>
      </w:r>
      <w:r w:rsidRPr="007B738A">
        <w:rPr>
          <w:sz w:val="28"/>
          <w:szCs w:val="28"/>
        </w:rPr>
        <w:t xml:space="preserve"> тыс. руб., жилищно-коммунальное хозяйство </w:t>
      </w:r>
      <w:r w:rsidR="0054614C">
        <w:rPr>
          <w:sz w:val="28"/>
          <w:szCs w:val="28"/>
        </w:rPr>
        <w:t>-</w:t>
      </w:r>
      <w:r w:rsidRPr="007B738A">
        <w:rPr>
          <w:sz w:val="28"/>
          <w:szCs w:val="28"/>
        </w:rPr>
        <w:t xml:space="preserve"> </w:t>
      </w:r>
      <w:r w:rsidR="007B738A" w:rsidRPr="007B738A">
        <w:rPr>
          <w:sz w:val="28"/>
          <w:szCs w:val="28"/>
        </w:rPr>
        <w:t>108,7</w:t>
      </w:r>
      <w:r w:rsidRPr="007B738A">
        <w:rPr>
          <w:sz w:val="28"/>
          <w:szCs w:val="28"/>
        </w:rPr>
        <w:t xml:space="preserve"> тыс. руб. </w:t>
      </w:r>
    </w:p>
    <w:p w:rsidR="0076534D" w:rsidRPr="007B738A" w:rsidRDefault="0076534D" w:rsidP="001E45F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B738A">
        <w:rPr>
          <w:sz w:val="28"/>
          <w:szCs w:val="28"/>
        </w:rPr>
        <w:t>Основными причинами, определившими неосвоени</w:t>
      </w:r>
      <w:r w:rsidR="00531DD4" w:rsidRPr="007B738A">
        <w:rPr>
          <w:sz w:val="28"/>
          <w:szCs w:val="28"/>
        </w:rPr>
        <w:t>я</w:t>
      </w:r>
      <w:r w:rsidRPr="007B738A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 экономия средств </w:t>
      </w:r>
      <w:r w:rsidR="004A37DE" w:rsidRPr="007B738A">
        <w:rPr>
          <w:sz w:val="28"/>
          <w:szCs w:val="28"/>
        </w:rPr>
        <w:t xml:space="preserve">по оплате командировочных </w:t>
      </w:r>
      <w:r w:rsidR="0051620D" w:rsidRPr="007B738A">
        <w:rPr>
          <w:sz w:val="28"/>
          <w:szCs w:val="28"/>
        </w:rPr>
        <w:t xml:space="preserve">расходов, </w:t>
      </w:r>
      <w:r w:rsidR="00624FBD">
        <w:rPr>
          <w:sz w:val="28"/>
          <w:szCs w:val="28"/>
        </w:rPr>
        <w:t>не заключение контракта на выполнение работ по содержанию дорог и подготовку проекта по организации дорожного движения</w:t>
      </w:r>
      <w:r w:rsidR="007B738A" w:rsidRPr="007B738A">
        <w:rPr>
          <w:sz w:val="28"/>
          <w:szCs w:val="28"/>
        </w:rPr>
        <w:t xml:space="preserve">, </w:t>
      </w:r>
      <w:r w:rsidR="0051620D" w:rsidRPr="007B738A">
        <w:rPr>
          <w:sz w:val="28"/>
          <w:szCs w:val="28"/>
        </w:rPr>
        <w:t>а</w:t>
      </w:r>
      <w:r w:rsidRPr="007B738A">
        <w:rPr>
          <w:sz w:val="28"/>
          <w:szCs w:val="28"/>
        </w:rPr>
        <w:t xml:space="preserve"> </w:t>
      </w:r>
      <w:r w:rsidR="00777CCA" w:rsidRPr="007B738A">
        <w:rPr>
          <w:sz w:val="28"/>
          <w:szCs w:val="28"/>
        </w:rPr>
        <w:t xml:space="preserve">также экономия средств по закупкам энергетических ресурсов. </w:t>
      </w:r>
    </w:p>
    <w:p w:rsidR="00E02610" w:rsidRPr="001F7B0A" w:rsidRDefault="00E02610" w:rsidP="00E02610">
      <w:pPr>
        <w:ind w:firstLine="567"/>
        <w:jc w:val="both"/>
        <w:rPr>
          <w:sz w:val="28"/>
          <w:szCs w:val="28"/>
        </w:rPr>
      </w:pPr>
      <w:r w:rsidRPr="001F7B0A">
        <w:rPr>
          <w:sz w:val="28"/>
          <w:szCs w:val="28"/>
        </w:rPr>
        <w:t>Анализ исполнения расходов местного бюджета поселка Су</w:t>
      </w:r>
      <w:r w:rsidR="00217F83" w:rsidRPr="001F7B0A">
        <w:rPr>
          <w:sz w:val="28"/>
          <w:szCs w:val="28"/>
        </w:rPr>
        <w:t>ринда</w:t>
      </w:r>
      <w:r w:rsidRPr="001F7B0A">
        <w:rPr>
          <w:sz w:val="28"/>
          <w:szCs w:val="28"/>
        </w:rPr>
        <w:t xml:space="preserve"> 202</w:t>
      </w:r>
      <w:r w:rsidR="001F7B0A" w:rsidRPr="001F7B0A">
        <w:rPr>
          <w:sz w:val="28"/>
          <w:szCs w:val="28"/>
        </w:rPr>
        <w:t>4</w:t>
      </w:r>
      <w:r w:rsidRPr="001F7B0A">
        <w:rPr>
          <w:sz w:val="28"/>
          <w:szCs w:val="28"/>
        </w:rPr>
        <w:t xml:space="preserve"> года показал, что наибольшую долю составляют расходы по </w:t>
      </w:r>
      <w:r w:rsidR="0051258E" w:rsidRPr="001F7B0A">
        <w:rPr>
          <w:sz w:val="28"/>
          <w:szCs w:val="28"/>
        </w:rPr>
        <w:t xml:space="preserve">разделу 0100 «Общегосударственные вопросы» </w:t>
      </w:r>
      <w:r w:rsidR="001F7B0A" w:rsidRPr="001F7B0A">
        <w:rPr>
          <w:sz w:val="28"/>
          <w:szCs w:val="28"/>
        </w:rPr>
        <w:t>70,90</w:t>
      </w:r>
      <w:r w:rsidR="0051258E" w:rsidRPr="001F7B0A">
        <w:rPr>
          <w:sz w:val="28"/>
          <w:szCs w:val="28"/>
        </w:rPr>
        <w:t>% (1</w:t>
      </w:r>
      <w:r w:rsidR="001F7B0A" w:rsidRPr="001F7B0A">
        <w:rPr>
          <w:sz w:val="28"/>
          <w:szCs w:val="28"/>
        </w:rPr>
        <w:t>2 802,0</w:t>
      </w:r>
      <w:r w:rsidR="0051258E" w:rsidRPr="001F7B0A">
        <w:rPr>
          <w:sz w:val="28"/>
          <w:szCs w:val="28"/>
        </w:rPr>
        <w:t xml:space="preserve"> тыс. руб.).</w:t>
      </w:r>
      <w:r w:rsidR="0051258E" w:rsidRPr="00E7506B">
        <w:rPr>
          <w:color w:val="FF0000"/>
          <w:sz w:val="28"/>
          <w:szCs w:val="28"/>
        </w:rPr>
        <w:t xml:space="preserve"> </w:t>
      </w:r>
      <w:r w:rsidR="0051258E" w:rsidRPr="001F7B0A">
        <w:rPr>
          <w:sz w:val="28"/>
          <w:szCs w:val="28"/>
        </w:rPr>
        <w:t>Вторая по величине доля приходится на раздел 0500 «Жилищно-коммунальное хозяйство» 2</w:t>
      </w:r>
      <w:r w:rsidR="001F7B0A" w:rsidRPr="001F7B0A">
        <w:rPr>
          <w:sz w:val="28"/>
          <w:szCs w:val="28"/>
        </w:rPr>
        <w:t>3,80</w:t>
      </w:r>
      <w:r w:rsidR="0051258E" w:rsidRPr="001F7B0A">
        <w:rPr>
          <w:sz w:val="28"/>
          <w:szCs w:val="28"/>
        </w:rPr>
        <w:t>% (4</w:t>
      </w:r>
      <w:r w:rsidR="001F7B0A" w:rsidRPr="001F7B0A">
        <w:rPr>
          <w:sz w:val="28"/>
          <w:szCs w:val="28"/>
        </w:rPr>
        <w:t> 296,9</w:t>
      </w:r>
      <w:r w:rsidR="0051258E" w:rsidRPr="001F7B0A">
        <w:rPr>
          <w:sz w:val="28"/>
          <w:szCs w:val="28"/>
        </w:rPr>
        <w:t xml:space="preserve"> тыс. руб.).</w:t>
      </w:r>
      <w:r w:rsidR="0051258E" w:rsidRPr="00E7506B">
        <w:rPr>
          <w:color w:val="FF0000"/>
          <w:sz w:val="28"/>
          <w:szCs w:val="28"/>
        </w:rPr>
        <w:t xml:space="preserve"> </w:t>
      </w:r>
      <w:r w:rsidR="0051258E" w:rsidRPr="001F7B0A">
        <w:rPr>
          <w:sz w:val="28"/>
          <w:szCs w:val="28"/>
        </w:rPr>
        <w:t>Далее следуют расходы по разделу</w:t>
      </w:r>
      <w:r w:rsidRPr="001F7B0A">
        <w:rPr>
          <w:sz w:val="28"/>
          <w:szCs w:val="28"/>
        </w:rPr>
        <w:t xml:space="preserve"> </w:t>
      </w:r>
      <w:r w:rsidR="001F7B0A" w:rsidRPr="001F7B0A">
        <w:rPr>
          <w:sz w:val="28"/>
          <w:szCs w:val="28"/>
        </w:rPr>
        <w:t xml:space="preserve">1400 «Межбюджетные трансферты общего характера бюджетам бюджетной </w:t>
      </w:r>
      <w:r w:rsidR="001F7B0A" w:rsidRPr="001F7B0A">
        <w:rPr>
          <w:sz w:val="28"/>
          <w:szCs w:val="28"/>
        </w:rPr>
        <w:lastRenderedPageBreak/>
        <w:t>системы Российской Федерации»</w:t>
      </w:r>
      <w:r w:rsidR="001F7B0A" w:rsidRPr="001F7B0A">
        <w:rPr>
          <w:sz w:val="20"/>
          <w:szCs w:val="20"/>
        </w:rPr>
        <w:t xml:space="preserve"> </w:t>
      </w:r>
      <w:r w:rsidR="001F7B0A" w:rsidRPr="001F7B0A">
        <w:rPr>
          <w:sz w:val="28"/>
          <w:szCs w:val="28"/>
        </w:rPr>
        <w:t>составляет 3,41% (616,5 тыс. руб.).</w:t>
      </w:r>
      <w:r w:rsidR="001F7B0A">
        <w:rPr>
          <w:sz w:val="28"/>
          <w:szCs w:val="28"/>
        </w:rPr>
        <w:t xml:space="preserve"> </w:t>
      </w:r>
      <w:r w:rsidR="001F7B0A" w:rsidRPr="001F7B0A">
        <w:rPr>
          <w:sz w:val="28"/>
          <w:szCs w:val="28"/>
        </w:rPr>
        <w:t xml:space="preserve">Доля расходов по разделу 0300 «Национальная безопасность и правоохранительная </w:t>
      </w:r>
      <w:r w:rsidR="007A3D4F" w:rsidRPr="001F7B0A">
        <w:rPr>
          <w:sz w:val="28"/>
          <w:szCs w:val="28"/>
        </w:rPr>
        <w:t>деятельность» составляет</w:t>
      </w:r>
      <w:r w:rsidR="001F7B0A" w:rsidRPr="001F7B0A">
        <w:rPr>
          <w:sz w:val="28"/>
          <w:szCs w:val="28"/>
        </w:rPr>
        <w:t xml:space="preserve"> 1,72 % (310,8 тыс. руб.). На раздел 0400 «Национальная экономика» приходится 0,17% (30</w:t>
      </w:r>
      <w:r w:rsidR="0054614C" w:rsidRPr="00E5491A">
        <w:rPr>
          <w:sz w:val="28"/>
          <w:szCs w:val="28"/>
        </w:rPr>
        <w:t>,0</w:t>
      </w:r>
      <w:r w:rsidR="001F7B0A" w:rsidRPr="001F7B0A">
        <w:rPr>
          <w:sz w:val="28"/>
          <w:szCs w:val="28"/>
        </w:rPr>
        <w:t xml:space="preserve"> тыс. руб.) </w:t>
      </w:r>
      <w:r w:rsidRPr="001F7B0A">
        <w:rPr>
          <w:sz w:val="28"/>
          <w:szCs w:val="28"/>
        </w:rPr>
        <w:t>в общей структуре расходов бюджета</w:t>
      </w:r>
      <w:r w:rsidR="0051258E" w:rsidRPr="001F7B0A">
        <w:rPr>
          <w:sz w:val="28"/>
          <w:szCs w:val="28"/>
        </w:rPr>
        <w:t xml:space="preserve"> поселка Суринда</w:t>
      </w:r>
      <w:r w:rsidRPr="001F7B0A">
        <w:rPr>
          <w:sz w:val="28"/>
          <w:szCs w:val="28"/>
        </w:rPr>
        <w:t>.</w:t>
      </w:r>
    </w:p>
    <w:p w:rsidR="001F7B0A" w:rsidRDefault="001F7B0A" w:rsidP="00E02610">
      <w:pPr>
        <w:ind w:firstLine="567"/>
        <w:jc w:val="both"/>
        <w:rPr>
          <w:i/>
          <w:color w:val="FF0000"/>
          <w:sz w:val="28"/>
          <w:szCs w:val="28"/>
        </w:rPr>
      </w:pPr>
    </w:p>
    <w:p w:rsidR="00E02610" w:rsidRPr="00A738B4" w:rsidRDefault="00E02610" w:rsidP="00E02610">
      <w:pPr>
        <w:ind w:firstLine="567"/>
        <w:jc w:val="both"/>
        <w:rPr>
          <w:b/>
          <w:i/>
          <w:sz w:val="28"/>
          <w:szCs w:val="28"/>
        </w:rPr>
      </w:pPr>
      <w:r w:rsidRPr="00A738B4">
        <w:rPr>
          <w:i/>
          <w:sz w:val="28"/>
          <w:szCs w:val="28"/>
        </w:rPr>
        <w:t xml:space="preserve">Расходы по разделу 0100 «Общегосударственные </w:t>
      </w:r>
      <w:r w:rsidR="000943EA" w:rsidRPr="00A738B4">
        <w:rPr>
          <w:i/>
          <w:sz w:val="28"/>
          <w:szCs w:val="28"/>
        </w:rPr>
        <w:t>вопросы»</w:t>
      </w:r>
      <w:r w:rsidR="000943EA" w:rsidRPr="00A738B4">
        <w:rPr>
          <w:sz w:val="28"/>
          <w:szCs w:val="28"/>
        </w:rPr>
        <w:t xml:space="preserve"> исполнены</w:t>
      </w:r>
      <w:r w:rsidRPr="00A738B4">
        <w:rPr>
          <w:sz w:val="28"/>
          <w:szCs w:val="28"/>
        </w:rPr>
        <w:t xml:space="preserve"> в сумме </w:t>
      </w:r>
      <w:r w:rsidR="00A738B4" w:rsidRPr="00A738B4">
        <w:rPr>
          <w:sz w:val="28"/>
          <w:szCs w:val="28"/>
        </w:rPr>
        <w:t>12 802,0</w:t>
      </w:r>
      <w:r w:rsidR="00DF4A13" w:rsidRPr="00A738B4">
        <w:rPr>
          <w:sz w:val="28"/>
          <w:szCs w:val="28"/>
        </w:rPr>
        <w:t xml:space="preserve"> </w:t>
      </w:r>
      <w:r w:rsidRPr="00A738B4">
        <w:rPr>
          <w:sz w:val="28"/>
          <w:szCs w:val="28"/>
        </w:rPr>
        <w:t xml:space="preserve">тыс. руб. или на </w:t>
      </w:r>
      <w:r w:rsidR="0051258E" w:rsidRPr="00A738B4">
        <w:rPr>
          <w:sz w:val="28"/>
          <w:szCs w:val="28"/>
        </w:rPr>
        <w:t>96,5</w:t>
      </w:r>
      <w:r w:rsidR="00A738B4" w:rsidRPr="00A738B4">
        <w:rPr>
          <w:sz w:val="28"/>
          <w:szCs w:val="28"/>
        </w:rPr>
        <w:t>5</w:t>
      </w:r>
      <w:r w:rsidRPr="00A738B4">
        <w:rPr>
          <w:sz w:val="28"/>
          <w:szCs w:val="28"/>
        </w:rPr>
        <w:t>% от утвержденных плановых ассигнований.</w:t>
      </w:r>
      <w:r w:rsidRPr="00A738B4">
        <w:rPr>
          <w:b/>
          <w:i/>
          <w:sz w:val="28"/>
          <w:szCs w:val="28"/>
        </w:rPr>
        <w:t xml:space="preserve"> </w:t>
      </w:r>
      <w:r w:rsidRPr="00A738B4">
        <w:rPr>
          <w:sz w:val="28"/>
          <w:szCs w:val="28"/>
        </w:rPr>
        <w:t xml:space="preserve">Не исполнены плановые назначения в общей сумме </w:t>
      </w:r>
      <w:r w:rsidR="00A738B4" w:rsidRPr="00A738B4">
        <w:rPr>
          <w:sz w:val="28"/>
          <w:szCs w:val="28"/>
        </w:rPr>
        <w:t>457,1</w:t>
      </w:r>
      <w:r w:rsidRPr="00A738B4">
        <w:rPr>
          <w:sz w:val="28"/>
          <w:szCs w:val="28"/>
        </w:rPr>
        <w:t xml:space="preserve"> тыс. руб.</w:t>
      </w:r>
    </w:p>
    <w:p w:rsidR="0051258E" w:rsidRPr="00A738B4" w:rsidRDefault="00E02610" w:rsidP="00217F83">
      <w:pPr>
        <w:ind w:firstLine="567"/>
        <w:jc w:val="both"/>
        <w:rPr>
          <w:sz w:val="28"/>
          <w:szCs w:val="28"/>
        </w:rPr>
      </w:pPr>
      <w:r w:rsidRPr="00A738B4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A738B4">
        <w:rPr>
          <w:sz w:val="28"/>
          <w:szCs w:val="28"/>
        </w:rPr>
        <w:t xml:space="preserve"> исполнены в сумме </w:t>
      </w:r>
      <w:r w:rsidR="00A738B4" w:rsidRPr="00A738B4">
        <w:rPr>
          <w:sz w:val="28"/>
          <w:szCs w:val="28"/>
        </w:rPr>
        <w:t>310,8</w:t>
      </w:r>
      <w:r w:rsidRPr="00A738B4">
        <w:rPr>
          <w:sz w:val="28"/>
          <w:szCs w:val="28"/>
        </w:rPr>
        <w:t xml:space="preserve"> тыс. руб. или на </w:t>
      </w:r>
      <w:r w:rsidR="0051258E" w:rsidRPr="00A738B4">
        <w:rPr>
          <w:sz w:val="28"/>
          <w:szCs w:val="28"/>
        </w:rPr>
        <w:t>100,00</w:t>
      </w:r>
      <w:r w:rsidRPr="00A738B4">
        <w:rPr>
          <w:sz w:val="28"/>
          <w:szCs w:val="28"/>
        </w:rPr>
        <w:t>% от утвержденных плановых ассигнований.</w:t>
      </w:r>
      <w:r w:rsidR="00217F83" w:rsidRPr="00A738B4">
        <w:rPr>
          <w:sz w:val="28"/>
          <w:szCs w:val="28"/>
        </w:rPr>
        <w:t xml:space="preserve"> </w:t>
      </w:r>
    </w:p>
    <w:p w:rsidR="00217F83" w:rsidRPr="00A738B4" w:rsidRDefault="00E02610" w:rsidP="00217F83">
      <w:pPr>
        <w:ind w:firstLine="567"/>
        <w:jc w:val="both"/>
        <w:rPr>
          <w:b/>
          <w:i/>
          <w:sz w:val="28"/>
          <w:szCs w:val="28"/>
        </w:rPr>
      </w:pPr>
      <w:r w:rsidRPr="00A738B4">
        <w:rPr>
          <w:i/>
          <w:sz w:val="28"/>
          <w:szCs w:val="28"/>
        </w:rPr>
        <w:t>Расходы по разделу 0400 «Национальная экономика»</w:t>
      </w:r>
      <w:r w:rsidRPr="00A738B4">
        <w:rPr>
          <w:sz w:val="28"/>
          <w:szCs w:val="28"/>
        </w:rPr>
        <w:t xml:space="preserve"> исполнены в сумме </w:t>
      </w:r>
      <w:r w:rsidR="00A738B4" w:rsidRPr="00A738B4">
        <w:rPr>
          <w:sz w:val="28"/>
          <w:szCs w:val="28"/>
        </w:rPr>
        <w:t>30,0</w:t>
      </w:r>
      <w:r w:rsidRPr="00A738B4">
        <w:rPr>
          <w:sz w:val="28"/>
          <w:szCs w:val="28"/>
        </w:rPr>
        <w:t xml:space="preserve"> тыс. руб. или на </w:t>
      </w:r>
      <w:r w:rsidR="00A738B4" w:rsidRPr="00A738B4">
        <w:rPr>
          <w:sz w:val="28"/>
          <w:szCs w:val="28"/>
        </w:rPr>
        <w:t>20,95</w:t>
      </w:r>
      <w:r w:rsidRPr="00A738B4">
        <w:rPr>
          <w:sz w:val="28"/>
          <w:szCs w:val="28"/>
        </w:rPr>
        <w:t>% от утвержденных плановых ассигнований.</w:t>
      </w:r>
      <w:r w:rsidR="00217F83" w:rsidRPr="00A738B4">
        <w:rPr>
          <w:sz w:val="28"/>
          <w:szCs w:val="28"/>
        </w:rPr>
        <w:t xml:space="preserve"> Не исполнены плановые назначения </w:t>
      </w:r>
      <w:r w:rsidR="000943EA" w:rsidRPr="00A738B4">
        <w:rPr>
          <w:sz w:val="28"/>
          <w:szCs w:val="28"/>
        </w:rPr>
        <w:t>в сумме</w:t>
      </w:r>
      <w:r w:rsidR="00217F83" w:rsidRPr="00A738B4">
        <w:rPr>
          <w:sz w:val="28"/>
          <w:szCs w:val="28"/>
        </w:rPr>
        <w:t xml:space="preserve"> </w:t>
      </w:r>
      <w:r w:rsidR="00A738B4" w:rsidRPr="00A738B4">
        <w:rPr>
          <w:sz w:val="28"/>
          <w:szCs w:val="28"/>
        </w:rPr>
        <w:t xml:space="preserve">113,2 </w:t>
      </w:r>
      <w:r w:rsidR="00217F83" w:rsidRPr="00A738B4">
        <w:rPr>
          <w:sz w:val="28"/>
          <w:szCs w:val="28"/>
        </w:rPr>
        <w:t>тыс. руб.</w:t>
      </w:r>
    </w:p>
    <w:p w:rsidR="00E02610" w:rsidRPr="00A738B4" w:rsidRDefault="00E02610" w:rsidP="00E02610">
      <w:pPr>
        <w:ind w:firstLine="567"/>
        <w:jc w:val="both"/>
        <w:rPr>
          <w:sz w:val="28"/>
          <w:szCs w:val="28"/>
        </w:rPr>
      </w:pPr>
      <w:r w:rsidRPr="00A738B4">
        <w:rPr>
          <w:i/>
          <w:sz w:val="28"/>
          <w:szCs w:val="28"/>
        </w:rPr>
        <w:t>Расходы по разделу 0500 «Жилищно-коммунальное хозяйство»</w:t>
      </w:r>
      <w:r w:rsidRPr="00A738B4">
        <w:rPr>
          <w:sz w:val="28"/>
          <w:szCs w:val="28"/>
        </w:rPr>
        <w:t xml:space="preserve"> исполнены в сумме </w:t>
      </w:r>
      <w:r w:rsidR="00A738B4" w:rsidRPr="00A738B4">
        <w:rPr>
          <w:sz w:val="28"/>
          <w:szCs w:val="28"/>
        </w:rPr>
        <w:t>4 296,9</w:t>
      </w:r>
      <w:r w:rsidRPr="00A738B4">
        <w:rPr>
          <w:sz w:val="28"/>
          <w:szCs w:val="28"/>
        </w:rPr>
        <w:t xml:space="preserve"> тыс. руб. или на </w:t>
      </w:r>
      <w:r w:rsidR="00217F83" w:rsidRPr="00A738B4">
        <w:rPr>
          <w:sz w:val="28"/>
          <w:szCs w:val="28"/>
        </w:rPr>
        <w:t>9</w:t>
      </w:r>
      <w:r w:rsidR="00A738B4" w:rsidRPr="00A738B4">
        <w:rPr>
          <w:sz w:val="28"/>
          <w:szCs w:val="28"/>
        </w:rPr>
        <w:t>7</w:t>
      </w:r>
      <w:r w:rsidR="00A40D7D" w:rsidRPr="00A738B4">
        <w:rPr>
          <w:sz w:val="28"/>
          <w:szCs w:val="28"/>
        </w:rPr>
        <w:t>,5</w:t>
      </w:r>
      <w:r w:rsidR="00A738B4" w:rsidRPr="00A738B4">
        <w:rPr>
          <w:sz w:val="28"/>
          <w:szCs w:val="28"/>
        </w:rPr>
        <w:t>3</w:t>
      </w:r>
      <w:r w:rsidRPr="00A738B4">
        <w:rPr>
          <w:sz w:val="28"/>
          <w:szCs w:val="28"/>
        </w:rPr>
        <w:t>% от утвержденных плановых ассигнований.</w:t>
      </w:r>
      <w:r w:rsidRPr="00A738B4">
        <w:rPr>
          <w:b/>
          <w:i/>
          <w:sz w:val="28"/>
          <w:szCs w:val="28"/>
        </w:rPr>
        <w:t xml:space="preserve"> </w:t>
      </w:r>
      <w:r w:rsidRPr="00A738B4">
        <w:rPr>
          <w:sz w:val="28"/>
          <w:szCs w:val="28"/>
        </w:rPr>
        <w:t xml:space="preserve">Не исполнены плановые назначения в общей сумме </w:t>
      </w:r>
      <w:r w:rsidR="00A738B4" w:rsidRPr="00A738B4">
        <w:rPr>
          <w:sz w:val="28"/>
          <w:szCs w:val="28"/>
        </w:rPr>
        <w:t>108,7</w:t>
      </w:r>
      <w:r w:rsidRPr="00A738B4">
        <w:rPr>
          <w:sz w:val="28"/>
          <w:szCs w:val="28"/>
        </w:rPr>
        <w:t xml:space="preserve"> тыс. руб.</w:t>
      </w:r>
    </w:p>
    <w:p w:rsidR="00E02610" w:rsidRPr="00A738B4" w:rsidRDefault="00E02610" w:rsidP="00E02610">
      <w:pPr>
        <w:ind w:firstLine="567"/>
        <w:jc w:val="both"/>
        <w:rPr>
          <w:b/>
          <w:i/>
          <w:sz w:val="28"/>
          <w:szCs w:val="28"/>
        </w:rPr>
      </w:pPr>
      <w:r w:rsidRPr="00A738B4">
        <w:rPr>
          <w:i/>
          <w:sz w:val="28"/>
          <w:szCs w:val="28"/>
        </w:rPr>
        <w:t>Расходы по разделу 14</w:t>
      </w:r>
      <w:r w:rsidR="00525F1E" w:rsidRPr="00A738B4">
        <w:rPr>
          <w:i/>
          <w:sz w:val="28"/>
          <w:szCs w:val="28"/>
        </w:rPr>
        <w:t>00</w:t>
      </w:r>
      <w:r w:rsidRPr="00A738B4">
        <w:rPr>
          <w:i/>
          <w:sz w:val="28"/>
          <w:szCs w:val="28"/>
        </w:rPr>
        <w:t xml:space="preserve"> </w:t>
      </w:r>
      <w:r w:rsidR="0042429F" w:rsidRPr="00A738B4">
        <w:rPr>
          <w:i/>
          <w:sz w:val="28"/>
          <w:szCs w:val="28"/>
        </w:rPr>
        <w:t>«Межбюджетные трансферты общего характера бюджетам бюджетной системы Р</w:t>
      </w:r>
      <w:r w:rsidR="000943EA" w:rsidRPr="00A738B4">
        <w:rPr>
          <w:i/>
          <w:sz w:val="28"/>
          <w:szCs w:val="28"/>
        </w:rPr>
        <w:t xml:space="preserve">оссийской </w:t>
      </w:r>
      <w:r w:rsidR="0042429F" w:rsidRPr="00A738B4">
        <w:rPr>
          <w:i/>
          <w:sz w:val="28"/>
          <w:szCs w:val="28"/>
        </w:rPr>
        <w:t>Ф</w:t>
      </w:r>
      <w:r w:rsidR="000943EA" w:rsidRPr="00A738B4">
        <w:rPr>
          <w:i/>
          <w:sz w:val="28"/>
          <w:szCs w:val="28"/>
        </w:rPr>
        <w:t>едерации</w:t>
      </w:r>
      <w:r w:rsidR="0042429F" w:rsidRPr="00A738B4">
        <w:rPr>
          <w:i/>
          <w:sz w:val="28"/>
          <w:szCs w:val="28"/>
        </w:rPr>
        <w:t>»</w:t>
      </w:r>
      <w:r w:rsidR="0042429F" w:rsidRPr="00A738B4">
        <w:rPr>
          <w:sz w:val="28"/>
          <w:szCs w:val="28"/>
        </w:rPr>
        <w:t xml:space="preserve"> </w:t>
      </w:r>
      <w:r w:rsidRPr="00A738B4">
        <w:rPr>
          <w:sz w:val="28"/>
          <w:szCs w:val="28"/>
        </w:rPr>
        <w:t xml:space="preserve">исполнены в сумме </w:t>
      </w:r>
      <w:r w:rsidR="00A738B4" w:rsidRPr="00A738B4">
        <w:rPr>
          <w:sz w:val="28"/>
          <w:szCs w:val="28"/>
        </w:rPr>
        <w:t>616,5</w:t>
      </w:r>
      <w:r w:rsidRPr="00A738B4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A738B4">
        <w:rPr>
          <w:b/>
          <w:i/>
          <w:sz w:val="28"/>
          <w:szCs w:val="28"/>
        </w:rPr>
        <w:t xml:space="preserve"> </w:t>
      </w:r>
    </w:p>
    <w:p w:rsidR="008275AD" w:rsidRPr="00A738B4" w:rsidRDefault="008275AD" w:rsidP="000943EA">
      <w:pPr>
        <w:jc w:val="both"/>
        <w:rPr>
          <w:b/>
          <w:i/>
          <w:sz w:val="28"/>
          <w:szCs w:val="28"/>
        </w:rPr>
      </w:pPr>
    </w:p>
    <w:p w:rsidR="00186C80" w:rsidRPr="00A738B4" w:rsidRDefault="00596ACB" w:rsidP="00A00C6B">
      <w:pPr>
        <w:ind w:firstLine="567"/>
        <w:jc w:val="both"/>
        <w:rPr>
          <w:sz w:val="28"/>
          <w:szCs w:val="28"/>
        </w:rPr>
      </w:pPr>
      <w:r w:rsidRPr="00A738B4">
        <w:rPr>
          <w:sz w:val="28"/>
          <w:szCs w:val="28"/>
        </w:rPr>
        <w:t xml:space="preserve">Аналитическая информация по исполнению местного бюджета по ведомственной структуре расходов представлена в таблице </w:t>
      </w:r>
      <w:r w:rsidR="00104C3F" w:rsidRPr="00A738B4">
        <w:rPr>
          <w:sz w:val="28"/>
          <w:szCs w:val="28"/>
        </w:rPr>
        <w:t>6.</w:t>
      </w:r>
    </w:p>
    <w:p w:rsidR="00596ACB" w:rsidRPr="00A738B4" w:rsidRDefault="00596ACB" w:rsidP="00596ACB">
      <w:pPr>
        <w:spacing w:line="276" w:lineRule="auto"/>
        <w:ind w:firstLine="709"/>
        <w:jc w:val="right"/>
      </w:pPr>
      <w:r w:rsidRPr="00A738B4">
        <w:t>Таблица 6</w:t>
      </w:r>
    </w:p>
    <w:tbl>
      <w:tblPr>
        <w:tblW w:w="936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2421"/>
        <w:gridCol w:w="1985"/>
        <w:gridCol w:w="1275"/>
        <w:gridCol w:w="1134"/>
        <w:gridCol w:w="1276"/>
        <w:gridCol w:w="1276"/>
      </w:tblGrid>
      <w:tr w:rsidR="00596ACB" w:rsidRPr="00A738B4" w:rsidTr="00A00C6B">
        <w:trPr>
          <w:trHeight w:val="928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6B" w:rsidRPr="00A738B4" w:rsidRDefault="00596ACB" w:rsidP="00A00C6B">
            <w:pPr>
              <w:ind w:left="-113" w:right="-110"/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Утвержденные бюджетные</w:t>
            </w:r>
            <w:r w:rsidR="00A00C6B" w:rsidRPr="00A738B4">
              <w:rPr>
                <w:bCs/>
                <w:sz w:val="18"/>
                <w:szCs w:val="18"/>
              </w:rPr>
              <w:t xml:space="preserve"> </w:t>
            </w:r>
            <w:r w:rsidRPr="00A738B4">
              <w:rPr>
                <w:bCs/>
                <w:sz w:val="18"/>
                <w:szCs w:val="18"/>
              </w:rPr>
              <w:t xml:space="preserve">назначения </w:t>
            </w:r>
          </w:p>
          <w:p w:rsidR="00596ACB" w:rsidRPr="00A738B4" w:rsidRDefault="00596ACB" w:rsidP="00A00C6B">
            <w:pPr>
              <w:ind w:left="-113" w:right="-110"/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с учетом уточнений</w:t>
            </w:r>
            <w:r w:rsidR="00A00C6B" w:rsidRPr="00A738B4">
              <w:rPr>
                <w:bCs/>
                <w:sz w:val="18"/>
                <w:szCs w:val="18"/>
              </w:rPr>
              <w:t>,</w:t>
            </w:r>
          </w:p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Исполнено</w:t>
            </w:r>
          </w:p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 xml:space="preserve">по </w:t>
            </w:r>
            <w:r w:rsidR="00B94A51" w:rsidRPr="00A738B4">
              <w:rPr>
                <w:bCs/>
                <w:sz w:val="18"/>
                <w:szCs w:val="18"/>
              </w:rPr>
              <w:t>О</w:t>
            </w:r>
            <w:r w:rsidRPr="00A738B4">
              <w:rPr>
                <w:bCs/>
                <w:sz w:val="18"/>
                <w:szCs w:val="18"/>
              </w:rPr>
              <w:t>тчету об исполнении бюджета</w:t>
            </w:r>
            <w:r w:rsidR="00A00C6B" w:rsidRPr="00A738B4">
              <w:rPr>
                <w:bCs/>
                <w:sz w:val="18"/>
                <w:szCs w:val="18"/>
              </w:rPr>
              <w:t>,</w:t>
            </w:r>
          </w:p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FAD" w:rsidRDefault="00596ACB" w:rsidP="00E45C3C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Отклонение</w:t>
            </w:r>
          </w:p>
          <w:p w:rsidR="00DA1FAD" w:rsidRPr="00A738B4" w:rsidRDefault="00DA1FAD" w:rsidP="00DA1FAD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(+,-),</w:t>
            </w:r>
          </w:p>
          <w:p w:rsidR="00596ACB" w:rsidRPr="00A738B4" w:rsidRDefault="00596ACB" w:rsidP="00E45C3C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 xml:space="preserve"> (гр.3-гр.2)</w:t>
            </w:r>
            <w:r w:rsidR="00A00C6B" w:rsidRPr="00A738B4">
              <w:rPr>
                <w:bCs/>
                <w:sz w:val="18"/>
                <w:szCs w:val="18"/>
              </w:rPr>
              <w:t>,</w:t>
            </w:r>
          </w:p>
          <w:p w:rsidR="00596ACB" w:rsidRPr="00A738B4" w:rsidRDefault="00DA1FAD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 xml:space="preserve"> </w:t>
            </w:r>
            <w:r w:rsidR="00596ACB" w:rsidRPr="00A738B4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%</w:t>
            </w:r>
          </w:p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 xml:space="preserve"> исполнения</w:t>
            </w:r>
          </w:p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00C6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Структура</w:t>
            </w:r>
          </w:p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596ACB" w:rsidRPr="00A738B4" w:rsidTr="00A00C6B">
        <w:trPr>
          <w:trHeight w:val="217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A738B4" w:rsidRDefault="00596ACB" w:rsidP="00E45C3C">
            <w:pPr>
              <w:jc w:val="center"/>
              <w:rPr>
                <w:bCs/>
                <w:sz w:val="18"/>
                <w:szCs w:val="18"/>
              </w:rPr>
            </w:pPr>
            <w:r w:rsidRPr="00A738B4">
              <w:rPr>
                <w:bCs/>
                <w:sz w:val="18"/>
                <w:szCs w:val="18"/>
              </w:rPr>
              <w:t>6</w:t>
            </w:r>
          </w:p>
        </w:tc>
      </w:tr>
      <w:tr w:rsidR="00596ACB" w:rsidRPr="00A738B4" w:rsidTr="00A00C6B">
        <w:trPr>
          <w:trHeight w:val="300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ACB" w:rsidRPr="00A738B4" w:rsidRDefault="00596ACB" w:rsidP="00217F83">
            <w:pPr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 xml:space="preserve">Администрация </w:t>
            </w:r>
            <w:r w:rsidR="000943EA" w:rsidRPr="00A738B4">
              <w:rPr>
                <w:sz w:val="20"/>
                <w:szCs w:val="20"/>
              </w:rPr>
              <w:t>поселка Суринда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A738B4" w:rsidRDefault="00A738B4" w:rsidP="00596ACB">
            <w:pPr>
              <w:jc w:val="center"/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18 735,2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E5491A" w:rsidRDefault="00A738B4" w:rsidP="00E5491A">
            <w:pPr>
              <w:jc w:val="center"/>
              <w:rPr>
                <w:sz w:val="20"/>
                <w:szCs w:val="20"/>
              </w:rPr>
            </w:pPr>
            <w:r w:rsidRPr="00E5491A">
              <w:rPr>
                <w:sz w:val="20"/>
                <w:szCs w:val="20"/>
              </w:rPr>
              <w:t>18 05</w:t>
            </w:r>
            <w:r w:rsidR="00E5491A" w:rsidRPr="00E5491A">
              <w:rPr>
                <w:sz w:val="20"/>
                <w:szCs w:val="20"/>
              </w:rPr>
              <w:t>6</w:t>
            </w:r>
            <w:r w:rsidRPr="00E5491A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A738B4" w:rsidRDefault="00A738B4" w:rsidP="00596ACB">
            <w:pPr>
              <w:jc w:val="center"/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-679,0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A738B4" w:rsidRDefault="00A738B4" w:rsidP="00596ACB">
            <w:pPr>
              <w:jc w:val="center"/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96,38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CB" w:rsidRPr="00A738B4" w:rsidRDefault="00217F83" w:rsidP="00596ACB">
            <w:pPr>
              <w:jc w:val="center"/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100,00</w:t>
            </w:r>
          </w:p>
        </w:tc>
      </w:tr>
      <w:tr w:rsidR="00A738B4" w:rsidRPr="00A738B4" w:rsidTr="00A00C6B">
        <w:trPr>
          <w:trHeight w:val="157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4" w:rsidRPr="00A738B4" w:rsidRDefault="00A738B4" w:rsidP="00E45C3C">
            <w:pPr>
              <w:rPr>
                <w:b/>
                <w:bCs/>
                <w:sz w:val="20"/>
                <w:szCs w:val="20"/>
              </w:rPr>
            </w:pPr>
            <w:r w:rsidRPr="00A738B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B4" w:rsidRPr="00A738B4" w:rsidRDefault="00A738B4" w:rsidP="00EC3C77">
            <w:pPr>
              <w:jc w:val="center"/>
              <w:rPr>
                <w:b/>
                <w:sz w:val="20"/>
                <w:szCs w:val="20"/>
              </w:rPr>
            </w:pPr>
            <w:r w:rsidRPr="00A738B4">
              <w:rPr>
                <w:b/>
                <w:sz w:val="20"/>
                <w:szCs w:val="20"/>
              </w:rPr>
              <w:t>18 735,2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B4" w:rsidRPr="00E5491A" w:rsidRDefault="00A738B4" w:rsidP="00E5491A">
            <w:pPr>
              <w:jc w:val="center"/>
              <w:rPr>
                <w:b/>
                <w:sz w:val="20"/>
                <w:szCs w:val="20"/>
              </w:rPr>
            </w:pPr>
            <w:r w:rsidRPr="00E5491A">
              <w:rPr>
                <w:b/>
                <w:sz w:val="20"/>
                <w:szCs w:val="20"/>
              </w:rPr>
              <w:t>18 05</w:t>
            </w:r>
            <w:r w:rsidR="00E5491A" w:rsidRPr="00E5491A">
              <w:rPr>
                <w:b/>
                <w:sz w:val="20"/>
                <w:szCs w:val="20"/>
              </w:rPr>
              <w:t>6</w:t>
            </w:r>
            <w:r w:rsidRPr="00E5491A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B4" w:rsidRPr="00A738B4" w:rsidRDefault="00A738B4" w:rsidP="00EC3C77">
            <w:pPr>
              <w:jc w:val="center"/>
              <w:rPr>
                <w:b/>
                <w:sz w:val="20"/>
                <w:szCs w:val="20"/>
              </w:rPr>
            </w:pPr>
            <w:r w:rsidRPr="00A738B4">
              <w:rPr>
                <w:b/>
                <w:sz w:val="20"/>
                <w:szCs w:val="20"/>
              </w:rPr>
              <w:t>-679,0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B4" w:rsidRPr="00A738B4" w:rsidRDefault="00A738B4" w:rsidP="00EC3C77">
            <w:pPr>
              <w:jc w:val="center"/>
              <w:rPr>
                <w:b/>
                <w:sz w:val="20"/>
                <w:szCs w:val="20"/>
              </w:rPr>
            </w:pPr>
            <w:r w:rsidRPr="00A738B4">
              <w:rPr>
                <w:b/>
                <w:sz w:val="20"/>
                <w:szCs w:val="20"/>
              </w:rPr>
              <w:t>96,38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8B4" w:rsidRPr="00A738B4" w:rsidRDefault="00A738B4" w:rsidP="008629B7">
            <w:pPr>
              <w:jc w:val="center"/>
              <w:rPr>
                <w:b/>
                <w:sz w:val="20"/>
                <w:szCs w:val="20"/>
              </w:rPr>
            </w:pPr>
            <w:r w:rsidRPr="00A738B4">
              <w:rPr>
                <w:b/>
                <w:sz w:val="20"/>
                <w:szCs w:val="20"/>
              </w:rPr>
              <w:t>100,00</w:t>
            </w:r>
          </w:p>
        </w:tc>
      </w:tr>
    </w:tbl>
    <w:p w:rsidR="00A00C6B" w:rsidRPr="00E7506B" w:rsidRDefault="00A00C6B" w:rsidP="00186C80">
      <w:pPr>
        <w:ind w:firstLine="567"/>
        <w:jc w:val="both"/>
        <w:rPr>
          <w:color w:val="FF0000"/>
          <w:sz w:val="28"/>
          <w:szCs w:val="28"/>
        </w:rPr>
      </w:pPr>
    </w:p>
    <w:p w:rsidR="00186C80" w:rsidRPr="00A738B4" w:rsidRDefault="00A00C6B" w:rsidP="00186C80">
      <w:pPr>
        <w:ind w:firstLine="567"/>
        <w:jc w:val="both"/>
        <w:rPr>
          <w:sz w:val="28"/>
          <w:szCs w:val="28"/>
        </w:rPr>
      </w:pPr>
      <w:r w:rsidRPr="00A738B4">
        <w:rPr>
          <w:sz w:val="28"/>
          <w:szCs w:val="28"/>
        </w:rPr>
        <w:t xml:space="preserve">Из </w:t>
      </w:r>
      <w:r w:rsidR="00186C80" w:rsidRPr="00A738B4">
        <w:rPr>
          <w:sz w:val="28"/>
          <w:szCs w:val="28"/>
        </w:rPr>
        <w:t>представленных в таблице 6 данных следует, что процент исполнения расходов местного бюджета, главного распорядителя бюджетных средств Администрации поселка Суринда составляет 9</w:t>
      </w:r>
      <w:r w:rsidR="00A40D7D" w:rsidRPr="00A738B4">
        <w:rPr>
          <w:sz w:val="28"/>
          <w:szCs w:val="28"/>
        </w:rPr>
        <w:t>6,</w:t>
      </w:r>
      <w:r w:rsidR="00A738B4" w:rsidRPr="00A738B4">
        <w:rPr>
          <w:sz w:val="28"/>
          <w:szCs w:val="28"/>
        </w:rPr>
        <w:t>38</w:t>
      </w:r>
      <w:r w:rsidR="00186C80" w:rsidRPr="00A738B4">
        <w:rPr>
          <w:sz w:val="28"/>
          <w:szCs w:val="28"/>
        </w:rPr>
        <w:t>%.</w:t>
      </w:r>
    </w:p>
    <w:p w:rsidR="00B87202" w:rsidRPr="00A738B4" w:rsidRDefault="00B87202" w:rsidP="00222986">
      <w:pPr>
        <w:ind w:firstLine="709"/>
        <w:jc w:val="both"/>
        <w:rPr>
          <w:sz w:val="28"/>
          <w:szCs w:val="28"/>
        </w:rPr>
      </w:pPr>
    </w:p>
    <w:p w:rsidR="00F32B6B" w:rsidRDefault="000131BC" w:rsidP="00F32B6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738B4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A738B4">
        <w:rPr>
          <w:rFonts w:eastAsia="Calibri"/>
          <w:sz w:val="28"/>
          <w:szCs w:val="28"/>
          <w:lang w:eastAsia="en-US"/>
        </w:rPr>
        <w:t xml:space="preserve"> </w:t>
      </w:r>
      <w:r w:rsidR="00186C80" w:rsidRPr="00A738B4">
        <w:rPr>
          <w:rFonts w:eastAsia="Calibri"/>
          <w:sz w:val="28"/>
          <w:szCs w:val="28"/>
          <w:lang w:eastAsia="en-US"/>
        </w:rPr>
        <w:t>7</w:t>
      </w:r>
      <w:r w:rsidRPr="00A738B4">
        <w:rPr>
          <w:rFonts w:eastAsia="Calibri"/>
          <w:sz w:val="28"/>
          <w:szCs w:val="28"/>
          <w:lang w:eastAsia="en-US"/>
        </w:rPr>
        <w:t>.</w:t>
      </w:r>
    </w:p>
    <w:p w:rsidR="003F42C6" w:rsidRDefault="003F42C6" w:rsidP="00F32B6B">
      <w:pPr>
        <w:ind w:firstLine="720"/>
        <w:jc w:val="right"/>
      </w:pPr>
    </w:p>
    <w:p w:rsidR="003F42C6" w:rsidRDefault="003F42C6" w:rsidP="00F32B6B">
      <w:pPr>
        <w:ind w:firstLine="720"/>
        <w:jc w:val="right"/>
      </w:pPr>
    </w:p>
    <w:p w:rsidR="003F42C6" w:rsidRDefault="003F42C6" w:rsidP="00F32B6B">
      <w:pPr>
        <w:ind w:firstLine="720"/>
        <w:jc w:val="right"/>
      </w:pPr>
    </w:p>
    <w:p w:rsidR="003F42C6" w:rsidRDefault="003F42C6" w:rsidP="00F32B6B">
      <w:pPr>
        <w:ind w:firstLine="720"/>
        <w:jc w:val="right"/>
      </w:pPr>
    </w:p>
    <w:p w:rsidR="000131BC" w:rsidRPr="00A738B4" w:rsidRDefault="00F32B6B" w:rsidP="00F32B6B">
      <w:pPr>
        <w:ind w:firstLine="720"/>
        <w:jc w:val="right"/>
      </w:pPr>
      <w:r>
        <w:lastRenderedPageBreak/>
        <w:t>Т</w:t>
      </w:r>
      <w:r w:rsidR="000131BC" w:rsidRPr="00A738B4">
        <w:t xml:space="preserve">аблица </w:t>
      </w:r>
      <w:r w:rsidR="00344890" w:rsidRPr="00A738B4">
        <w:t>7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3556"/>
        <w:gridCol w:w="567"/>
        <w:gridCol w:w="1559"/>
        <w:gridCol w:w="1276"/>
        <w:gridCol w:w="1276"/>
        <w:gridCol w:w="1134"/>
      </w:tblGrid>
      <w:tr w:rsidR="00217F83" w:rsidRPr="00E7506B" w:rsidTr="00B52165">
        <w:trPr>
          <w:trHeight w:val="910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83" w:rsidRPr="00A738B4" w:rsidRDefault="00217F83" w:rsidP="00A00C6B">
            <w:pPr>
              <w:ind w:right="-111"/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83" w:rsidRPr="00A738B4" w:rsidRDefault="00217F83" w:rsidP="00B52165">
            <w:pPr>
              <w:ind w:left="-112" w:right="-114"/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AD" w:rsidRPr="00A738B4" w:rsidRDefault="00217F83" w:rsidP="00A00C6B">
            <w:pPr>
              <w:ind w:left="-106" w:right="-106"/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A00C6B" w:rsidRPr="00A738B4">
              <w:rPr>
                <w:sz w:val="18"/>
                <w:szCs w:val="18"/>
              </w:rPr>
              <w:t>,</w:t>
            </w:r>
            <w:r w:rsidRPr="00A738B4">
              <w:rPr>
                <w:sz w:val="18"/>
                <w:szCs w:val="18"/>
              </w:rPr>
              <w:t xml:space="preserve"> </w:t>
            </w:r>
          </w:p>
          <w:p w:rsidR="00217F83" w:rsidRPr="00A738B4" w:rsidRDefault="00217F83" w:rsidP="00217F83">
            <w:pPr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6B" w:rsidRPr="00A738B4" w:rsidRDefault="00217F83" w:rsidP="00A00C6B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>Исполнено</w:t>
            </w:r>
            <w:r w:rsidRPr="00A738B4">
              <w:rPr>
                <w:sz w:val="18"/>
                <w:szCs w:val="18"/>
              </w:rPr>
              <w:br/>
              <w:t xml:space="preserve">по </w:t>
            </w:r>
            <w:r w:rsidR="00B52165" w:rsidRPr="00A738B4">
              <w:rPr>
                <w:sz w:val="18"/>
                <w:szCs w:val="18"/>
              </w:rPr>
              <w:t>О</w:t>
            </w:r>
            <w:r w:rsidRPr="00A738B4">
              <w:rPr>
                <w:sz w:val="18"/>
                <w:szCs w:val="18"/>
              </w:rPr>
              <w:t xml:space="preserve">тчету </w:t>
            </w:r>
          </w:p>
          <w:p w:rsidR="00217F83" w:rsidRPr="00A738B4" w:rsidRDefault="00217F83" w:rsidP="00A00C6B">
            <w:pPr>
              <w:ind w:left="-113" w:right="-103"/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>об исполнении бюджета</w:t>
            </w:r>
            <w:r w:rsidR="00A00C6B" w:rsidRPr="00A738B4">
              <w:rPr>
                <w:sz w:val="18"/>
                <w:szCs w:val="18"/>
              </w:rPr>
              <w:t>,</w:t>
            </w:r>
            <w:r w:rsidRPr="00A738B4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C80" w:rsidRPr="00A738B4" w:rsidRDefault="00217F83" w:rsidP="00217F83">
            <w:pPr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 xml:space="preserve">% </w:t>
            </w:r>
          </w:p>
          <w:p w:rsidR="00217F83" w:rsidRPr="00A738B4" w:rsidRDefault="00217F83" w:rsidP="00A00C6B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 xml:space="preserve">исполнения (гр.4/гр.3*100)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C6B" w:rsidRPr="00A738B4" w:rsidRDefault="00217F83" w:rsidP="00186C80">
            <w:pPr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 xml:space="preserve">Структура </w:t>
            </w:r>
          </w:p>
          <w:p w:rsidR="00217F83" w:rsidRPr="00A738B4" w:rsidRDefault="00217F83" w:rsidP="00A00C6B">
            <w:pPr>
              <w:ind w:left="-108" w:right="-111"/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 xml:space="preserve"> (% к общему объему исполнен. расходов)</w:t>
            </w:r>
          </w:p>
        </w:tc>
      </w:tr>
      <w:tr w:rsidR="00217F83" w:rsidRPr="00E7506B" w:rsidTr="00B52165">
        <w:trPr>
          <w:trHeight w:val="64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A738B4" w:rsidRDefault="00217F83" w:rsidP="00186C80">
            <w:pPr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A738B4" w:rsidRDefault="00217F83" w:rsidP="00186C80">
            <w:pPr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A738B4" w:rsidRDefault="00217F83" w:rsidP="00186C80">
            <w:pPr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A738B4" w:rsidRDefault="00217F83" w:rsidP="00186C80">
            <w:pPr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83" w:rsidRPr="00A738B4" w:rsidRDefault="00217F83" w:rsidP="00186C80">
            <w:pPr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83" w:rsidRPr="00A738B4" w:rsidRDefault="00217F83" w:rsidP="00186C80">
            <w:pPr>
              <w:jc w:val="center"/>
              <w:rPr>
                <w:sz w:val="18"/>
                <w:szCs w:val="18"/>
              </w:rPr>
            </w:pPr>
            <w:r w:rsidRPr="00A738B4">
              <w:rPr>
                <w:sz w:val="18"/>
                <w:szCs w:val="18"/>
              </w:rPr>
              <w:t>6</w:t>
            </w:r>
          </w:p>
        </w:tc>
      </w:tr>
      <w:tr w:rsidR="00A738B4" w:rsidRPr="00E7506B" w:rsidTr="00B52165">
        <w:trPr>
          <w:trHeight w:val="81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DF" w:rsidRDefault="00A738B4" w:rsidP="00B52165">
            <w:pPr>
              <w:ind w:right="-111"/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B57DF">
              <w:rPr>
                <w:sz w:val="20"/>
                <w:szCs w:val="20"/>
              </w:rPr>
              <w:t>-</w:t>
            </w:r>
          </w:p>
          <w:p w:rsidR="00A738B4" w:rsidRPr="00A738B4" w:rsidRDefault="00A738B4" w:rsidP="00FB57DF">
            <w:pPr>
              <w:ind w:right="-111"/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4" w:rsidRPr="00A738B4" w:rsidRDefault="00A738B4" w:rsidP="00B52165">
            <w:pPr>
              <w:jc w:val="center"/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46,22</w:t>
            </w:r>
          </w:p>
        </w:tc>
      </w:tr>
      <w:tr w:rsidR="00A738B4" w:rsidRPr="00E7506B" w:rsidTr="00B52165">
        <w:trPr>
          <w:trHeight w:val="49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4" w:rsidRPr="00A738B4" w:rsidRDefault="00A738B4" w:rsidP="00B52165">
            <w:pPr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4" w:rsidRPr="00A738B4" w:rsidRDefault="00A738B4" w:rsidP="00B52165">
            <w:pPr>
              <w:jc w:val="center"/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48,98</w:t>
            </w:r>
          </w:p>
        </w:tc>
      </w:tr>
      <w:tr w:rsidR="00A738B4" w:rsidRPr="00E7506B" w:rsidTr="00B5216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4" w:rsidRPr="00A738B4" w:rsidRDefault="00A738B4" w:rsidP="00217F83">
            <w:pPr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4" w:rsidRPr="00A738B4" w:rsidRDefault="00A738B4" w:rsidP="00217F83">
            <w:pPr>
              <w:jc w:val="center"/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</w:t>
            </w:r>
          </w:p>
        </w:tc>
      </w:tr>
      <w:tr w:rsidR="00A738B4" w:rsidRPr="00E7506B" w:rsidTr="00B52165">
        <w:trPr>
          <w:trHeight w:val="267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4" w:rsidRPr="00A738B4" w:rsidRDefault="00A738B4" w:rsidP="00217F83">
            <w:pPr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4" w:rsidRPr="00A738B4" w:rsidRDefault="00A738B4" w:rsidP="00217F83">
            <w:pPr>
              <w:jc w:val="center"/>
              <w:rPr>
                <w:sz w:val="20"/>
                <w:szCs w:val="20"/>
              </w:rPr>
            </w:pPr>
            <w:r w:rsidRPr="00A738B4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 w:rsidP="00A73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</w:t>
            </w:r>
          </w:p>
        </w:tc>
      </w:tr>
      <w:tr w:rsidR="00A738B4" w:rsidRPr="00E7506B" w:rsidTr="00B52165">
        <w:trPr>
          <w:trHeight w:val="300"/>
        </w:trPr>
        <w:tc>
          <w:tcPr>
            <w:tcW w:w="3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4" w:rsidRPr="00A738B4" w:rsidRDefault="00A738B4" w:rsidP="00217F83">
            <w:pPr>
              <w:rPr>
                <w:b/>
                <w:bCs/>
                <w:sz w:val="20"/>
                <w:szCs w:val="20"/>
              </w:rPr>
            </w:pPr>
            <w:r w:rsidRPr="00A738B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4" w:rsidRPr="00A738B4" w:rsidRDefault="00A738B4" w:rsidP="00E70D08">
            <w:pPr>
              <w:jc w:val="center"/>
              <w:rPr>
                <w:b/>
                <w:bCs/>
                <w:sz w:val="20"/>
                <w:szCs w:val="20"/>
              </w:rPr>
            </w:pPr>
            <w:r w:rsidRPr="00A738B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18 735,2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18 056,2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8B4" w:rsidRDefault="00A738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0131BC" w:rsidRPr="00E7506B" w:rsidRDefault="000131BC" w:rsidP="0013662D">
      <w:pPr>
        <w:widowControl w:val="0"/>
        <w:tabs>
          <w:tab w:val="left" w:pos="709"/>
        </w:tabs>
        <w:spacing w:line="276" w:lineRule="auto"/>
        <w:rPr>
          <w:color w:val="FF0000"/>
          <w:sz w:val="16"/>
          <w:szCs w:val="16"/>
        </w:rPr>
      </w:pPr>
    </w:p>
    <w:p w:rsidR="000131BC" w:rsidRPr="00A738B4" w:rsidRDefault="000131BC" w:rsidP="00A00C6B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738B4">
        <w:rPr>
          <w:sz w:val="28"/>
          <w:szCs w:val="28"/>
        </w:rPr>
        <w:t>Исходя из да</w:t>
      </w:r>
      <w:r w:rsidR="00CC51B5" w:rsidRPr="00A738B4">
        <w:rPr>
          <w:sz w:val="28"/>
          <w:szCs w:val="28"/>
        </w:rPr>
        <w:t xml:space="preserve">нных, представленных в таблице </w:t>
      </w:r>
      <w:r w:rsidR="0025670F" w:rsidRPr="00A738B4">
        <w:rPr>
          <w:sz w:val="28"/>
          <w:szCs w:val="28"/>
        </w:rPr>
        <w:t>7</w:t>
      </w:r>
      <w:r w:rsidR="00AD7C81" w:rsidRPr="00A738B4">
        <w:rPr>
          <w:sz w:val="28"/>
          <w:szCs w:val="28"/>
        </w:rPr>
        <w:t xml:space="preserve"> </w:t>
      </w:r>
      <w:r w:rsidRPr="00A738B4">
        <w:rPr>
          <w:sz w:val="28"/>
          <w:szCs w:val="28"/>
        </w:rPr>
        <w:t xml:space="preserve">следует, что основная доля расходов </w:t>
      </w:r>
      <w:r w:rsidR="00382A22" w:rsidRPr="00A738B4">
        <w:rPr>
          <w:sz w:val="28"/>
          <w:szCs w:val="28"/>
        </w:rPr>
        <w:t>местного</w:t>
      </w:r>
      <w:r w:rsidR="00FA47EC" w:rsidRPr="00A738B4">
        <w:rPr>
          <w:sz w:val="28"/>
          <w:szCs w:val="28"/>
        </w:rPr>
        <w:t xml:space="preserve"> </w:t>
      </w:r>
      <w:r w:rsidRPr="00A738B4">
        <w:rPr>
          <w:sz w:val="28"/>
          <w:szCs w:val="28"/>
        </w:rPr>
        <w:t>бюджета приходится на вид расходов</w:t>
      </w:r>
      <w:r w:rsidR="00036693" w:rsidRPr="00A738B4">
        <w:rPr>
          <w:sz w:val="28"/>
          <w:szCs w:val="28"/>
        </w:rPr>
        <w:t xml:space="preserve"> (</w:t>
      </w:r>
      <w:r w:rsidR="00382A22" w:rsidRPr="00A738B4">
        <w:rPr>
          <w:sz w:val="28"/>
          <w:szCs w:val="28"/>
        </w:rPr>
        <w:t>200</w:t>
      </w:r>
      <w:r w:rsidR="00036693" w:rsidRPr="00A738B4">
        <w:rPr>
          <w:sz w:val="28"/>
          <w:szCs w:val="28"/>
        </w:rPr>
        <w:t>)</w:t>
      </w:r>
      <w:r w:rsidR="00FA47EC" w:rsidRPr="00A738B4">
        <w:rPr>
          <w:sz w:val="28"/>
          <w:szCs w:val="28"/>
        </w:rPr>
        <w:t xml:space="preserve"> </w:t>
      </w:r>
      <w:r w:rsidR="00B52165" w:rsidRPr="00A738B4">
        <w:rPr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="00FC79BA" w:rsidRPr="00A738B4">
        <w:rPr>
          <w:sz w:val="28"/>
          <w:szCs w:val="28"/>
        </w:rPr>
        <w:t xml:space="preserve"> </w:t>
      </w:r>
      <w:r w:rsidR="00784D85">
        <w:rPr>
          <w:sz w:val="28"/>
          <w:szCs w:val="28"/>
        </w:rPr>
        <w:t>-</w:t>
      </w:r>
      <w:r w:rsidR="00FC79BA" w:rsidRPr="00A738B4">
        <w:rPr>
          <w:sz w:val="28"/>
          <w:szCs w:val="28"/>
        </w:rPr>
        <w:t xml:space="preserve"> </w:t>
      </w:r>
      <w:r w:rsidR="00A738B4" w:rsidRPr="00A738B4">
        <w:rPr>
          <w:sz w:val="28"/>
          <w:szCs w:val="28"/>
        </w:rPr>
        <w:t>48,98</w:t>
      </w:r>
      <w:r w:rsidR="00FA47EC" w:rsidRPr="00A738B4">
        <w:rPr>
          <w:sz w:val="28"/>
          <w:szCs w:val="28"/>
        </w:rPr>
        <w:t>%</w:t>
      </w:r>
      <w:r w:rsidR="00D4646A" w:rsidRPr="00A738B4">
        <w:rPr>
          <w:sz w:val="28"/>
          <w:szCs w:val="28"/>
        </w:rPr>
        <w:t>.</w:t>
      </w:r>
      <w:r w:rsidR="008275AD" w:rsidRPr="00E7506B">
        <w:rPr>
          <w:color w:val="FF0000"/>
          <w:sz w:val="28"/>
          <w:szCs w:val="28"/>
        </w:rPr>
        <w:t xml:space="preserve"> </w:t>
      </w:r>
      <w:r w:rsidR="008275AD" w:rsidRPr="00A738B4">
        <w:rPr>
          <w:sz w:val="28"/>
          <w:szCs w:val="28"/>
        </w:rPr>
        <w:t xml:space="preserve">На </w:t>
      </w:r>
      <w:r w:rsidR="00B52165" w:rsidRPr="00A738B4">
        <w:rPr>
          <w:sz w:val="28"/>
          <w:szCs w:val="28"/>
        </w:rPr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="008275AD" w:rsidRPr="00A738B4">
        <w:rPr>
          <w:sz w:val="28"/>
          <w:szCs w:val="28"/>
        </w:rPr>
        <w:t xml:space="preserve">(вид расходов 100) приходится </w:t>
      </w:r>
      <w:r w:rsidR="00A738B4" w:rsidRPr="00A738B4">
        <w:rPr>
          <w:sz w:val="28"/>
          <w:szCs w:val="28"/>
        </w:rPr>
        <w:t>46,22</w:t>
      </w:r>
      <w:r w:rsidR="008275AD" w:rsidRPr="00A738B4">
        <w:rPr>
          <w:sz w:val="28"/>
          <w:szCs w:val="28"/>
        </w:rPr>
        <w:t>% от общего объема расходов.</w:t>
      </w:r>
      <w:r w:rsidR="00CC5307" w:rsidRPr="00E7506B">
        <w:rPr>
          <w:color w:val="FF0000"/>
          <w:sz w:val="28"/>
          <w:szCs w:val="28"/>
        </w:rPr>
        <w:t xml:space="preserve"> </w:t>
      </w:r>
      <w:r w:rsidR="00B87202" w:rsidRPr="00A738B4">
        <w:rPr>
          <w:sz w:val="28"/>
          <w:szCs w:val="28"/>
        </w:rPr>
        <w:t>Н</w:t>
      </w:r>
      <w:r w:rsidR="00382A22" w:rsidRPr="00A738B4">
        <w:rPr>
          <w:sz w:val="28"/>
          <w:szCs w:val="28"/>
        </w:rPr>
        <w:t xml:space="preserve">а </w:t>
      </w:r>
      <w:r w:rsidR="000540BD" w:rsidRPr="00A738B4">
        <w:rPr>
          <w:sz w:val="28"/>
          <w:szCs w:val="28"/>
        </w:rPr>
        <w:t xml:space="preserve">межбюджетные трансферты </w:t>
      </w:r>
      <w:r w:rsidR="00382A22" w:rsidRPr="00A738B4">
        <w:rPr>
          <w:sz w:val="28"/>
          <w:szCs w:val="28"/>
        </w:rPr>
        <w:t xml:space="preserve">(вид расхода </w:t>
      </w:r>
      <w:r w:rsidR="000540BD" w:rsidRPr="00A738B4">
        <w:rPr>
          <w:sz w:val="28"/>
          <w:szCs w:val="28"/>
        </w:rPr>
        <w:t>5</w:t>
      </w:r>
      <w:r w:rsidR="00382A22" w:rsidRPr="00A738B4">
        <w:rPr>
          <w:sz w:val="28"/>
          <w:szCs w:val="28"/>
        </w:rPr>
        <w:t xml:space="preserve">00) приходится </w:t>
      </w:r>
      <w:r w:rsidR="00784D85">
        <w:rPr>
          <w:sz w:val="28"/>
          <w:szCs w:val="28"/>
        </w:rPr>
        <w:t>-</w:t>
      </w:r>
      <w:r w:rsidR="00382A22" w:rsidRPr="00A738B4">
        <w:rPr>
          <w:sz w:val="28"/>
          <w:szCs w:val="28"/>
        </w:rPr>
        <w:t xml:space="preserve"> </w:t>
      </w:r>
      <w:r w:rsidR="00A738B4" w:rsidRPr="00A738B4">
        <w:rPr>
          <w:sz w:val="28"/>
          <w:szCs w:val="28"/>
        </w:rPr>
        <w:t>3,41</w:t>
      </w:r>
      <w:r w:rsidR="000540BD" w:rsidRPr="00A738B4">
        <w:rPr>
          <w:sz w:val="28"/>
          <w:szCs w:val="28"/>
        </w:rPr>
        <w:t xml:space="preserve">%, и на иные бюджетные ассигнования (вид расхода 800) приходится </w:t>
      </w:r>
      <w:r w:rsidR="00A738B4" w:rsidRPr="00A738B4">
        <w:rPr>
          <w:sz w:val="28"/>
          <w:szCs w:val="28"/>
        </w:rPr>
        <w:t>1,39</w:t>
      </w:r>
      <w:r w:rsidR="000540BD" w:rsidRPr="00A738B4">
        <w:rPr>
          <w:sz w:val="28"/>
          <w:szCs w:val="28"/>
        </w:rPr>
        <w:t>%</w:t>
      </w:r>
      <w:r w:rsidR="00CC5307" w:rsidRPr="00A738B4">
        <w:rPr>
          <w:sz w:val="28"/>
          <w:szCs w:val="28"/>
        </w:rPr>
        <w:t xml:space="preserve"> в общей структуре расходов бюджета поселка Суринда</w:t>
      </w:r>
      <w:r w:rsidR="000540BD" w:rsidRPr="00A738B4">
        <w:rPr>
          <w:sz w:val="28"/>
          <w:szCs w:val="28"/>
        </w:rPr>
        <w:t>.</w:t>
      </w:r>
    </w:p>
    <w:p w:rsidR="006504CE" w:rsidRPr="00A738B4" w:rsidRDefault="006504CE" w:rsidP="006504CE">
      <w:pPr>
        <w:ind w:firstLine="567"/>
        <w:jc w:val="both"/>
        <w:rPr>
          <w:sz w:val="28"/>
          <w:szCs w:val="28"/>
        </w:rPr>
      </w:pPr>
      <w:bookmarkStart w:id="2" w:name="_Hlk163997345"/>
      <w:r w:rsidRPr="00A738B4">
        <w:rPr>
          <w:sz w:val="28"/>
          <w:szCs w:val="28"/>
        </w:rPr>
        <w:t xml:space="preserve">В целом расходы местного бюджета исполнены на </w:t>
      </w:r>
      <w:r w:rsidR="003821B0" w:rsidRPr="00A738B4">
        <w:rPr>
          <w:sz w:val="28"/>
          <w:szCs w:val="28"/>
        </w:rPr>
        <w:t>96,</w:t>
      </w:r>
      <w:r w:rsidR="00A738B4" w:rsidRPr="00A738B4">
        <w:rPr>
          <w:sz w:val="28"/>
          <w:szCs w:val="28"/>
        </w:rPr>
        <w:t>38</w:t>
      </w:r>
      <w:r w:rsidRPr="00A738B4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A738B4" w:rsidRPr="00A738B4">
        <w:rPr>
          <w:sz w:val="28"/>
          <w:szCs w:val="28"/>
        </w:rPr>
        <w:t>97,22</w:t>
      </w:r>
      <w:r w:rsidRPr="00A738B4">
        <w:rPr>
          <w:sz w:val="28"/>
          <w:szCs w:val="28"/>
        </w:rPr>
        <w:t xml:space="preserve">% от плана, исполнение по программным расходам составило </w:t>
      </w:r>
      <w:r w:rsidR="00A738B4" w:rsidRPr="00A738B4">
        <w:rPr>
          <w:sz w:val="28"/>
          <w:szCs w:val="28"/>
        </w:rPr>
        <w:t>94,64</w:t>
      </w:r>
      <w:r w:rsidRPr="00A738B4">
        <w:rPr>
          <w:sz w:val="28"/>
          <w:szCs w:val="28"/>
        </w:rPr>
        <w:t>% от планового объема бюджетных ассигнований.</w:t>
      </w:r>
      <w:r w:rsidR="003821B0" w:rsidRPr="00A738B4">
        <w:rPr>
          <w:sz w:val="28"/>
          <w:szCs w:val="28"/>
        </w:rPr>
        <w:t xml:space="preserve"> </w:t>
      </w:r>
    </w:p>
    <w:bookmarkEnd w:id="2"/>
    <w:p w:rsidR="00484525" w:rsidRPr="00A738B4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A738B4">
        <w:rPr>
          <w:b/>
          <w:sz w:val="28"/>
          <w:szCs w:val="28"/>
        </w:rPr>
        <w:t xml:space="preserve">3.3. </w:t>
      </w:r>
      <w:r w:rsidR="00026E27" w:rsidRPr="00A738B4">
        <w:rPr>
          <w:b/>
          <w:sz w:val="28"/>
          <w:szCs w:val="28"/>
        </w:rPr>
        <w:t xml:space="preserve">Анализ </w:t>
      </w:r>
      <w:r w:rsidR="00026E27" w:rsidRPr="00A738B4">
        <w:rPr>
          <w:b/>
          <w:bCs/>
          <w:sz w:val="28"/>
          <w:szCs w:val="28"/>
        </w:rPr>
        <w:t>исполнения</w:t>
      </w:r>
      <w:r w:rsidR="00484525" w:rsidRPr="00A738B4">
        <w:rPr>
          <w:b/>
          <w:bCs/>
          <w:sz w:val="28"/>
          <w:szCs w:val="28"/>
        </w:rPr>
        <w:t xml:space="preserve"> муниципальн</w:t>
      </w:r>
      <w:r w:rsidR="00186C80" w:rsidRPr="00A738B4">
        <w:rPr>
          <w:b/>
          <w:bCs/>
          <w:sz w:val="28"/>
          <w:szCs w:val="28"/>
        </w:rPr>
        <w:t>ой</w:t>
      </w:r>
      <w:r w:rsidR="00484525" w:rsidRPr="00A738B4">
        <w:rPr>
          <w:b/>
          <w:bCs/>
          <w:sz w:val="28"/>
          <w:szCs w:val="28"/>
        </w:rPr>
        <w:t xml:space="preserve"> программ</w:t>
      </w:r>
      <w:r w:rsidR="00186C80" w:rsidRPr="00A738B4">
        <w:rPr>
          <w:b/>
          <w:bCs/>
          <w:sz w:val="28"/>
          <w:szCs w:val="28"/>
        </w:rPr>
        <w:t>ы</w:t>
      </w:r>
    </w:p>
    <w:p w:rsidR="00214183" w:rsidRPr="007E0BE2" w:rsidRDefault="00214183" w:rsidP="00214183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B599A">
        <w:rPr>
          <w:sz w:val="28"/>
          <w:szCs w:val="28"/>
        </w:rPr>
        <w:t>Исполнение расходов местного бюджета осуществлялось по программно-целевому принципу путем реализации одной</w:t>
      </w:r>
      <w:r w:rsidRPr="007E0BE2">
        <w:rPr>
          <w:sz w:val="28"/>
          <w:szCs w:val="28"/>
        </w:rPr>
        <w:t xml:space="preserve"> муниципальной программы,</w:t>
      </w:r>
      <w:r w:rsidRPr="00A80E44">
        <w:rPr>
          <w:sz w:val="28"/>
          <w:szCs w:val="28"/>
        </w:rPr>
        <w:t xml:space="preserve"> </w:t>
      </w:r>
      <w:r w:rsidRPr="007E0BE2">
        <w:rPr>
          <w:sz w:val="28"/>
          <w:szCs w:val="28"/>
        </w:rPr>
        <w:t>«Устойчивое развитие муниципального образования «посел</w:t>
      </w:r>
      <w:r>
        <w:rPr>
          <w:sz w:val="28"/>
          <w:szCs w:val="28"/>
        </w:rPr>
        <w:t>ок</w:t>
      </w:r>
      <w:r w:rsidRPr="007E0B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Суринда</w:t>
      </w:r>
      <w:r w:rsidRPr="002E0882">
        <w:rPr>
          <w:sz w:val="28"/>
          <w:szCs w:val="28"/>
        </w:rPr>
        <w:t>»,</w:t>
      </w:r>
      <w:r w:rsidRPr="007E0BE2">
        <w:rPr>
          <w:sz w:val="28"/>
          <w:szCs w:val="28"/>
        </w:rPr>
        <w:t xml:space="preserve"> которая включает </w:t>
      </w:r>
      <w:r>
        <w:rPr>
          <w:sz w:val="28"/>
          <w:szCs w:val="28"/>
        </w:rPr>
        <w:t>семь</w:t>
      </w:r>
      <w:r w:rsidRPr="007E0BE2">
        <w:rPr>
          <w:sz w:val="28"/>
          <w:szCs w:val="28"/>
        </w:rPr>
        <w:t xml:space="preserve"> подпрограмм.</w:t>
      </w:r>
    </w:p>
    <w:p w:rsidR="00214183" w:rsidRPr="00A80E44" w:rsidRDefault="00214183" w:rsidP="0021418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A80E44">
        <w:rPr>
          <w:sz w:val="28"/>
          <w:szCs w:val="28"/>
        </w:rPr>
        <w:t>Анализ исполнения местного бюджета по муниципальн</w:t>
      </w:r>
      <w:r>
        <w:rPr>
          <w:sz w:val="28"/>
          <w:szCs w:val="28"/>
        </w:rPr>
        <w:t>ой</w:t>
      </w:r>
      <w:r w:rsidRPr="00A80E4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Pr="00A80E44">
        <w:rPr>
          <w:sz w:val="28"/>
          <w:szCs w:val="28"/>
        </w:rPr>
        <w:t xml:space="preserve"> осуществлен на основании информации, содержащейся в Отчете об исполнении местного бюджета за 2024 год, и </w:t>
      </w:r>
      <w:r w:rsidRPr="00A80E44">
        <w:rPr>
          <w:bCs/>
          <w:sz w:val="28"/>
          <w:szCs w:val="28"/>
        </w:rPr>
        <w:t>годовой бюджетной отчетности ГАБС</w:t>
      </w:r>
      <w:r w:rsidRPr="00A80E44">
        <w:rPr>
          <w:sz w:val="28"/>
          <w:szCs w:val="28"/>
        </w:rPr>
        <w:t>.</w:t>
      </w:r>
    </w:p>
    <w:p w:rsidR="00214183" w:rsidRDefault="00214183" w:rsidP="00214183">
      <w:pPr>
        <w:ind w:firstLine="567"/>
        <w:jc w:val="both"/>
        <w:rPr>
          <w:sz w:val="28"/>
          <w:szCs w:val="28"/>
        </w:rPr>
      </w:pPr>
      <w:r w:rsidRPr="00A80E44">
        <w:rPr>
          <w:sz w:val="28"/>
          <w:szCs w:val="28"/>
        </w:rPr>
        <w:t>Планируемый объем финансирования муниципальной программы в 2024 году, согласно утвержденным бюджетным ассигнованиям, составил 6</w:t>
      </w:r>
      <w:r>
        <w:rPr>
          <w:sz w:val="28"/>
          <w:szCs w:val="28"/>
        </w:rPr>
        <w:t> 143,2</w:t>
      </w:r>
      <w:r w:rsidRPr="00A80E44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32,79</w:t>
      </w:r>
      <w:r w:rsidRPr="00A80E44">
        <w:rPr>
          <w:sz w:val="28"/>
          <w:szCs w:val="28"/>
        </w:rPr>
        <w:t xml:space="preserve">% от общего объема утвержденных расходов. Фактически подпрограммные мероприятия муниципальной программы были исполнены в сумме </w:t>
      </w:r>
      <w:r>
        <w:rPr>
          <w:sz w:val="28"/>
          <w:szCs w:val="28"/>
        </w:rPr>
        <w:t>5 813,7</w:t>
      </w:r>
      <w:r w:rsidRPr="00A80E44">
        <w:rPr>
          <w:sz w:val="28"/>
          <w:szCs w:val="28"/>
        </w:rPr>
        <w:t xml:space="preserve"> тыс. руб. или 94</w:t>
      </w:r>
      <w:r>
        <w:rPr>
          <w:sz w:val="28"/>
          <w:szCs w:val="28"/>
        </w:rPr>
        <w:t>,64</w:t>
      </w:r>
      <w:r w:rsidRPr="00A80E44">
        <w:rPr>
          <w:sz w:val="28"/>
          <w:szCs w:val="28"/>
        </w:rPr>
        <w:t>% от планового объема.</w:t>
      </w:r>
    </w:p>
    <w:p w:rsidR="000B0D1F" w:rsidRPr="00F56F8D" w:rsidRDefault="00304121" w:rsidP="00214183">
      <w:pPr>
        <w:ind w:firstLine="567"/>
        <w:jc w:val="both"/>
        <w:rPr>
          <w:sz w:val="28"/>
          <w:szCs w:val="28"/>
        </w:rPr>
      </w:pPr>
      <w:r w:rsidRPr="00F56F8D">
        <w:rPr>
          <w:sz w:val="28"/>
          <w:szCs w:val="28"/>
        </w:rPr>
        <w:lastRenderedPageBreak/>
        <w:t xml:space="preserve">Распределение бюджетных ассигнований и исполнение утвержденных бюджетных назначений по программным </w:t>
      </w:r>
      <w:r w:rsidR="00F9742F" w:rsidRPr="00F56F8D">
        <w:rPr>
          <w:sz w:val="28"/>
          <w:szCs w:val="28"/>
        </w:rPr>
        <w:t xml:space="preserve">(подпрограммным) </w:t>
      </w:r>
      <w:r w:rsidR="00186C80" w:rsidRPr="00F56F8D">
        <w:rPr>
          <w:sz w:val="28"/>
          <w:szCs w:val="28"/>
        </w:rPr>
        <w:t>расходам представлено в таблице</w:t>
      </w:r>
      <w:r w:rsidR="00785994" w:rsidRPr="00F56F8D">
        <w:rPr>
          <w:sz w:val="28"/>
          <w:szCs w:val="28"/>
        </w:rPr>
        <w:t xml:space="preserve"> </w:t>
      </w:r>
      <w:r w:rsidR="00344890" w:rsidRPr="00F56F8D">
        <w:rPr>
          <w:sz w:val="28"/>
          <w:szCs w:val="28"/>
        </w:rPr>
        <w:t>8</w:t>
      </w:r>
      <w:r w:rsidRPr="00F56F8D">
        <w:rPr>
          <w:sz w:val="28"/>
          <w:szCs w:val="28"/>
        </w:rPr>
        <w:t>.</w:t>
      </w:r>
    </w:p>
    <w:p w:rsidR="00304121" w:rsidRPr="00F56F8D" w:rsidRDefault="00304121" w:rsidP="00304121">
      <w:pPr>
        <w:tabs>
          <w:tab w:val="left" w:pos="709"/>
        </w:tabs>
        <w:spacing w:line="276" w:lineRule="auto"/>
        <w:ind w:firstLine="709"/>
        <w:jc w:val="right"/>
      </w:pPr>
      <w:r w:rsidRPr="00F56F8D">
        <w:t xml:space="preserve">Таблица </w:t>
      </w:r>
      <w:r w:rsidR="00344890" w:rsidRPr="00F56F8D">
        <w:t>8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832"/>
        <w:gridCol w:w="1276"/>
        <w:gridCol w:w="992"/>
        <w:gridCol w:w="1098"/>
        <w:gridCol w:w="1170"/>
      </w:tblGrid>
      <w:tr w:rsidR="006C57D0" w:rsidRPr="00E7506B" w:rsidTr="003F42C6">
        <w:trPr>
          <w:trHeight w:val="86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0" w:rsidRPr="00F37157" w:rsidRDefault="006C57D0" w:rsidP="006C57D0">
            <w:pPr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>Наименование муниципальной программы, подпрограмм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0" w:rsidRPr="00F37157" w:rsidRDefault="006C57D0" w:rsidP="0078599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>Утвержденные бюджетные назначения</w:t>
            </w:r>
            <w:r w:rsidR="00785994" w:rsidRPr="00F37157">
              <w:rPr>
                <w:sz w:val="18"/>
                <w:szCs w:val="18"/>
              </w:rPr>
              <w:t>,</w:t>
            </w:r>
            <w:r w:rsidRPr="00F37157">
              <w:rPr>
                <w:sz w:val="18"/>
                <w:szCs w:val="18"/>
              </w:rPr>
              <w:t xml:space="preserve"> (тыс.</w:t>
            </w:r>
            <w:r w:rsidR="00785994" w:rsidRPr="00F37157">
              <w:rPr>
                <w:sz w:val="18"/>
                <w:szCs w:val="18"/>
              </w:rPr>
              <w:t xml:space="preserve"> </w:t>
            </w:r>
            <w:r w:rsidRPr="00F37157">
              <w:rPr>
                <w:sz w:val="18"/>
                <w:szCs w:val="18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0" w:rsidRPr="00F37157" w:rsidRDefault="006C57D0" w:rsidP="00F56F8D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>Исполнено за 202</w:t>
            </w:r>
            <w:r w:rsidR="00F56F8D" w:rsidRPr="00F37157">
              <w:rPr>
                <w:sz w:val="18"/>
                <w:szCs w:val="18"/>
              </w:rPr>
              <w:t>4</w:t>
            </w:r>
            <w:r w:rsidRPr="00F37157">
              <w:rPr>
                <w:sz w:val="18"/>
                <w:szCs w:val="18"/>
              </w:rPr>
              <w:t xml:space="preserve"> год</w:t>
            </w:r>
            <w:r w:rsidR="00785994" w:rsidRPr="00F37157">
              <w:rPr>
                <w:sz w:val="18"/>
                <w:szCs w:val="18"/>
              </w:rPr>
              <w:t>,</w:t>
            </w:r>
            <w:r w:rsidRPr="00F37157">
              <w:rPr>
                <w:sz w:val="18"/>
                <w:szCs w:val="18"/>
              </w:rPr>
              <w:t xml:space="preserve"> (тыс.</w:t>
            </w:r>
            <w:r w:rsidR="00785994" w:rsidRPr="00F37157">
              <w:rPr>
                <w:sz w:val="18"/>
                <w:szCs w:val="18"/>
              </w:rPr>
              <w:t xml:space="preserve"> </w:t>
            </w:r>
            <w:r w:rsidRPr="00F37157">
              <w:rPr>
                <w:sz w:val="18"/>
                <w:szCs w:val="18"/>
              </w:rPr>
              <w:t>руб.)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994" w:rsidRPr="00F37157" w:rsidRDefault="006C57D0" w:rsidP="0078599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 xml:space="preserve">Отклонение    </w:t>
            </w:r>
            <w:r w:rsidRPr="00F37157">
              <w:rPr>
                <w:sz w:val="18"/>
                <w:szCs w:val="18"/>
              </w:rPr>
              <w:br/>
              <w:t>(+;-)</w:t>
            </w:r>
            <w:r w:rsidR="00785994" w:rsidRPr="00F37157">
              <w:rPr>
                <w:sz w:val="18"/>
                <w:szCs w:val="18"/>
              </w:rPr>
              <w:t>,</w:t>
            </w:r>
            <w:r w:rsidRPr="00F37157">
              <w:rPr>
                <w:sz w:val="18"/>
                <w:szCs w:val="18"/>
              </w:rPr>
              <w:t xml:space="preserve"> </w:t>
            </w:r>
          </w:p>
          <w:p w:rsidR="003F42C6" w:rsidRDefault="006C57D0" w:rsidP="0078599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>(гр.3-гр.2</w:t>
            </w:r>
            <w:r w:rsidR="0051620D" w:rsidRPr="00F37157">
              <w:rPr>
                <w:sz w:val="18"/>
                <w:szCs w:val="18"/>
              </w:rPr>
              <w:t>),</w:t>
            </w:r>
            <w:r w:rsidRPr="00F37157">
              <w:rPr>
                <w:sz w:val="18"/>
                <w:szCs w:val="18"/>
              </w:rPr>
              <w:t xml:space="preserve"> </w:t>
            </w:r>
          </w:p>
          <w:p w:rsidR="006C57D0" w:rsidRPr="00F37157" w:rsidRDefault="006C57D0" w:rsidP="0078599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>тыс. руб.)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0" w:rsidRPr="00F37157" w:rsidRDefault="006C57D0" w:rsidP="0078599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>Процент исполнения (гр.3/гр.2*100)</w:t>
            </w:r>
            <w:r w:rsidR="00785994" w:rsidRPr="00F37157">
              <w:rPr>
                <w:sz w:val="18"/>
                <w:szCs w:val="18"/>
              </w:rPr>
              <w:t>,</w:t>
            </w:r>
          </w:p>
          <w:p w:rsidR="006C57D0" w:rsidRPr="00F37157" w:rsidRDefault="006C57D0" w:rsidP="00785994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 xml:space="preserve"> (%)</w:t>
            </w:r>
          </w:p>
        </w:tc>
      </w:tr>
      <w:tr w:rsidR="006C57D0" w:rsidRPr="00E7506B" w:rsidTr="003F42C6">
        <w:trPr>
          <w:trHeight w:val="139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0" w:rsidRPr="00F37157" w:rsidRDefault="006C57D0" w:rsidP="006C57D0">
            <w:pPr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0" w:rsidRPr="00F37157" w:rsidRDefault="006C57D0" w:rsidP="006C57D0">
            <w:pPr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0" w:rsidRPr="00F37157" w:rsidRDefault="006C57D0" w:rsidP="006C57D0">
            <w:pPr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>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0" w:rsidRPr="00F37157" w:rsidRDefault="006C57D0" w:rsidP="006C57D0">
            <w:pPr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7D0" w:rsidRPr="00F37157" w:rsidRDefault="006C57D0" w:rsidP="006C57D0">
            <w:pPr>
              <w:jc w:val="center"/>
              <w:rPr>
                <w:sz w:val="18"/>
                <w:szCs w:val="18"/>
              </w:rPr>
            </w:pPr>
            <w:r w:rsidRPr="00F37157">
              <w:rPr>
                <w:sz w:val="18"/>
                <w:szCs w:val="18"/>
              </w:rPr>
              <w:t>5</w:t>
            </w:r>
          </w:p>
        </w:tc>
      </w:tr>
      <w:tr w:rsidR="00F37157" w:rsidRPr="00E7506B" w:rsidTr="003F42C6">
        <w:trPr>
          <w:trHeight w:val="68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7157" w:rsidRPr="00E7506B" w:rsidRDefault="00F37157" w:rsidP="00F37157">
            <w:pPr>
              <w:ind w:right="-11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2E0882">
              <w:rPr>
                <w:b/>
                <w:bCs/>
                <w:sz w:val="20"/>
                <w:szCs w:val="20"/>
              </w:rPr>
              <w:t>Расходы на реализацию муниципальной програм</w:t>
            </w:r>
            <w:r w:rsidR="003F42C6">
              <w:rPr>
                <w:b/>
                <w:bCs/>
                <w:sz w:val="20"/>
                <w:szCs w:val="20"/>
              </w:rPr>
              <w:t>-</w:t>
            </w:r>
            <w:r w:rsidRPr="002E0882">
              <w:rPr>
                <w:b/>
                <w:bCs/>
                <w:sz w:val="20"/>
                <w:szCs w:val="20"/>
              </w:rPr>
              <w:t>мы «Устойчивое развитие муниципального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E0882">
              <w:rPr>
                <w:b/>
                <w:bCs/>
                <w:sz w:val="20"/>
                <w:szCs w:val="20"/>
              </w:rPr>
              <w:t xml:space="preserve">«поселок </w:t>
            </w:r>
            <w:r>
              <w:rPr>
                <w:b/>
                <w:bCs/>
                <w:sz w:val="20"/>
                <w:szCs w:val="20"/>
              </w:rPr>
              <w:t>Суринда</w:t>
            </w:r>
            <w:r w:rsidRPr="002E0882">
              <w:rPr>
                <w:b/>
                <w:bCs/>
                <w:sz w:val="20"/>
                <w:szCs w:val="20"/>
              </w:rPr>
              <w:t xml:space="preserve">» всего, </w:t>
            </w:r>
            <w:r w:rsidRPr="002E0882">
              <w:rPr>
                <w:sz w:val="20"/>
                <w:szCs w:val="20"/>
              </w:rPr>
              <w:t>в том числе по программам: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Pr="00F37157" w:rsidRDefault="00F37157">
            <w:pPr>
              <w:jc w:val="center"/>
              <w:rPr>
                <w:b/>
                <w:sz w:val="20"/>
                <w:szCs w:val="20"/>
              </w:rPr>
            </w:pPr>
            <w:r w:rsidRPr="00F37157">
              <w:rPr>
                <w:b/>
                <w:sz w:val="20"/>
                <w:szCs w:val="20"/>
              </w:rPr>
              <w:t>6 143,2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Pr="00F37157" w:rsidRDefault="00F37157">
            <w:pPr>
              <w:jc w:val="center"/>
              <w:rPr>
                <w:b/>
                <w:sz w:val="20"/>
                <w:szCs w:val="20"/>
              </w:rPr>
            </w:pPr>
            <w:r w:rsidRPr="00F37157">
              <w:rPr>
                <w:b/>
                <w:sz w:val="20"/>
                <w:szCs w:val="20"/>
              </w:rPr>
              <w:t>5 813,7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Pr="00F37157" w:rsidRDefault="00F37157">
            <w:pPr>
              <w:jc w:val="center"/>
              <w:rPr>
                <w:b/>
                <w:sz w:val="20"/>
                <w:szCs w:val="20"/>
              </w:rPr>
            </w:pPr>
            <w:r w:rsidRPr="00F37157">
              <w:rPr>
                <w:b/>
                <w:sz w:val="20"/>
                <w:szCs w:val="20"/>
              </w:rPr>
              <w:t>-329,5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Pr="00F37157" w:rsidRDefault="00F37157">
            <w:pPr>
              <w:jc w:val="center"/>
              <w:rPr>
                <w:b/>
                <w:sz w:val="20"/>
                <w:szCs w:val="20"/>
              </w:rPr>
            </w:pPr>
            <w:r w:rsidRPr="00F37157">
              <w:rPr>
                <w:b/>
                <w:sz w:val="20"/>
                <w:szCs w:val="20"/>
              </w:rPr>
              <w:t>94,64</w:t>
            </w:r>
          </w:p>
        </w:tc>
      </w:tr>
      <w:tr w:rsidR="00F37157" w:rsidRPr="00E7506B" w:rsidTr="003F42C6">
        <w:trPr>
          <w:trHeight w:val="67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157" w:rsidRPr="00F37157" w:rsidRDefault="00F37157" w:rsidP="00785994">
            <w:pPr>
              <w:ind w:right="-110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 xml:space="preserve"> «Владение, пользование и распоряжение имуществом, находящимся в муниципальной собственности поселка Суринда»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-106,1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91,72</w:t>
            </w:r>
          </w:p>
        </w:tc>
      </w:tr>
      <w:tr w:rsidR="00F37157" w:rsidRPr="00E7506B" w:rsidTr="003F42C6">
        <w:trPr>
          <w:trHeight w:val="109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157" w:rsidRPr="00F37157" w:rsidRDefault="00F37157" w:rsidP="00785994">
            <w:pPr>
              <w:ind w:right="-110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 xml:space="preserve">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Суринда»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2 938,8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37157" w:rsidRPr="00E7506B" w:rsidTr="003F42C6">
        <w:trPr>
          <w:trHeight w:val="51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157" w:rsidRPr="00F37157" w:rsidRDefault="00F37157" w:rsidP="00785994">
            <w:pPr>
              <w:ind w:right="-110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 xml:space="preserve"> «Дорожная деятельность в отношении дорог местного значения поселка Суринда и обеспечение безопасности дорожного движения»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-113,2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20,95</w:t>
            </w:r>
          </w:p>
        </w:tc>
      </w:tr>
      <w:tr w:rsidR="00F37157" w:rsidRPr="00E7506B" w:rsidTr="003F42C6">
        <w:trPr>
          <w:trHeight w:val="70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157" w:rsidRPr="00F37157" w:rsidRDefault="00F37157" w:rsidP="00785994">
            <w:pPr>
              <w:ind w:right="-110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 xml:space="preserve"> «Организация благоустройства территории, создание среды комфортной для проживания жителей поселка Суринда»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-108,7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92,59</w:t>
            </w:r>
          </w:p>
        </w:tc>
      </w:tr>
      <w:tr w:rsidR="00F37157" w:rsidRPr="00E7506B" w:rsidTr="003F42C6">
        <w:trPr>
          <w:trHeight w:val="63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7157" w:rsidRPr="00F37157" w:rsidRDefault="00F37157" w:rsidP="00785994">
            <w:pPr>
              <w:ind w:right="-110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 xml:space="preserve"> «Предупреждение, ликвидация последствий ЧС и обеспечение мер пожарной безопасности на территории поселка Суринда»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157" w:rsidRDefault="00F371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C57D0" w:rsidRPr="00E7506B" w:rsidTr="003F42C6">
        <w:trPr>
          <w:trHeight w:val="287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7D0" w:rsidRPr="00F37157" w:rsidRDefault="006C57D0" w:rsidP="00785994">
            <w:pPr>
              <w:ind w:right="-110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Суринда»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0" w:rsidRPr="00F37157" w:rsidRDefault="00F37157" w:rsidP="006C57D0">
            <w:pPr>
              <w:jc w:val="center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0" w:rsidRPr="00F37157" w:rsidRDefault="00F37157" w:rsidP="006C57D0">
            <w:pPr>
              <w:jc w:val="center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0" w:rsidRPr="00F37157" w:rsidRDefault="00F37157" w:rsidP="006C57D0">
            <w:pPr>
              <w:jc w:val="center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>-1,5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0" w:rsidRPr="00F37157" w:rsidRDefault="00F37157" w:rsidP="006C57D0">
            <w:pPr>
              <w:jc w:val="center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>0,00</w:t>
            </w:r>
          </w:p>
        </w:tc>
      </w:tr>
      <w:tr w:rsidR="006C57D0" w:rsidRPr="00E7506B" w:rsidTr="003F42C6">
        <w:trPr>
          <w:trHeight w:val="423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7D0" w:rsidRPr="00F37157" w:rsidRDefault="006C57D0" w:rsidP="00785994">
            <w:pPr>
              <w:ind w:right="-110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 xml:space="preserve"> «Профилактика правонарушений на территории поселка Суринда»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0" w:rsidRPr="00F37157" w:rsidRDefault="00F37157" w:rsidP="006C57D0">
            <w:pPr>
              <w:jc w:val="center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0" w:rsidRPr="00F37157" w:rsidRDefault="00792929" w:rsidP="006C57D0">
            <w:pPr>
              <w:jc w:val="center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>0</w:t>
            </w:r>
            <w:r w:rsidR="006C57D0" w:rsidRPr="00F37157">
              <w:rPr>
                <w:sz w:val="20"/>
                <w:szCs w:val="20"/>
              </w:rPr>
              <w:t>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0" w:rsidRPr="00F37157" w:rsidRDefault="00F37157" w:rsidP="006C57D0">
            <w:pPr>
              <w:jc w:val="center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>0</w:t>
            </w:r>
            <w:r w:rsidR="006C57D0" w:rsidRPr="00F37157">
              <w:rPr>
                <w:sz w:val="20"/>
                <w:szCs w:val="20"/>
              </w:rPr>
              <w:t>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7D0" w:rsidRPr="00F37157" w:rsidRDefault="00F37157" w:rsidP="006C57D0">
            <w:pPr>
              <w:jc w:val="center"/>
              <w:rPr>
                <w:sz w:val="20"/>
                <w:szCs w:val="20"/>
              </w:rPr>
            </w:pPr>
            <w:r w:rsidRPr="00F37157">
              <w:rPr>
                <w:sz w:val="20"/>
                <w:szCs w:val="20"/>
              </w:rPr>
              <w:t>-</w:t>
            </w:r>
          </w:p>
        </w:tc>
      </w:tr>
    </w:tbl>
    <w:p w:rsidR="006C57D0" w:rsidRPr="00E7506B" w:rsidRDefault="006C57D0" w:rsidP="00304121">
      <w:pPr>
        <w:tabs>
          <w:tab w:val="left" w:pos="709"/>
        </w:tabs>
        <w:spacing w:line="276" w:lineRule="auto"/>
        <w:ind w:firstLine="709"/>
        <w:jc w:val="right"/>
        <w:rPr>
          <w:color w:val="FF0000"/>
        </w:rPr>
      </w:pPr>
    </w:p>
    <w:p w:rsidR="006C57D0" w:rsidRPr="004273DF" w:rsidRDefault="006C57D0" w:rsidP="006C57D0">
      <w:pPr>
        <w:ind w:firstLine="567"/>
        <w:jc w:val="both"/>
        <w:rPr>
          <w:sz w:val="28"/>
          <w:szCs w:val="28"/>
        </w:rPr>
      </w:pPr>
      <w:r w:rsidRPr="004273DF">
        <w:rPr>
          <w:sz w:val="28"/>
          <w:szCs w:val="28"/>
        </w:rPr>
        <w:t xml:space="preserve">Из представленных в таблице 8 данных следует, что процент исполнения муниципальной программы </w:t>
      </w:r>
      <w:r w:rsidRPr="004273DF">
        <w:rPr>
          <w:bCs/>
          <w:sz w:val="28"/>
          <w:szCs w:val="28"/>
        </w:rPr>
        <w:t xml:space="preserve">«Устойчивое развитие муниципального образования «поселок Суринда», </w:t>
      </w:r>
      <w:r w:rsidRPr="004273DF">
        <w:rPr>
          <w:sz w:val="28"/>
          <w:szCs w:val="28"/>
        </w:rPr>
        <w:t>составил 9</w:t>
      </w:r>
      <w:r w:rsidR="004273DF" w:rsidRPr="004273DF">
        <w:rPr>
          <w:sz w:val="28"/>
          <w:szCs w:val="28"/>
        </w:rPr>
        <w:t>4,</w:t>
      </w:r>
      <w:r w:rsidRPr="004273DF">
        <w:rPr>
          <w:sz w:val="28"/>
          <w:szCs w:val="28"/>
        </w:rPr>
        <w:t>6</w:t>
      </w:r>
      <w:r w:rsidR="004273DF" w:rsidRPr="004273DF">
        <w:rPr>
          <w:sz w:val="28"/>
          <w:szCs w:val="28"/>
        </w:rPr>
        <w:t>4</w:t>
      </w:r>
      <w:r w:rsidRPr="004273DF">
        <w:rPr>
          <w:sz w:val="28"/>
          <w:szCs w:val="28"/>
        </w:rPr>
        <w:t xml:space="preserve">%. </w:t>
      </w:r>
    </w:p>
    <w:p w:rsidR="00504DD0" w:rsidRPr="00E13CD1" w:rsidRDefault="00504DD0" w:rsidP="00504DD0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 w:rsidRPr="00E13CD1">
        <w:rPr>
          <w:i/>
          <w:sz w:val="28"/>
          <w:szCs w:val="28"/>
        </w:rPr>
        <w:t xml:space="preserve">Исполнение </w:t>
      </w:r>
      <w:r w:rsidR="00186C80" w:rsidRPr="00E13CD1">
        <w:rPr>
          <w:i/>
          <w:sz w:val="28"/>
          <w:szCs w:val="28"/>
        </w:rPr>
        <w:t>под</w:t>
      </w:r>
      <w:r w:rsidRPr="00E13CD1">
        <w:rPr>
          <w:i/>
          <w:sz w:val="28"/>
          <w:szCs w:val="28"/>
        </w:rPr>
        <w:t xml:space="preserve">программных мероприятий на уровне 100,00% сложилось по </w:t>
      </w:r>
      <w:r w:rsidR="006C57D0" w:rsidRPr="00E13CD1">
        <w:rPr>
          <w:i/>
          <w:sz w:val="28"/>
          <w:szCs w:val="28"/>
        </w:rPr>
        <w:t xml:space="preserve">двум </w:t>
      </w:r>
      <w:r w:rsidRPr="00E13CD1">
        <w:rPr>
          <w:i/>
          <w:sz w:val="28"/>
          <w:szCs w:val="28"/>
        </w:rPr>
        <w:t>подпрограммам:</w:t>
      </w:r>
    </w:p>
    <w:p w:rsidR="00EF105A" w:rsidRPr="004273DF" w:rsidRDefault="00EF105A" w:rsidP="00EF105A">
      <w:pPr>
        <w:ind w:firstLine="567"/>
        <w:jc w:val="both"/>
        <w:rPr>
          <w:sz w:val="28"/>
          <w:szCs w:val="28"/>
        </w:rPr>
      </w:pPr>
      <w:r w:rsidRPr="004273DF">
        <w:rPr>
          <w:sz w:val="28"/>
          <w:szCs w:val="28"/>
        </w:rPr>
        <w:t>-</w:t>
      </w:r>
      <w:r w:rsidRPr="004273DF">
        <w:rPr>
          <w:sz w:val="20"/>
          <w:szCs w:val="20"/>
        </w:rPr>
        <w:t xml:space="preserve"> </w:t>
      </w:r>
      <w:r w:rsidRPr="004273DF">
        <w:rPr>
          <w:sz w:val="28"/>
          <w:szCs w:val="28"/>
        </w:rPr>
        <w:t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Суринда», исполнен</w:t>
      </w:r>
      <w:r w:rsidR="00785994" w:rsidRPr="004273DF">
        <w:rPr>
          <w:sz w:val="28"/>
          <w:szCs w:val="28"/>
        </w:rPr>
        <w:t>ие</w:t>
      </w:r>
      <w:r w:rsidRPr="004273DF">
        <w:rPr>
          <w:sz w:val="28"/>
          <w:szCs w:val="28"/>
        </w:rPr>
        <w:t xml:space="preserve"> в сумме </w:t>
      </w:r>
      <w:r w:rsidR="004273DF" w:rsidRPr="004273DF">
        <w:rPr>
          <w:sz w:val="28"/>
          <w:szCs w:val="28"/>
        </w:rPr>
        <w:t>2 938,8</w:t>
      </w:r>
      <w:r w:rsidRPr="004273DF">
        <w:rPr>
          <w:sz w:val="28"/>
          <w:szCs w:val="28"/>
        </w:rPr>
        <w:t xml:space="preserve"> тыс. руб.;</w:t>
      </w:r>
    </w:p>
    <w:p w:rsidR="00504DD0" w:rsidRPr="004273DF" w:rsidRDefault="00504DD0" w:rsidP="00504DD0">
      <w:pPr>
        <w:ind w:firstLine="567"/>
        <w:jc w:val="both"/>
        <w:rPr>
          <w:sz w:val="28"/>
          <w:szCs w:val="28"/>
        </w:rPr>
      </w:pPr>
      <w:r w:rsidRPr="004273DF">
        <w:rPr>
          <w:sz w:val="28"/>
          <w:szCs w:val="28"/>
        </w:rPr>
        <w:t>-</w:t>
      </w:r>
      <w:r w:rsidR="00186C80" w:rsidRPr="004273DF">
        <w:rPr>
          <w:sz w:val="28"/>
          <w:szCs w:val="28"/>
        </w:rPr>
        <w:t xml:space="preserve"> </w:t>
      </w:r>
      <w:r w:rsidRPr="004273DF">
        <w:rPr>
          <w:sz w:val="28"/>
          <w:szCs w:val="28"/>
        </w:rPr>
        <w:t xml:space="preserve">«Предупреждение, ликвидация последствий ЧС и обеспечение мер пожарной безопасности на территории поселка </w:t>
      </w:r>
      <w:r w:rsidR="004C2EB4" w:rsidRPr="004273DF">
        <w:rPr>
          <w:sz w:val="28"/>
          <w:szCs w:val="28"/>
        </w:rPr>
        <w:t>Су</w:t>
      </w:r>
      <w:r w:rsidR="00EF105A" w:rsidRPr="004273DF">
        <w:rPr>
          <w:sz w:val="28"/>
          <w:szCs w:val="28"/>
        </w:rPr>
        <w:t>ринда</w:t>
      </w:r>
      <w:r w:rsidRPr="004273DF">
        <w:rPr>
          <w:sz w:val="28"/>
          <w:szCs w:val="28"/>
        </w:rPr>
        <w:t>», исполнен</w:t>
      </w:r>
      <w:r w:rsidR="00785994" w:rsidRPr="004273DF">
        <w:rPr>
          <w:sz w:val="28"/>
          <w:szCs w:val="28"/>
        </w:rPr>
        <w:t>ие</w:t>
      </w:r>
      <w:r w:rsidRPr="004273DF">
        <w:rPr>
          <w:sz w:val="28"/>
          <w:szCs w:val="28"/>
        </w:rPr>
        <w:t xml:space="preserve"> в сумме </w:t>
      </w:r>
      <w:r w:rsidR="006C57D0" w:rsidRPr="004273DF">
        <w:rPr>
          <w:sz w:val="28"/>
          <w:szCs w:val="28"/>
        </w:rPr>
        <w:t>3</w:t>
      </w:r>
      <w:r w:rsidR="004273DF" w:rsidRPr="004273DF">
        <w:rPr>
          <w:sz w:val="28"/>
          <w:szCs w:val="28"/>
        </w:rPr>
        <w:t>10,8</w:t>
      </w:r>
      <w:r w:rsidR="00186C80" w:rsidRPr="004273DF">
        <w:rPr>
          <w:sz w:val="28"/>
          <w:szCs w:val="28"/>
        </w:rPr>
        <w:t xml:space="preserve"> тыс. руб.</w:t>
      </w:r>
    </w:p>
    <w:p w:rsidR="00E13CD1" w:rsidRPr="00E13CD1" w:rsidRDefault="00E13CD1" w:rsidP="00E13CD1">
      <w:pPr>
        <w:ind w:firstLine="567"/>
        <w:jc w:val="both"/>
        <w:rPr>
          <w:i/>
          <w:sz w:val="28"/>
          <w:szCs w:val="28"/>
        </w:rPr>
      </w:pPr>
      <w:r w:rsidRPr="00E13CD1">
        <w:rPr>
          <w:i/>
          <w:sz w:val="28"/>
          <w:szCs w:val="28"/>
        </w:rPr>
        <w:t>По подпрограммам:</w:t>
      </w:r>
    </w:p>
    <w:p w:rsidR="006C57D0" w:rsidRPr="00E13CD1" w:rsidRDefault="00E13CD1" w:rsidP="00504DD0">
      <w:pPr>
        <w:ind w:firstLine="567"/>
        <w:jc w:val="both"/>
        <w:rPr>
          <w:sz w:val="28"/>
          <w:szCs w:val="28"/>
        </w:rPr>
      </w:pPr>
      <w:r w:rsidRPr="00E13CD1">
        <w:rPr>
          <w:sz w:val="28"/>
          <w:szCs w:val="28"/>
        </w:rPr>
        <w:t>-</w:t>
      </w:r>
      <w:r w:rsidR="006C57D0" w:rsidRPr="00E13CD1">
        <w:rPr>
          <w:sz w:val="28"/>
          <w:szCs w:val="28"/>
        </w:rPr>
        <w:t xml:space="preserve"> «Владение, пользование и распоряжение имуществом, находящимся в муниципальной собственности поселка Суринда» </w:t>
      </w:r>
      <w:r w:rsidR="00785994" w:rsidRPr="00E13CD1">
        <w:rPr>
          <w:sz w:val="28"/>
          <w:szCs w:val="28"/>
        </w:rPr>
        <w:t>исполнение,</w:t>
      </w:r>
      <w:r w:rsidR="006C57D0" w:rsidRPr="00E13CD1">
        <w:rPr>
          <w:sz w:val="28"/>
          <w:szCs w:val="28"/>
        </w:rPr>
        <w:t xml:space="preserve"> составило 1</w:t>
      </w:r>
      <w:r w:rsidRPr="00E13CD1">
        <w:rPr>
          <w:sz w:val="28"/>
          <w:szCs w:val="28"/>
        </w:rPr>
        <w:t> 176,0</w:t>
      </w:r>
      <w:r w:rsidR="006C57D0" w:rsidRPr="00E13CD1">
        <w:rPr>
          <w:sz w:val="28"/>
          <w:szCs w:val="28"/>
        </w:rPr>
        <w:t xml:space="preserve"> тыс. руб., или 9</w:t>
      </w:r>
      <w:r w:rsidRPr="00E13CD1">
        <w:rPr>
          <w:sz w:val="28"/>
          <w:szCs w:val="28"/>
        </w:rPr>
        <w:t>1,72</w:t>
      </w:r>
      <w:r w:rsidR="006C57D0" w:rsidRPr="00E13CD1">
        <w:rPr>
          <w:sz w:val="28"/>
          <w:szCs w:val="28"/>
        </w:rPr>
        <w:t>% утвержденных плановых назначений</w:t>
      </w:r>
      <w:r w:rsidR="00C07E7E">
        <w:rPr>
          <w:sz w:val="28"/>
          <w:szCs w:val="28"/>
        </w:rPr>
        <w:t>;</w:t>
      </w:r>
    </w:p>
    <w:p w:rsidR="006C57D0" w:rsidRPr="00E13CD1" w:rsidRDefault="00E13CD1" w:rsidP="006C57D0">
      <w:pPr>
        <w:ind w:firstLine="567"/>
        <w:jc w:val="both"/>
        <w:rPr>
          <w:sz w:val="28"/>
          <w:szCs w:val="28"/>
        </w:rPr>
      </w:pPr>
      <w:r w:rsidRPr="00E13CD1">
        <w:rPr>
          <w:sz w:val="28"/>
          <w:szCs w:val="28"/>
        </w:rPr>
        <w:t>-</w:t>
      </w:r>
      <w:r w:rsidR="006C57D0" w:rsidRPr="00E13CD1">
        <w:rPr>
          <w:sz w:val="28"/>
          <w:szCs w:val="28"/>
        </w:rPr>
        <w:t xml:space="preserve"> «Дорожная деятельность в отношении дорог местного значения поселка Суринда и обеспечение безопасности дорожного движения», </w:t>
      </w:r>
      <w:r w:rsidR="006C57D0" w:rsidRPr="00E13CD1">
        <w:rPr>
          <w:sz w:val="28"/>
          <w:szCs w:val="28"/>
        </w:rPr>
        <w:lastRenderedPageBreak/>
        <w:t>исполнен</w:t>
      </w:r>
      <w:r w:rsidR="00785994" w:rsidRPr="00E13CD1">
        <w:rPr>
          <w:sz w:val="28"/>
          <w:szCs w:val="28"/>
        </w:rPr>
        <w:t>ие</w:t>
      </w:r>
      <w:r w:rsidR="006C57D0" w:rsidRPr="00E13CD1">
        <w:rPr>
          <w:sz w:val="28"/>
          <w:szCs w:val="28"/>
        </w:rPr>
        <w:t xml:space="preserve"> составило </w:t>
      </w:r>
      <w:r w:rsidRPr="00E13CD1">
        <w:rPr>
          <w:sz w:val="28"/>
          <w:szCs w:val="28"/>
        </w:rPr>
        <w:t>30,0</w:t>
      </w:r>
      <w:r w:rsidR="006C57D0" w:rsidRPr="00E13CD1">
        <w:rPr>
          <w:sz w:val="28"/>
          <w:szCs w:val="28"/>
        </w:rPr>
        <w:t xml:space="preserve"> тыс. руб., или </w:t>
      </w:r>
      <w:r w:rsidRPr="00E13CD1">
        <w:rPr>
          <w:sz w:val="28"/>
          <w:szCs w:val="28"/>
        </w:rPr>
        <w:t>20,95</w:t>
      </w:r>
      <w:r w:rsidR="006C57D0" w:rsidRPr="00E13CD1">
        <w:rPr>
          <w:sz w:val="28"/>
          <w:szCs w:val="28"/>
        </w:rPr>
        <w:t>% утвержденных плановых назначений</w:t>
      </w:r>
      <w:r w:rsidR="00C07E7E">
        <w:rPr>
          <w:sz w:val="28"/>
          <w:szCs w:val="28"/>
        </w:rPr>
        <w:t>;</w:t>
      </w:r>
    </w:p>
    <w:p w:rsidR="006C57D0" w:rsidRPr="00E13CD1" w:rsidRDefault="00E13CD1" w:rsidP="006C57D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13CD1">
        <w:rPr>
          <w:sz w:val="28"/>
          <w:szCs w:val="28"/>
        </w:rPr>
        <w:t>-</w:t>
      </w:r>
      <w:r w:rsidR="006C57D0" w:rsidRPr="00E13CD1">
        <w:rPr>
          <w:sz w:val="28"/>
          <w:szCs w:val="28"/>
        </w:rPr>
        <w:t xml:space="preserve">«Организация благоустройства территории, создание среды комфортной для проживания </w:t>
      </w:r>
      <w:r w:rsidR="00785994" w:rsidRPr="00E13CD1">
        <w:rPr>
          <w:sz w:val="28"/>
          <w:szCs w:val="28"/>
        </w:rPr>
        <w:t>жителей поселка</w:t>
      </w:r>
      <w:r w:rsidR="006C57D0" w:rsidRPr="00E13CD1">
        <w:rPr>
          <w:sz w:val="28"/>
          <w:szCs w:val="28"/>
        </w:rPr>
        <w:t xml:space="preserve"> Суринда», исполнение составило </w:t>
      </w:r>
      <w:r w:rsidRPr="00E13CD1">
        <w:rPr>
          <w:sz w:val="28"/>
          <w:szCs w:val="28"/>
        </w:rPr>
        <w:t>1 358,1</w:t>
      </w:r>
      <w:r w:rsidR="006C57D0" w:rsidRPr="00E13CD1">
        <w:rPr>
          <w:sz w:val="28"/>
          <w:szCs w:val="28"/>
        </w:rPr>
        <w:t xml:space="preserve"> тыс. руб., или </w:t>
      </w:r>
      <w:r w:rsidRPr="00E13CD1">
        <w:rPr>
          <w:sz w:val="28"/>
          <w:szCs w:val="28"/>
        </w:rPr>
        <w:t>92,59</w:t>
      </w:r>
      <w:r w:rsidR="006C57D0" w:rsidRPr="00E13CD1">
        <w:rPr>
          <w:sz w:val="28"/>
          <w:szCs w:val="28"/>
        </w:rPr>
        <w:t>% у</w:t>
      </w:r>
      <w:r w:rsidRPr="00E13CD1">
        <w:rPr>
          <w:sz w:val="28"/>
          <w:szCs w:val="28"/>
        </w:rPr>
        <w:t>твержденных плановых назначений;</w:t>
      </w:r>
    </w:p>
    <w:p w:rsidR="00E13CD1" w:rsidRPr="00E13CD1" w:rsidRDefault="00E13CD1" w:rsidP="00D91B1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13CD1">
        <w:rPr>
          <w:sz w:val="28"/>
          <w:szCs w:val="28"/>
        </w:rPr>
        <w:t>-</w:t>
      </w:r>
      <w:r w:rsidR="00D91B12" w:rsidRPr="00E13CD1">
        <w:rPr>
          <w:sz w:val="28"/>
          <w:szCs w:val="28"/>
        </w:rPr>
        <w:t xml:space="preserve"> </w:t>
      </w:r>
      <w:r w:rsidR="006C57D0" w:rsidRPr="00E13CD1">
        <w:rPr>
          <w:sz w:val="28"/>
          <w:szCs w:val="28"/>
        </w:rPr>
        <w:t xml:space="preserve">«Противодействие экстремизму и профилактика терроризма на территории поселка Суринда» </w:t>
      </w:r>
      <w:r w:rsidRPr="00E13CD1">
        <w:rPr>
          <w:sz w:val="28"/>
          <w:szCs w:val="28"/>
        </w:rPr>
        <w:t>при утвержденных плановых назначениях в сумме 1,5 тыс. руб., исполнение программных мероприятий в 2024 году отсутствует.</w:t>
      </w:r>
    </w:p>
    <w:p w:rsidR="00E13CD1" w:rsidRPr="00E13CD1" w:rsidRDefault="00E13CD1" w:rsidP="00E13CD1">
      <w:pPr>
        <w:ind w:right="-11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13CD1">
        <w:rPr>
          <w:i/>
          <w:sz w:val="28"/>
          <w:szCs w:val="28"/>
        </w:rPr>
        <w:t>Отсутствует финансовое обеспечение подпрограммных мероприятий, по подпрограмме «Профилактика правонарушений на территории поселка Суринда».</w:t>
      </w:r>
    </w:p>
    <w:p w:rsidR="00E13CD1" w:rsidRPr="003F42C6" w:rsidRDefault="0076534D" w:rsidP="003F42C6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bookmarkStart w:id="3" w:name="_Hlk163997596"/>
      <w:bookmarkStart w:id="4" w:name="_Hlk163997636"/>
      <w:r w:rsidRPr="00E13CD1">
        <w:rPr>
          <w:sz w:val="28"/>
          <w:szCs w:val="28"/>
        </w:rPr>
        <w:t xml:space="preserve">Объем неисполненных программных расходов составил </w:t>
      </w:r>
      <w:r w:rsidR="00E13CD1" w:rsidRPr="00E13CD1">
        <w:rPr>
          <w:sz w:val="28"/>
          <w:szCs w:val="28"/>
        </w:rPr>
        <w:t>329,5</w:t>
      </w:r>
      <w:r w:rsidRPr="00E13CD1">
        <w:rPr>
          <w:sz w:val="28"/>
          <w:szCs w:val="28"/>
        </w:rPr>
        <w:t xml:space="preserve"> тыс. руб. или </w:t>
      </w:r>
      <w:r w:rsidR="00E13CD1" w:rsidRPr="00E13CD1">
        <w:rPr>
          <w:sz w:val="28"/>
          <w:szCs w:val="28"/>
        </w:rPr>
        <w:t>5,36</w:t>
      </w:r>
      <w:r w:rsidRPr="00E13CD1">
        <w:rPr>
          <w:sz w:val="28"/>
          <w:szCs w:val="28"/>
        </w:rPr>
        <w:t xml:space="preserve">% от общего объема утвержденных программных расходов. </w:t>
      </w:r>
      <w:bookmarkEnd w:id="3"/>
      <w:bookmarkEnd w:id="4"/>
    </w:p>
    <w:p w:rsidR="00304121" w:rsidRPr="003F42C6" w:rsidRDefault="00304121" w:rsidP="003F42C6">
      <w:pPr>
        <w:jc w:val="center"/>
        <w:rPr>
          <w:b/>
          <w:bCs/>
          <w:sz w:val="28"/>
          <w:szCs w:val="28"/>
        </w:rPr>
      </w:pPr>
      <w:r w:rsidRPr="003F42C6">
        <w:rPr>
          <w:b/>
          <w:bCs/>
          <w:sz w:val="28"/>
          <w:szCs w:val="28"/>
        </w:rPr>
        <w:t>4. Дебиторская и кредиторская задолженность</w:t>
      </w:r>
    </w:p>
    <w:p w:rsidR="006D5802" w:rsidRPr="003F42C6" w:rsidRDefault="006D5802" w:rsidP="003F42C6">
      <w:pPr>
        <w:ind w:firstLine="567"/>
        <w:jc w:val="both"/>
        <w:rPr>
          <w:sz w:val="28"/>
          <w:szCs w:val="28"/>
        </w:rPr>
      </w:pPr>
      <w:r w:rsidRPr="003F42C6">
        <w:rPr>
          <w:sz w:val="28"/>
          <w:szCs w:val="28"/>
        </w:rPr>
        <w:t>Дебиторская задолженность по состоянию на 0</w:t>
      </w:r>
      <w:r w:rsidR="002D56E7" w:rsidRPr="003F42C6">
        <w:rPr>
          <w:sz w:val="28"/>
          <w:szCs w:val="28"/>
        </w:rPr>
        <w:t>1.01.202</w:t>
      </w:r>
      <w:r w:rsidR="00EC3C77" w:rsidRPr="003F42C6">
        <w:rPr>
          <w:sz w:val="28"/>
          <w:szCs w:val="28"/>
        </w:rPr>
        <w:t>5</w:t>
      </w:r>
      <w:r w:rsidRPr="003F42C6">
        <w:rPr>
          <w:sz w:val="28"/>
          <w:szCs w:val="28"/>
        </w:rPr>
        <w:t xml:space="preserve"> отражена в «Сведениях по дебиторской и кредиторской задолженности» (ф.0503169) и составила </w:t>
      </w:r>
      <w:r w:rsidR="00745BDC" w:rsidRPr="003F42C6">
        <w:rPr>
          <w:sz w:val="28"/>
          <w:szCs w:val="28"/>
        </w:rPr>
        <w:t>691,99</w:t>
      </w:r>
      <w:r w:rsidRPr="003F42C6">
        <w:rPr>
          <w:sz w:val="28"/>
          <w:szCs w:val="28"/>
        </w:rPr>
        <w:t xml:space="preserve"> руб. по счету 120511000 «Расчеты с плательщиками налогов». Вся сумма задолженности отражена в графе 11 ф.0503169, как просроченная. Сумма дебиторской </w:t>
      </w:r>
      <w:r w:rsidR="003F42C6" w:rsidRPr="003F42C6">
        <w:rPr>
          <w:sz w:val="28"/>
          <w:szCs w:val="28"/>
        </w:rPr>
        <w:t>задолженности по</w:t>
      </w:r>
      <w:r w:rsidRPr="003F42C6">
        <w:rPr>
          <w:sz w:val="28"/>
          <w:szCs w:val="28"/>
        </w:rPr>
        <w:t xml:space="preserve"> сравнению с отчетным периодом прошлого финансового года </w:t>
      </w:r>
      <w:r w:rsidR="003F42C6" w:rsidRPr="003F42C6">
        <w:rPr>
          <w:sz w:val="28"/>
          <w:szCs w:val="28"/>
        </w:rPr>
        <w:t>увеличена на</w:t>
      </w:r>
      <w:r w:rsidRPr="003F42C6">
        <w:rPr>
          <w:sz w:val="28"/>
          <w:szCs w:val="28"/>
        </w:rPr>
        <w:t xml:space="preserve"> </w:t>
      </w:r>
      <w:r w:rsidR="00745BDC" w:rsidRPr="003F42C6">
        <w:rPr>
          <w:sz w:val="28"/>
          <w:szCs w:val="28"/>
        </w:rPr>
        <w:t>204,99</w:t>
      </w:r>
      <w:r w:rsidRPr="003F42C6">
        <w:rPr>
          <w:sz w:val="28"/>
          <w:szCs w:val="28"/>
        </w:rPr>
        <w:t xml:space="preserve"> руб.</w:t>
      </w:r>
    </w:p>
    <w:p w:rsidR="006D5802" w:rsidRPr="003F42C6" w:rsidRDefault="006D5802" w:rsidP="003F42C6">
      <w:pPr>
        <w:ind w:firstLine="567"/>
        <w:jc w:val="both"/>
        <w:rPr>
          <w:i/>
          <w:sz w:val="28"/>
          <w:szCs w:val="28"/>
        </w:rPr>
      </w:pPr>
      <w:r w:rsidRPr="003F42C6">
        <w:rPr>
          <w:i/>
          <w:sz w:val="28"/>
          <w:szCs w:val="28"/>
        </w:rPr>
        <w:t xml:space="preserve">Дополнительная информация о причине возникновения </w:t>
      </w:r>
      <w:r w:rsidR="00745BDC" w:rsidRPr="003F42C6">
        <w:rPr>
          <w:i/>
          <w:sz w:val="28"/>
          <w:szCs w:val="28"/>
        </w:rPr>
        <w:t xml:space="preserve">просроченной </w:t>
      </w:r>
      <w:r w:rsidRPr="003F42C6">
        <w:rPr>
          <w:i/>
          <w:sz w:val="28"/>
          <w:szCs w:val="28"/>
        </w:rPr>
        <w:t>дебиторской задолженности в пояснительной записке к годовому отчету отсутствует.</w:t>
      </w:r>
    </w:p>
    <w:p w:rsidR="00AC6BA3" w:rsidRPr="003F42C6" w:rsidRDefault="00AC6BA3" w:rsidP="003F42C6">
      <w:pPr>
        <w:ind w:firstLine="567"/>
        <w:jc w:val="both"/>
        <w:rPr>
          <w:sz w:val="28"/>
          <w:szCs w:val="28"/>
        </w:rPr>
      </w:pPr>
      <w:r w:rsidRPr="003F42C6">
        <w:rPr>
          <w:sz w:val="28"/>
          <w:szCs w:val="28"/>
        </w:rPr>
        <w:t xml:space="preserve">Кредиторская </w:t>
      </w:r>
      <w:r w:rsidR="003F42C6" w:rsidRPr="003F42C6">
        <w:rPr>
          <w:sz w:val="28"/>
          <w:szCs w:val="28"/>
        </w:rPr>
        <w:t>задолженность по</w:t>
      </w:r>
      <w:r w:rsidRPr="003F42C6">
        <w:rPr>
          <w:sz w:val="28"/>
          <w:szCs w:val="28"/>
        </w:rPr>
        <w:t xml:space="preserve"> состоянию на 01.01.2025 не числится.</w:t>
      </w:r>
    </w:p>
    <w:p w:rsidR="00A063AC" w:rsidRPr="00C07E7E" w:rsidRDefault="00D04123" w:rsidP="003F42C6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E7E">
        <w:rPr>
          <w:rFonts w:ascii="Times New Roman" w:hAnsi="Times New Roman" w:cs="Times New Roman"/>
          <w:b/>
          <w:bCs/>
          <w:sz w:val="28"/>
          <w:szCs w:val="28"/>
        </w:rPr>
        <w:t>5. Дефицит местного бюджета</w:t>
      </w:r>
    </w:p>
    <w:p w:rsidR="00A063AC" w:rsidRPr="00100962" w:rsidRDefault="00A063AC" w:rsidP="00A063A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0962">
        <w:rPr>
          <w:sz w:val="28"/>
          <w:szCs w:val="28"/>
        </w:rPr>
        <w:t>В первоначальной редакции Решения о бюджете на 202</w:t>
      </w:r>
      <w:r w:rsidR="00100962" w:rsidRPr="00100962">
        <w:rPr>
          <w:sz w:val="28"/>
          <w:szCs w:val="28"/>
        </w:rPr>
        <w:t>4</w:t>
      </w:r>
      <w:r w:rsidRPr="00100962">
        <w:rPr>
          <w:sz w:val="28"/>
          <w:szCs w:val="28"/>
        </w:rPr>
        <w:t xml:space="preserve"> год дефицит бюджета поселка Суринда утвержден в сумме </w:t>
      </w:r>
      <w:r w:rsidR="00100962" w:rsidRPr="00100962">
        <w:rPr>
          <w:sz w:val="28"/>
          <w:szCs w:val="28"/>
        </w:rPr>
        <w:t>0,9</w:t>
      </w:r>
      <w:r w:rsidRPr="00100962">
        <w:rPr>
          <w:sz w:val="28"/>
          <w:szCs w:val="28"/>
        </w:rPr>
        <w:t xml:space="preserve"> тыс.</w:t>
      </w:r>
      <w:r w:rsidR="00D23D6B">
        <w:rPr>
          <w:sz w:val="28"/>
          <w:szCs w:val="28"/>
        </w:rPr>
        <w:t xml:space="preserve"> </w:t>
      </w:r>
      <w:r w:rsidRPr="00100962">
        <w:rPr>
          <w:sz w:val="28"/>
          <w:szCs w:val="28"/>
        </w:rPr>
        <w:t>руб. С учетом внесенных в течение отчетного периода изменений в Решение о бюджете на 202</w:t>
      </w:r>
      <w:r w:rsidR="00100962" w:rsidRPr="00100962">
        <w:rPr>
          <w:sz w:val="28"/>
          <w:szCs w:val="28"/>
        </w:rPr>
        <w:t>4</w:t>
      </w:r>
      <w:r w:rsidRPr="00100962">
        <w:rPr>
          <w:sz w:val="28"/>
          <w:szCs w:val="28"/>
        </w:rPr>
        <w:t xml:space="preserve"> год утвержденный дефицит бюджета поселка Суринда составил </w:t>
      </w:r>
      <w:r w:rsidR="00100962" w:rsidRPr="00100962">
        <w:rPr>
          <w:sz w:val="28"/>
          <w:szCs w:val="28"/>
        </w:rPr>
        <w:t>223,3</w:t>
      </w:r>
      <w:r w:rsidRPr="00100962">
        <w:rPr>
          <w:sz w:val="28"/>
          <w:szCs w:val="28"/>
        </w:rPr>
        <w:t xml:space="preserve"> тыс. руб.</w:t>
      </w:r>
    </w:p>
    <w:p w:rsidR="00A063AC" w:rsidRPr="00100962" w:rsidRDefault="00A063AC" w:rsidP="00A063AC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0962">
        <w:rPr>
          <w:sz w:val="28"/>
          <w:szCs w:val="28"/>
        </w:rPr>
        <w:t xml:space="preserve">Дефицит бюджета поселка Суринда не превышает ограничения, установленные </w:t>
      </w:r>
      <w:r w:rsidR="00636E3E" w:rsidRPr="00100962">
        <w:rPr>
          <w:sz w:val="28"/>
          <w:szCs w:val="28"/>
        </w:rPr>
        <w:t xml:space="preserve">пунктом 3 статьи </w:t>
      </w:r>
      <w:r w:rsidRPr="00100962">
        <w:rPr>
          <w:sz w:val="28"/>
          <w:szCs w:val="28"/>
        </w:rPr>
        <w:t>92.1 БК РФ.</w:t>
      </w:r>
    </w:p>
    <w:p w:rsidR="00AE2BB4" w:rsidRPr="003F42C6" w:rsidRDefault="00A063AC" w:rsidP="003F42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100962">
        <w:rPr>
          <w:sz w:val="28"/>
          <w:szCs w:val="28"/>
        </w:rPr>
        <w:t>Согласно Отчету об исполнении бюджета поселка Суринда за 202</w:t>
      </w:r>
      <w:r w:rsidR="00100962">
        <w:rPr>
          <w:sz w:val="28"/>
          <w:szCs w:val="28"/>
        </w:rPr>
        <w:t>4</w:t>
      </w:r>
      <w:r w:rsidRPr="00100962">
        <w:rPr>
          <w:sz w:val="28"/>
          <w:szCs w:val="28"/>
        </w:rPr>
        <w:t xml:space="preserve"> год профицит местного бюджета составил </w:t>
      </w:r>
      <w:r w:rsidR="00100962">
        <w:rPr>
          <w:sz w:val="28"/>
          <w:szCs w:val="28"/>
        </w:rPr>
        <w:t>129,8</w:t>
      </w:r>
      <w:r w:rsidRPr="00100962">
        <w:rPr>
          <w:sz w:val="28"/>
          <w:szCs w:val="28"/>
        </w:rPr>
        <w:t xml:space="preserve"> тыс. руб. </w:t>
      </w:r>
      <w:bookmarkStart w:id="5" w:name="_Hlk163997756"/>
      <w:r w:rsidR="00692987" w:rsidRPr="00100962">
        <w:rPr>
          <w:sz w:val="28"/>
          <w:szCs w:val="28"/>
        </w:rPr>
        <w:t>(в 202</w:t>
      </w:r>
      <w:r w:rsidR="00100962">
        <w:rPr>
          <w:sz w:val="28"/>
          <w:szCs w:val="28"/>
        </w:rPr>
        <w:t>3</w:t>
      </w:r>
      <w:r w:rsidR="00692987" w:rsidRPr="00100962">
        <w:rPr>
          <w:sz w:val="28"/>
          <w:szCs w:val="28"/>
        </w:rPr>
        <w:t xml:space="preserve"> году бюджет поселка Суринда исполнен с </w:t>
      </w:r>
      <w:r w:rsidR="00402FC4">
        <w:rPr>
          <w:sz w:val="28"/>
          <w:szCs w:val="28"/>
        </w:rPr>
        <w:t>профицитом в сумме 189,1</w:t>
      </w:r>
      <w:r w:rsidR="00692987" w:rsidRPr="00100962">
        <w:rPr>
          <w:sz w:val="28"/>
          <w:szCs w:val="28"/>
        </w:rPr>
        <w:t xml:space="preserve"> тыс. руб.). </w:t>
      </w:r>
    </w:p>
    <w:bookmarkEnd w:id="5"/>
    <w:p w:rsidR="00304121" w:rsidRPr="007275EE" w:rsidRDefault="00304121" w:rsidP="00304121">
      <w:pPr>
        <w:pStyle w:val="30"/>
        <w:spacing w:before="120" w:after="120"/>
        <w:ind w:firstLine="0"/>
        <w:jc w:val="center"/>
        <w:rPr>
          <w:b/>
          <w:bCs/>
          <w:sz w:val="28"/>
          <w:szCs w:val="28"/>
        </w:rPr>
      </w:pPr>
      <w:r w:rsidRPr="007275EE">
        <w:rPr>
          <w:b/>
          <w:bCs/>
          <w:sz w:val="28"/>
          <w:szCs w:val="28"/>
        </w:rPr>
        <w:t>6. Результаты внешней проверки бюдж</w:t>
      </w:r>
      <w:r w:rsidR="000B0D1F" w:rsidRPr="007275EE">
        <w:rPr>
          <w:b/>
          <w:bCs/>
          <w:sz w:val="28"/>
          <w:szCs w:val="28"/>
        </w:rPr>
        <w:t>етной отчетности</w:t>
      </w:r>
    </w:p>
    <w:p w:rsidR="00304121" w:rsidRPr="007275EE" w:rsidRDefault="00304121" w:rsidP="0030412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275EE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F91E74" w:rsidRPr="007275EE">
        <w:rPr>
          <w:sz w:val="28"/>
          <w:szCs w:val="28"/>
        </w:rPr>
        <w:t xml:space="preserve">одного </w:t>
      </w:r>
      <w:r w:rsidRPr="007275EE">
        <w:rPr>
          <w:sz w:val="28"/>
          <w:szCs w:val="28"/>
        </w:rPr>
        <w:t xml:space="preserve">ГАБС местного бюджета: Администрации поселка </w:t>
      </w:r>
      <w:r w:rsidR="00547349" w:rsidRPr="007275EE">
        <w:rPr>
          <w:sz w:val="28"/>
          <w:szCs w:val="28"/>
        </w:rPr>
        <w:t>Су</w:t>
      </w:r>
      <w:r w:rsidR="00CF1DF2" w:rsidRPr="007275EE">
        <w:rPr>
          <w:sz w:val="28"/>
          <w:szCs w:val="28"/>
        </w:rPr>
        <w:t>ринда</w:t>
      </w:r>
      <w:r w:rsidRPr="007275EE">
        <w:rPr>
          <w:sz w:val="28"/>
          <w:szCs w:val="28"/>
        </w:rPr>
        <w:t xml:space="preserve">. </w:t>
      </w:r>
    </w:p>
    <w:p w:rsidR="00304121" w:rsidRPr="007275EE" w:rsidRDefault="00304121" w:rsidP="0030412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75EE">
        <w:rPr>
          <w:sz w:val="28"/>
          <w:szCs w:val="28"/>
        </w:rPr>
        <w:t>Итоги проверки показали следующее.</w:t>
      </w:r>
    </w:p>
    <w:p w:rsidR="00784D85" w:rsidRPr="00F802CF" w:rsidRDefault="00304121" w:rsidP="00784D85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7275EE">
        <w:rPr>
          <w:sz w:val="28"/>
          <w:szCs w:val="28"/>
        </w:rPr>
        <w:t xml:space="preserve">6.1. Годовая бюджетная отчетность </w:t>
      </w:r>
      <w:r w:rsidR="0051620D" w:rsidRPr="007275EE">
        <w:rPr>
          <w:sz w:val="28"/>
          <w:szCs w:val="28"/>
        </w:rPr>
        <w:t>ГАБС местного</w:t>
      </w:r>
      <w:r w:rsidRPr="007275EE">
        <w:rPr>
          <w:sz w:val="28"/>
          <w:szCs w:val="28"/>
        </w:rPr>
        <w:t xml:space="preserve"> бюджета представлена в орган внешнего финансового контроля своевременно, в срок, </w:t>
      </w:r>
      <w:r w:rsidRPr="007275EE">
        <w:rPr>
          <w:sz w:val="28"/>
          <w:szCs w:val="28"/>
        </w:rPr>
        <w:lastRenderedPageBreak/>
        <w:t xml:space="preserve">установленный </w:t>
      </w:r>
      <w:r w:rsidRPr="007275EE">
        <w:rPr>
          <w:bCs/>
          <w:sz w:val="28"/>
          <w:szCs w:val="28"/>
        </w:rPr>
        <w:t xml:space="preserve">статьей </w:t>
      </w:r>
      <w:r w:rsidRPr="007275EE">
        <w:rPr>
          <w:sz w:val="28"/>
          <w:szCs w:val="28"/>
        </w:rPr>
        <w:t xml:space="preserve">58 Положения о бюджетном процессе, в сброшюрованном виде, с оглавлением и сопроводительным письмом и по своему составу соответствует перечню и формам, предусмотренными Инструкцией </w:t>
      </w:r>
      <w:r w:rsidR="00784D85" w:rsidRPr="0026672E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</w:p>
    <w:p w:rsidR="00304121" w:rsidRPr="007275EE" w:rsidRDefault="00304121" w:rsidP="00784D85">
      <w:pPr>
        <w:ind w:firstLine="567"/>
        <w:jc w:val="both"/>
        <w:rPr>
          <w:sz w:val="28"/>
          <w:szCs w:val="28"/>
        </w:rPr>
      </w:pPr>
      <w:r w:rsidRPr="007275EE">
        <w:rPr>
          <w:sz w:val="28"/>
          <w:szCs w:val="28"/>
        </w:rPr>
        <w:t>6.2. Внешняя проверка бюджетной отчетности на соответствие бюджетному законодательству в части 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отчетности, позволяют сформировать представление о бюджетной деятельности ГАБС.</w:t>
      </w:r>
    </w:p>
    <w:p w:rsidR="007275EE" w:rsidRDefault="00304121" w:rsidP="007275EE">
      <w:pPr>
        <w:ind w:firstLine="567"/>
        <w:jc w:val="both"/>
        <w:rPr>
          <w:i/>
          <w:sz w:val="28"/>
          <w:szCs w:val="28"/>
          <w:u w:val="single"/>
        </w:rPr>
      </w:pPr>
      <w:r w:rsidRPr="007275EE">
        <w:rPr>
          <w:sz w:val="28"/>
          <w:szCs w:val="28"/>
        </w:rPr>
        <w:t>6.3. Проверка обоснованности, достоверности, полноты отражения показателей в формах годовой бюджетной отчетности, недостатков и нарушений не выявила</w:t>
      </w:r>
      <w:r w:rsidR="007C6452" w:rsidRPr="00772915">
        <w:rPr>
          <w:sz w:val="28"/>
          <w:szCs w:val="28"/>
        </w:rPr>
        <w:t>,</w:t>
      </w:r>
      <w:r w:rsidR="007275EE" w:rsidRPr="00772915">
        <w:rPr>
          <w:i/>
          <w:sz w:val="28"/>
          <w:szCs w:val="28"/>
          <w:u w:val="single"/>
        </w:rPr>
        <w:t xml:space="preserve"> за исключением </w:t>
      </w:r>
      <w:r w:rsidR="007275EE" w:rsidRPr="00772915">
        <w:rPr>
          <w:rFonts w:eastAsia="Calibri"/>
          <w:i/>
          <w:sz w:val="28"/>
          <w:szCs w:val="28"/>
          <w:u w:val="single"/>
          <w:lang w:eastAsia="en-US"/>
        </w:rPr>
        <w:t>не полного содержания разделов Пояснительной записки, а так же</w:t>
      </w:r>
      <w:r w:rsidR="007275EE" w:rsidRPr="00772915">
        <w:rPr>
          <w:i/>
          <w:sz w:val="28"/>
          <w:szCs w:val="28"/>
          <w:u w:val="single"/>
        </w:rPr>
        <w:t xml:space="preserve"> некорректного оформления Пояс</w:t>
      </w:r>
      <w:r w:rsidR="00FB57DF" w:rsidRPr="00772915">
        <w:rPr>
          <w:i/>
          <w:sz w:val="28"/>
          <w:szCs w:val="28"/>
          <w:u w:val="single"/>
        </w:rPr>
        <w:t xml:space="preserve">нительной записки, в  разделе 2 «Анализ отчета об исполнении бюджета </w:t>
      </w:r>
      <w:r w:rsidR="00784D85" w:rsidRPr="00772915">
        <w:rPr>
          <w:i/>
          <w:sz w:val="28"/>
          <w:szCs w:val="28"/>
          <w:u w:val="single"/>
        </w:rPr>
        <w:t>субъектом</w:t>
      </w:r>
      <w:r w:rsidR="00FB57DF" w:rsidRPr="00772915">
        <w:rPr>
          <w:i/>
          <w:sz w:val="28"/>
          <w:szCs w:val="28"/>
          <w:u w:val="single"/>
        </w:rPr>
        <w:t xml:space="preserve"> бюджетной отчетности»,</w:t>
      </w:r>
      <w:r w:rsidR="00784D85">
        <w:rPr>
          <w:i/>
          <w:sz w:val="28"/>
          <w:szCs w:val="28"/>
          <w:u w:val="single"/>
        </w:rPr>
        <w:t xml:space="preserve"> </w:t>
      </w:r>
      <w:r w:rsidR="007275EE" w:rsidRPr="00772915">
        <w:rPr>
          <w:i/>
          <w:sz w:val="28"/>
          <w:szCs w:val="28"/>
          <w:u w:val="single"/>
        </w:rPr>
        <w:t>п</w:t>
      </w:r>
      <w:r w:rsidR="00784D85">
        <w:rPr>
          <w:i/>
          <w:sz w:val="28"/>
          <w:szCs w:val="28"/>
          <w:u w:val="single"/>
        </w:rPr>
        <w:t>о</w:t>
      </w:r>
      <w:r w:rsidR="007275EE" w:rsidRPr="00772915">
        <w:rPr>
          <w:i/>
          <w:sz w:val="28"/>
          <w:szCs w:val="28"/>
          <w:u w:val="single"/>
        </w:rPr>
        <w:t xml:space="preserve"> должностям муниципальной службы указаны штатные единицы уборщика служебных помещений 0,5 ед., сторожа 3 ед., которые относятся к должностям не отнесенным к должностям муниципальной службы.</w:t>
      </w:r>
    </w:p>
    <w:p w:rsidR="003F42C6" w:rsidRPr="00772915" w:rsidRDefault="003F42C6" w:rsidP="007275EE">
      <w:pPr>
        <w:ind w:firstLine="567"/>
        <w:jc w:val="both"/>
        <w:rPr>
          <w:i/>
          <w:sz w:val="28"/>
          <w:szCs w:val="28"/>
          <w:u w:val="single"/>
        </w:rPr>
      </w:pPr>
    </w:p>
    <w:p w:rsidR="00304121" w:rsidRPr="007275EE" w:rsidRDefault="00304121" w:rsidP="00304121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275EE">
        <w:rPr>
          <w:rFonts w:eastAsiaTheme="minorHAnsi"/>
          <w:b/>
          <w:sz w:val="28"/>
          <w:szCs w:val="28"/>
          <w:lang w:eastAsia="en-US"/>
        </w:rPr>
        <w:t>Выводы</w:t>
      </w:r>
      <w:r w:rsidRPr="007275EE">
        <w:rPr>
          <w:sz w:val="28"/>
          <w:szCs w:val="28"/>
        </w:rPr>
        <w:t xml:space="preserve"> </w:t>
      </w:r>
      <w:r w:rsidRPr="007275EE">
        <w:rPr>
          <w:rFonts w:eastAsiaTheme="minorHAnsi"/>
          <w:b/>
          <w:sz w:val="28"/>
          <w:szCs w:val="28"/>
          <w:lang w:eastAsia="en-US"/>
        </w:rPr>
        <w:t>и предложения.</w:t>
      </w:r>
    </w:p>
    <w:p w:rsidR="00304121" w:rsidRPr="007275EE" w:rsidRDefault="00304121" w:rsidP="00304121">
      <w:pPr>
        <w:ind w:firstLine="567"/>
        <w:contextualSpacing/>
        <w:jc w:val="both"/>
        <w:rPr>
          <w:b/>
          <w:i/>
          <w:sz w:val="28"/>
          <w:szCs w:val="28"/>
        </w:rPr>
      </w:pPr>
      <w:r w:rsidRPr="007275EE">
        <w:rPr>
          <w:sz w:val="28"/>
          <w:szCs w:val="28"/>
        </w:rPr>
        <w:t xml:space="preserve">Результаты внешней проверки </w:t>
      </w:r>
      <w:r w:rsidR="00F91E74" w:rsidRPr="007275EE">
        <w:rPr>
          <w:sz w:val="28"/>
          <w:szCs w:val="28"/>
        </w:rPr>
        <w:t>О</w:t>
      </w:r>
      <w:r w:rsidRPr="007275EE">
        <w:rPr>
          <w:sz w:val="28"/>
          <w:szCs w:val="28"/>
        </w:rPr>
        <w:t xml:space="preserve">тчета об исполнении бюджета поселка </w:t>
      </w:r>
      <w:r w:rsidR="00547349" w:rsidRPr="007275EE">
        <w:rPr>
          <w:sz w:val="28"/>
          <w:szCs w:val="28"/>
        </w:rPr>
        <w:t>Су</w:t>
      </w:r>
      <w:r w:rsidR="00CF1DF2" w:rsidRPr="007275EE">
        <w:rPr>
          <w:sz w:val="28"/>
          <w:szCs w:val="28"/>
        </w:rPr>
        <w:t>ринда</w:t>
      </w:r>
      <w:r w:rsidRPr="007275EE">
        <w:rPr>
          <w:sz w:val="28"/>
          <w:szCs w:val="28"/>
        </w:rPr>
        <w:t xml:space="preserve"> за 202</w:t>
      </w:r>
      <w:r w:rsidR="007275EE" w:rsidRPr="007275EE">
        <w:rPr>
          <w:sz w:val="28"/>
          <w:szCs w:val="28"/>
        </w:rPr>
        <w:t>4</w:t>
      </w:r>
      <w:r w:rsidRPr="007275EE">
        <w:rPr>
          <w:sz w:val="28"/>
          <w:szCs w:val="28"/>
        </w:rPr>
        <w:t xml:space="preserve"> год и анализ документов, представленных одновременно с ним, показали, что Отчет об исполнении бюджета поселка </w:t>
      </w:r>
      <w:r w:rsidR="00547349" w:rsidRPr="007275EE">
        <w:rPr>
          <w:sz w:val="28"/>
          <w:szCs w:val="28"/>
        </w:rPr>
        <w:t>Су</w:t>
      </w:r>
      <w:r w:rsidR="00CF1DF2" w:rsidRPr="007275EE">
        <w:rPr>
          <w:sz w:val="28"/>
          <w:szCs w:val="28"/>
        </w:rPr>
        <w:t>ринда</w:t>
      </w:r>
      <w:r w:rsidRPr="007275EE">
        <w:rPr>
          <w:sz w:val="28"/>
          <w:szCs w:val="28"/>
        </w:rPr>
        <w:t xml:space="preserve"> за 202</w:t>
      </w:r>
      <w:r w:rsidR="007275EE" w:rsidRPr="007275EE">
        <w:rPr>
          <w:sz w:val="28"/>
          <w:szCs w:val="28"/>
        </w:rPr>
        <w:t>4</w:t>
      </w:r>
      <w:r w:rsidRPr="007275EE">
        <w:rPr>
          <w:sz w:val="28"/>
          <w:szCs w:val="28"/>
        </w:rPr>
        <w:t xml:space="preserve"> год в целом соответствует нормам и требованиям бюджетного законодательства</w:t>
      </w:r>
      <w:r w:rsidR="0090510F" w:rsidRPr="007275EE">
        <w:rPr>
          <w:sz w:val="28"/>
          <w:szCs w:val="28"/>
        </w:rPr>
        <w:t>.</w:t>
      </w:r>
    </w:p>
    <w:p w:rsidR="00304121" w:rsidRPr="007275EE" w:rsidRDefault="00304121" w:rsidP="00304121">
      <w:pPr>
        <w:ind w:firstLine="567"/>
        <w:contextualSpacing/>
        <w:jc w:val="both"/>
        <w:rPr>
          <w:sz w:val="28"/>
          <w:szCs w:val="28"/>
        </w:rPr>
      </w:pPr>
      <w:r w:rsidRPr="007275EE">
        <w:rPr>
          <w:sz w:val="28"/>
          <w:szCs w:val="28"/>
        </w:rPr>
        <w:t>Отчет об исполнении местного бюджета за 202</w:t>
      </w:r>
      <w:r w:rsidR="007275EE" w:rsidRPr="007275EE">
        <w:rPr>
          <w:sz w:val="28"/>
          <w:szCs w:val="28"/>
        </w:rPr>
        <w:t>4</w:t>
      </w:r>
      <w:r w:rsidRPr="007275EE">
        <w:rPr>
          <w:sz w:val="28"/>
          <w:szCs w:val="28"/>
        </w:rPr>
        <w:t xml:space="preserve"> год представлен в Контрольно-</w:t>
      </w:r>
      <w:r w:rsidR="00547349" w:rsidRPr="007275EE">
        <w:rPr>
          <w:sz w:val="28"/>
          <w:szCs w:val="28"/>
        </w:rPr>
        <w:t>с</w:t>
      </w:r>
      <w:r w:rsidRPr="007275EE">
        <w:rPr>
          <w:sz w:val="28"/>
          <w:szCs w:val="28"/>
        </w:rPr>
        <w:t>четную палату Эвенкийского муниципального района с соблюдением срока, установленного ст</w:t>
      </w:r>
      <w:r w:rsidR="00636E3E" w:rsidRPr="007275EE">
        <w:rPr>
          <w:sz w:val="28"/>
          <w:szCs w:val="28"/>
        </w:rPr>
        <w:t>атьей</w:t>
      </w:r>
      <w:r w:rsidRPr="007275EE">
        <w:rPr>
          <w:sz w:val="28"/>
          <w:szCs w:val="28"/>
        </w:rPr>
        <w:t xml:space="preserve"> 264.4 БК РФ. </w:t>
      </w:r>
    </w:p>
    <w:p w:rsidR="00304121" w:rsidRPr="007275EE" w:rsidRDefault="00304121" w:rsidP="00304121">
      <w:pPr>
        <w:ind w:firstLine="567"/>
        <w:jc w:val="both"/>
        <w:rPr>
          <w:sz w:val="28"/>
          <w:szCs w:val="28"/>
        </w:rPr>
      </w:pPr>
      <w:r w:rsidRPr="007275EE">
        <w:rPr>
          <w:sz w:val="28"/>
          <w:szCs w:val="28"/>
        </w:rPr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7275EE" w:rsidRPr="007275EE">
        <w:rPr>
          <w:sz w:val="28"/>
          <w:szCs w:val="28"/>
        </w:rPr>
        <w:t>4</w:t>
      </w:r>
      <w:r w:rsidRPr="007275EE">
        <w:rPr>
          <w:sz w:val="28"/>
          <w:szCs w:val="28"/>
        </w:rPr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r w:rsidR="00612A28" w:rsidRPr="007275EE">
        <w:rPr>
          <w:sz w:val="28"/>
          <w:szCs w:val="28"/>
        </w:rPr>
        <w:t>Су</w:t>
      </w:r>
      <w:r w:rsidR="00CF1DF2" w:rsidRPr="007275EE">
        <w:rPr>
          <w:sz w:val="28"/>
          <w:szCs w:val="28"/>
        </w:rPr>
        <w:t>ринда</w:t>
      </w:r>
      <w:r w:rsidRPr="007275EE">
        <w:rPr>
          <w:sz w:val="28"/>
          <w:szCs w:val="28"/>
        </w:rPr>
        <w:t>.</w:t>
      </w:r>
    </w:p>
    <w:p w:rsidR="00AF4D03" w:rsidRPr="00772915" w:rsidRDefault="00304121" w:rsidP="00AF4D03">
      <w:pPr>
        <w:ind w:firstLine="567"/>
        <w:jc w:val="both"/>
        <w:rPr>
          <w:bCs/>
          <w:sz w:val="28"/>
          <w:szCs w:val="28"/>
        </w:rPr>
      </w:pPr>
      <w:r w:rsidRPr="007275EE">
        <w:rPr>
          <w:bCs/>
          <w:sz w:val="28"/>
          <w:szCs w:val="28"/>
        </w:rPr>
        <w:t>В ходе внешней проверки дана оценка достоверности показателей Отчета об исполнении местного бюджета за 202</w:t>
      </w:r>
      <w:r w:rsidR="007275EE" w:rsidRPr="007275EE">
        <w:rPr>
          <w:bCs/>
          <w:sz w:val="28"/>
          <w:szCs w:val="28"/>
        </w:rPr>
        <w:t>4</w:t>
      </w:r>
      <w:r w:rsidRPr="007275EE">
        <w:rPr>
          <w:bCs/>
          <w:sz w:val="28"/>
          <w:szCs w:val="28"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</w:t>
      </w:r>
      <w:r w:rsidR="00AF4D03" w:rsidRPr="00AF4D03">
        <w:rPr>
          <w:bCs/>
          <w:color w:val="FF0000"/>
          <w:sz w:val="28"/>
          <w:szCs w:val="28"/>
        </w:rPr>
        <w:t xml:space="preserve"> </w:t>
      </w:r>
      <w:r w:rsidR="00AF4D03" w:rsidRPr="00772915">
        <w:rPr>
          <w:bCs/>
          <w:sz w:val="28"/>
          <w:szCs w:val="28"/>
        </w:rPr>
        <w:t xml:space="preserve">При этом, Отчет об исполнении местного бюджета за 2024 год не содержит оценку эффективности исполнения подпрограмм муниципальной программы и их </w:t>
      </w:r>
      <w:r w:rsidR="00AF4D03" w:rsidRPr="00772915">
        <w:rPr>
          <w:bCs/>
          <w:sz w:val="28"/>
          <w:szCs w:val="28"/>
        </w:rPr>
        <w:lastRenderedPageBreak/>
        <w:t>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</w:p>
    <w:p w:rsidR="00AF4D03" w:rsidRPr="00712FFA" w:rsidRDefault="00AF4D03" w:rsidP="00AF4D03">
      <w:pPr>
        <w:ind w:firstLine="567"/>
        <w:jc w:val="both"/>
        <w:rPr>
          <w:bCs/>
          <w:sz w:val="28"/>
          <w:szCs w:val="28"/>
        </w:rPr>
      </w:pPr>
      <w:r w:rsidRPr="00784D85">
        <w:rPr>
          <w:bCs/>
          <w:i/>
          <w:iCs/>
          <w:sz w:val="28"/>
          <w:szCs w:val="28"/>
          <w:u w:val="single"/>
        </w:rPr>
        <w:t>Также хочется отметить</w:t>
      </w:r>
      <w:r w:rsidRPr="00712FFA">
        <w:rPr>
          <w:bCs/>
          <w:sz w:val="28"/>
          <w:szCs w:val="28"/>
        </w:rPr>
        <w:t>, что в Пояснительной записке к годовому отчету:</w:t>
      </w:r>
    </w:p>
    <w:p w:rsidR="00AF4D03" w:rsidRPr="00102C05" w:rsidRDefault="00AF4D03" w:rsidP="00AF4D03">
      <w:pPr>
        <w:ind w:right="-2" w:firstLine="720"/>
        <w:jc w:val="both"/>
        <w:rPr>
          <w:sz w:val="28"/>
          <w:szCs w:val="28"/>
        </w:rPr>
      </w:pPr>
      <w:r w:rsidRPr="00712FFA">
        <w:rPr>
          <w:bCs/>
          <w:sz w:val="28"/>
          <w:szCs w:val="28"/>
        </w:rPr>
        <w:t xml:space="preserve">- </w:t>
      </w:r>
      <w:r w:rsidRPr="00712FFA">
        <w:rPr>
          <w:sz w:val="28"/>
          <w:szCs w:val="28"/>
        </w:rPr>
        <w:t xml:space="preserve">в разделе №1 «Организационная структура субъекта бюджетной отчетности» не отражены сведения о заключенном соглашении об осуществлении отдельных бюджетных полномочиях по формированию, исполнению бюджета поселка и контролю за его исполнением, а также информация об исполнителе (ФИО, должность) сотрудника, составившем </w:t>
      </w:r>
      <w:r w:rsidRPr="00102C05">
        <w:rPr>
          <w:sz w:val="28"/>
          <w:szCs w:val="28"/>
        </w:rPr>
        <w:t>бухгалтерскую отчетность</w:t>
      </w:r>
      <w:r>
        <w:rPr>
          <w:sz w:val="28"/>
          <w:szCs w:val="28"/>
        </w:rPr>
        <w:t xml:space="preserve"> </w:t>
      </w:r>
      <w:r w:rsidRPr="00C758B0">
        <w:rPr>
          <w:sz w:val="28"/>
          <w:szCs w:val="28"/>
        </w:rPr>
        <w:t>(годовой отчет)</w:t>
      </w:r>
      <w:r w:rsidR="00783F9B">
        <w:rPr>
          <w:sz w:val="28"/>
          <w:szCs w:val="28"/>
        </w:rPr>
        <w:t>;</w:t>
      </w:r>
    </w:p>
    <w:p w:rsidR="00AF4D03" w:rsidRPr="00712FFA" w:rsidRDefault="00AF4D03" w:rsidP="00AF4D03">
      <w:pPr>
        <w:ind w:right="-2" w:firstLine="720"/>
        <w:jc w:val="both"/>
        <w:rPr>
          <w:sz w:val="28"/>
          <w:szCs w:val="28"/>
        </w:rPr>
      </w:pPr>
      <w:r w:rsidRPr="00712FFA">
        <w:rPr>
          <w:sz w:val="28"/>
          <w:szCs w:val="28"/>
        </w:rPr>
        <w:t>- раздел 2 «Результат деятельности субъекта бюджетной отчетности», раздел 4 «Анализ показателей бухгалтерской отчетности субъекта бюджетной отчетности», разделе №5 «Прочие вопросы деятельности субъекта бюджетной отчетности» дублируют информацию, отраженную в Пояснительной записке к годовой бюджетной отчетности главного администратора бюджетных средств</w:t>
      </w:r>
      <w:r w:rsidR="00783F9B">
        <w:rPr>
          <w:sz w:val="28"/>
          <w:szCs w:val="28"/>
        </w:rPr>
        <w:t>;</w:t>
      </w:r>
    </w:p>
    <w:p w:rsidR="00AF4D03" w:rsidRDefault="00AF4D03" w:rsidP="00AF4D03">
      <w:pPr>
        <w:ind w:right="-2" w:firstLine="567"/>
        <w:jc w:val="both"/>
        <w:rPr>
          <w:sz w:val="28"/>
          <w:szCs w:val="28"/>
        </w:rPr>
      </w:pPr>
      <w:r w:rsidRPr="00C758B0">
        <w:rPr>
          <w:sz w:val="28"/>
          <w:szCs w:val="28"/>
        </w:rPr>
        <w:t xml:space="preserve">- не отражена информация о причинах возникновения </w:t>
      </w:r>
      <w:r w:rsidRPr="00C5030D">
        <w:rPr>
          <w:sz w:val="28"/>
          <w:szCs w:val="28"/>
        </w:rPr>
        <w:t>просроченной дебиторской задолженности</w:t>
      </w:r>
      <w:r w:rsidRPr="00C5030D">
        <w:rPr>
          <w:iCs/>
          <w:sz w:val="28"/>
          <w:szCs w:val="28"/>
        </w:rPr>
        <w:t xml:space="preserve"> </w:t>
      </w:r>
      <w:r w:rsidRPr="00C758B0">
        <w:rPr>
          <w:sz w:val="28"/>
          <w:szCs w:val="28"/>
        </w:rPr>
        <w:t>по счету 120511000 «Расчеты с плательщиками налогов».</w:t>
      </w:r>
      <w:r w:rsidRPr="00E42402">
        <w:rPr>
          <w:sz w:val="28"/>
          <w:szCs w:val="28"/>
        </w:rPr>
        <w:t xml:space="preserve"> </w:t>
      </w:r>
    </w:p>
    <w:p w:rsidR="00783F9B" w:rsidRPr="00E42402" w:rsidRDefault="00783F9B" w:rsidP="00AF4D03">
      <w:pPr>
        <w:ind w:right="-2" w:firstLine="567"/>
        <w:jc w:val="both"/>
        <w:rPr>
          <w:sz w:val="28"/>
          <w:szCs w:val="28"/>
        </w:rPr>
      </w:pPr>
    </w:p>
    <w:p w:rsidR="00AD6B61" w:rsidRPr="00FE1C41" w:rsidRDefault="00304121" w:rsidP="00376AF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FE1C41">
        <w:rPr>
          <w:bCs/>
          <w:sz w:val="28"/>
          <w:szCs w:val="28"/>
        </w:rPr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:rsidR="00FE4183" w:rsidRPr="00E7506B" w:rsidRDefault="00FE4183" w:rsidP="00304121">
      <w:pPr>
        <w:ind w:firstLine="567"/>
        <w:jc w:val="both"/>
        <w:rPr>
          <w:b/>
          <w:color w:val="FF0000"/>
          <w:sz w:val="28"/>
          <w:szCs w:val="28"/>
        </w:rPr>
      </w:pPr>
    </w:p>
    <w:p w:rsidR="00304121" w:rsidRPr="00E7506B" w:rsidRDefault="00304121" w:rsidP="00304121">
      <w:pPr>
        <w:ind w:firstLine="567"/>
        <w:jc w:val="both"/>
        <w:rPr>
          <w:i/>
          <w:sz w:val="28"/>
          <w:szCs w:val="28"/>
        </w:rPr>
      </w:pPr>
      <w:r w:rsidRPr="00E7506B">
        <w:rPr>
          <w:i/>
          <w:sz w:val="28"/>
          <w:szCs w:val="28"/>
        </w:rPr>
        <w:t xml:space="preserve">В целом, Отчет об исполнении бюджета поселка </w:t>
      </w:r>
      <w:r w:rsidR="00612A28" w:rsidRPr="00E7506B">
        <w:rPr>
          <w:i/>
          <w:sz w:val="28"/>
          <w:szCs w:val="28"/>
        </w:rPr>
        <w:t>Су</w:t>
      </w:r>
      <w:r w:rsidR="00CF1DF2" w:rsidRPr="00E7506B">
        <w:rPr>
          <w:i/>
          <w:sz w:val="28"/>
          <w:szCs w:val="28"/>
        </w:rPr>
        <w:t>ринда</w:t>
      </w:r>
      <w:r w:rsidRPr="00E7506B">
        <w:rPr>
          <w:i/>
          <w:sz w:val="28"/>
          <w:szCs w:val="28"/>
        </w:rPr>
        <w:t xml:space="preserve"> за 202</w:t>
      </w:r>
      <w:r w:rsidR="00E7506B" w:rsidRPr="00E7506B">
        <w:rPr>
          <w:i/>
          <w:sz w:val="28"/>
          <w:szCs w:val="28"/>
        </w:rPr>
        <w:t>4</w:t>
      </w:r>
      <w:r w:rsidRPr="00E7506B">
        <w:rPr>
          <w:i/>
          <w:sz w:val="28"/>
          <w:szCs w:val="28"/>
        </w:rPr>
        <w:t xml:space="preserve"> год может быть рассмотрен и принят </w:t>
      </w:r>
      <w:r w:rsidR="00612A28" w:rsidRPr="00E7506B">
        <w:rPr>
          <w:i/>
          <w:sz w:val="28"/>
          <w:szCs w:val="28"/>
        </w:rPr>
        <w:t>Су</w:t>
      </w:r>
      <w:r w:rsidR="00CF1DF2" w:rsidRPr="00E7506B">
        <w:rPr>
          <w:i/>
          <w:sz w:val="28"/>
          <w:szCs w:val="28"/>
        </w:rPr>
        <w:t>риндинским</w:t>
      </w:r>
      <w:r w:rsidR="00612A28" w:rsidRPr="00E7506B">
        <w:rPr>
          <w:i/>
          <w:sz w:val="28"/>
          <w:szCs w:val="28"/>
        </w:rPr>
        <w:t xml:space="preserve"> </w:t>
      </w:r>
      <w:r w:rsidR="00D12CEA" w:rsidRPr="00E7506B">
        <w:rPr>
          <w:i/>
          <w:sz w:val="28"/>
          <w:szCs w:val="28"/>
        </w:rPr>
        <w:t>поселковым Советом депутатов</w:t>
      </w:r>
      <w:r w:rsidRPr="00E7506B">
        <w:rPr>
          <w:i/>
          <w:sz w:val="28"/>
          <w:szCs w:val="28"/>
        </w:rPr>
        <w:t>.</w:t>
      </w:r>
    </w:p>
    <w:p w:rsidR="00304121" w:rsidRPr="00E7506B" w:rsidRDefault="00304121" w:rsidP="00636E3E">
      <w:pPr>
        <w:spacing w:line="276" w:lineRule="auto"/>
        <w:jc w:val="both"/>
        <w:outlineLvl w:val="3"/>
        <w:rPr>
          <w:sz w:val="28"/>
          <w:szCs w:val="28"/>
        </w:rPr>
      </w:pPr>
    </w:p>
    <w:p w:rsidR="00304121" w:rsidRPr="00E7506B" w:rsidRDefault="00304121" w:rsidP="00636E3E">
      <w:pPr>
        <w:spacing w:line="276" w:lineRule="auto"/>
        <w:jc w:val="both"/>
        <w:outlineLvl w:val="3"/>
        <w:rPr>
          <w:color w:val="FF0000"/>
          <w:sz w:val="28"/>
          <w:szCs w:val="28"/>
        </w:rPr>
      </w:pPr>
    </w:p>
    <w:p w:rsidR="00FB15D3" w:rsidRPr="00E7506B" w:rsidRDefault="00FB15D3" w:rsidP="00636E3E">
      <w:pPr>
        <w:spacing w:line="276" w:lineRule="auto"/>
        <w:jc w:val="both"/>
        <w:outlineLvl w:val="3"/>
        <w:rPr>
          <w:color w:val="FF0000"/>
          <w:sz w:val="28"/>
          <w:szCs w:val="28"/>
        </w:rPr>
      </w:pPr>
    </w:p>
    <w:p w:rsidR="00304121" w:rsidRPr="00F91E74" w:rsidRDefault="00304121" w:rsidP="00636E3E">
      <w:pPr>
        <w:jc w:val="both"/>
        <w:rPr>
          <w:sz w:val="28"/>
          <w:szCs w:val="28"/>
        </w:rPr>
      </w:pPr>
      <w:r w:rsidRPr="00F91E74">
        <w:rPr>
          <w:sz w:val="28"/>
          <w:szCs w:val="28"/>
        </w:rPr>
        <w:t xml:space="preserve">Инспектор инспекции </w:t>
      </w:r>
      <w:r w:rsidR="00784D85">
        <w:rPr>
          <w:sz w:val="28"/>
          <w:szCs w:val="28"/>
        </w:rPr>
        <w:t>внешнего</w:t>
      </w:r>
    </w:p>
    <w:p w:rsidR="00304121" w:rsidRPr="00F91E74" w:rsidRDefault="00304121" w:rsidP="00304121">
      <w:pPr>
        <w:jc w:val="both"/>
        <w:rPr>
          <w:sz w:val="28"/>
          <w:szCs w:val="28"/>
        </w:rPr>
      </w:pPr>
      <w:r w:rsidRPr="00F91E74">
        <w:rPr>
          <w:sz w:val="28"/>
          <w:szCs w:val="28"/>
        </w:rPr>
        <w:t xml:space="preserve">финансового контроля КСП ЭМР                                              </w:t>
      </w:r>
      <w:r w:rsidR="00F91E74">
        <w:rPr>
          <w:sz w:val="28"/>
          <w:szCs w:val="28"/>
        </w:rPr>
        <w:t>С.Г.</w:t>
      </w:r>
      <w:r w:rsidR="00636E3E">
        <w:rPr>
          <w:sz w:val="28"/>
          <w:szCs w:val="28"/>
        </w:rPr>
        <w:t xml:space="preserve"> </w:t>
      </w:r>
      <w:r w:rsidR="00F91E74">
        <w:rPr>
          <w:sz w:val="28"/>
          <w:szCs w:val="28"/>
        </w:rPr>
        <w:t>Гаврилова</w:t>
      </w:r>
    </w:p>
    <w:p w:rsidR="00304121" w:rsidRPr="00F91E74" w:rsidRDefault="00304121" w:rsidP="00304121">
      <w:pPr>
        <w:tabs>
          <w:tab w:val="left" w:pos="1440"/>
        </w:tabs>
        <w:ind w:firstLine="567"/>
        <w:rPr>
          <w:sz w:val="28"/>
          <w:szCs w:val="28"/>
        </w:rPr>
      </w:pPr>
    </w:p>
    <w:sectPr w:rsidR="00304121" w:rsidRPr="00F91E74" w:rsidSect="00E425EA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7C" w:rsidRDefault="0004357C">
      <w:r>
        <w:separator/>
      </w:r>
    </w:p>
  </w:endnote>
  <w:endnote w:type="continuationSeparator" w:id="0">
    <w:p w:rsidR="0004357C" w:rsidRDefault="0004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:rsidR="00AC6BA3" w:rsidRDefault="00AB0B2E">
        <w:pPr>
          <w:pStyle w:val="afb"/>
          <w:jc w:val="right"/>
        </w:pPr>
        <w:r>
          <w:fldChar w:fldCharType="begin"/>
        </w:r>
        <w:r w:rsidR="00772915">
          <w:instrText>PAGE   \* MERGEFORMAT</w:instrText>
        </w:r>
        <w:r>
          <w:fldChar w:fldCharType="separate"/>
        </w:r>
        <w:r w:rsidR="005B68A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C6BA3" w:rsidRDefault="00AC6BA3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:rsidR="00AC6BA3" w:rsidRDefault="00AB0B2E">
        <w:pPr>
          <w:pStyle w:val="afb"/>
          <w:jc w:val="right"/>
        </w:pPr>
        <w:r>
          <w:fldChar w:fldCharType="begin"/>
        </w:r>
        <w:r w:rsidR="00772915">
          <w:instrText>PAGE   \* MERGEFORMAT</w:instrText>
        </w:r>
        <w:r>
          <w:fldChar w:fldCharType="separate"/>
        </w:r>
        <w:r w:rsidR="005B68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6BA3" w:rsidRDefault="00AC6BA3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7C" w:rsidRDefault="0004357C">
      <w:r>
        <w:separator/>
      </w:r>
    </w:p>
  </w:footnote>
  <w:footnote w:type="continuationSeparator" w:id="0">
    <w:p w:rsidR="0004357C" w:rsidRDefault="0004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A3" w:rsidRDefault="00AB0B2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C6BA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C6BA3" w:rsidRDefault="00AC6BA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A3" w:rsidRDefault="00AC6BA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FCC81D96"/>
    <w:lvl w:ilvl="0" w:tplc="80328F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9F5D45"/>
    <w:multiLevelType w:val="hybridMultilevel"/>
    <w:tmpl w:val="018E132A"/>
    <w:lvl w:ilvl="0" w:tplc="51BC12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2369D3"/>
    <w:multiLevelType w:val="hybridMultilevel"/>
    <w:tmpl w:val="26DAF65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24D"/>
    <w:rsid w:val="000043A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0E4D"/>
    <w:rsid w:val="000125A5"/>
    <w:rsid w:val="000131BC"/>
    <w:rsid w:val="00014977"/>
    <w:rsid w:val="00015686"/>
    <w:rsid w:val="0001689F"/>
    <w:rsid w:val="00017281"/>
    <w:rsid w:val="00020F34"/>
    <w:rsid w:val="000213DC"/>
    <w:rsid w:val="00021C5A"/>
    <w:rsid w:val="000235AA"/>
    <w:rsid w:val="00023F08"/>
    <w:rsid w:val="000243E7"/>
    <w:rsid w:val="0002569C"/>
    <w:rsid w:val="00026467"/>
    <w:rsid w:val="0002646C"/>
    <w:rsid w:val="00026C66"/>
    <w:rsid w:val="00026E27"/>
    <w:rsid w:val="000270CC"/>
    <w:rsid w:val="00031AE3"/>
    <w:rsid w:val="00034654"/>
    <w:rsid w:val="000354FB"/>
    <w:rsid w:val="00035595"/>
    <w:rsid w:val="00036693"/>
    <w:rsid w:val="000371C3"/>
    <w:rsid w:val="0003757F"/>
    <w:rsid w:val="000402FA"/>
    <w:rsid w:val="00040912"/>
    <w:rsid w:val="00040E35"/>
    <w:rsid w:val="000418FF"/>
    <w:rsid w:val="000419C2"/>
    <w:rsid w:val="00041D40"/>
    <w:rsid w:val="00042356"/>
    <w:rsid w:val="00042814"/>
    <w:rsid w:val="0004357C"/>
    <w:rsid w:val="0004388B"/>
    <w:rsid w:val="000449C1"/>
    <w:rsid w:val="000451F0"/>
    <w:rsid w:val="00045987"/>
    <w:rsid w:val="00047DC1"/>
    <w:rsid w:val="0005226B"/>
    <w:rsid w:val="00053731"/>
    <w:rsid w:val="00053809"/>
    <w:rsid w:val="000540BD"/>
    <w:rsid w:val="0005486A"/>
    <w:rsid w:val="00054FA3"/>
    <w:rsid w:val="000578DD"/>
    <w:rsid w:val="000605C5"/>
    <w:rsid w:val="000612D8"/>
    <w:rsid w:val="00061EE9"/>
    <w:rsid w:val="00062729"/>
    <w:rsid w:val="0006354B"/>
    <w:rsid w:val="00063FFD"/>
    <w:rsid w:val="00064B46"/>
    <w:rsid w:val="00065C79"/>
    <w:rsid w:val="00066C3E"/>
    <w:rsid w:val="00066EBA"/>
    <w:rsid w:val="000676CF"/>
    <w:rsid w:val="00067B02"/>
    <w:rsid w:val="00067CBE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635"/>
    <w:rsid w:val="00075FE0"/>
    <w:rsid w:val="00076F65"/>
    <w:rsid w:val="00081A3D"/>
    <w:rsid w:val="00081D5F"/>
    <w:rsid w:val="00083E24"/>
    <w:rsid w:val="00083F31"/>
    <w:rsid w:val="0008442B"/>
    <w:rsid w:val="00084C96"/>
    <w:rsid w:val="00085F4C"/>
    <w:rsid w:val="00086788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1F93"/>
    <w:rsid w:val="00093125"/>
    <w:rsid w:val="000933E4"/>
    <w:rsid w:val="00093681"/>
    <w:rsid w:val="000941E6"/>
    <w:rsid w:val="000943EA"/>
    <w:rsid w:val="00094584"/>
    <w:rsid w:val="00095946"/>
    <w:rsid w:val="0009624D"/>
    <w:rsid w:val="00096585"/>
    <w:rsid w:val="00096E0A"/>
    <w:rsid w:val="00096E33"/>
    <w:rsid w:val="000972CD"/>
    <w:rsid w:val="000A058D"/>
    <w:rsid w:val="000A0D9B"/>
    <w:rsid w:val="000A0D9F"/>
    <w:rsid w:val="000A2444"/>
    <w:rsid w:val="000A2A06"/>
    <w:rsid w:val="000A3097"/>
    <w:rsid w:val="000A31ED"/>
    <w:rsid w:val="000A3344"/>
    <w:rsid w:val="000A3487"/>
    <w:rsid w:val="000A3FCD"/>
    <w:rsid w:val="000A448A"/>
    <w:rsid w:val="000A48B1"/>
    <w:rsid w:val="000A4BE9"/>
    <w:rsid w:val="000A6180"/>
    <w:rsid w:val="000A6266"/>
    <w:rsid w:val="000A6857"/>
    <w:rsid w:val="000A7545"/>
    <w:rsid w:val="000A7EB0"/>
    <w:rsid w:val="000B033D"/>
    <w:rsid w:val="000B0D1F"/>
    <w:rsid w:val="000B2617"/>
    <w:rsid w:val="000B297A"/>
    <w:rsid w:val="000B2985"/>
    <w:rsid w:val="000B3DEF"/>
    <w:rsid w:val="000B3F2E"/>
    <w:rsid w:val="000B411A"/>
    <w:rsid w:val="000B541A"/>
    <w:rsid w:val="000B565E"/>
    <w:rsid w:val="000B56E8"/>
    <w:rsid w:val="000B5D1E"/>
    <w:rsid w:val="000B5DA1"/>
    <w:rsid w:val="000B665E"/>
    <w:rsid w:val="000B6DF3"/>
    <w:rsid w:val="000B74F9"/>
    <w:rsid w:val="000C0F91"/>
    <w:rsid w:val="000C172D"/>
    <w:rsid w:val="000C50FC"/>
    <w:rsid w:val="000C5277"/>
    <w:rsid w:val="000C55DA"/>
    <w:rsid w:val="000C6767"/>
    <w:rsid w:val="000C68D7"/>
    <w:rsid w:val="000C69A1"/>
    <w:rsid w:val="000C7872"/>
    <w:rsid w:val="000C7A8D"/>
    <w:rsid w:val="000D0007"/>
    <w:rsid w:val="000D125E"/>
    <w:rsid w:val="000D1607"/>
    <w:rsid w:val="000D1ECD"/>
    <w:rsid w:val="000D2042"/>
    <w:rsid w:val="000D2765"/>
    <w:rsid w:val="000D3472"/>
    <w:rsid w:val="000D37E0"/>
    <w:rsid w:val="000D4479"/>
    <w:rsid w:val="000D516C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4E45"/>
    <w:rsid w:val="000E52E8"/>
    <w:rsid w:val="000E5800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40C3"/>
    <w:rsid w:val="000F46A6"/>
    <w:rsid w:val="000F5C8C"/>
    <w:rsid w:val="000F5FCE"/>
    <w:rsid w:val="000F5FEB"/>
    <w:rsid w:val="000F7647"/>
    <w:rsid w:val="00100614"/>
    <w:rsid w:val="0010082F"/>
    <w:rsid w:val="0010085A"/>
    <w:rsid w:val="00100962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4C3F"/>
    <w:rsid w:val="0010510D"/>
    <w:rsid w:val="001058A4"/>
    <w:rsid w:val="00105FC3"/>
    <w:rsid w:val="0010662B"/>
    <w:rsid w:val="00106E42"/>
    <w:rsid w:val="00107F41"/>
    <w:rsid w:val="0011024B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300D"/>
    <w:rsid w:val="00113B86"/>
    <w:rsid w:val="00113EEA"/>
    <w:rsid w:val="00116895"/>
    <w:rsid w:val="00117207"/>
    <w:rsid w:val="00117471"/>
    <w:rsid w:val="00117B7A"/>
    <w:rsid w:val="0012083A"/>
    <w:rsid w:val="00120C66"/>
    <w:rsid w:val="00120FFB"/>
    <w:rsid w:val="0012171C"/>
    <w:rsid w:val="00123378"/>
    <w:rsid w:val="0012384D"/>
    <w:rsid w:val="00123FC1"/>
    <w:rsid w:val="0012451F"/>
    <w:rsid w:val="00124706"/>
    <w:rsid w:val="00124F8E"/>
    <w:rsid w:val="00125930"/>
    <w:rsid w:val="00125C7A"/>
    <w:rsid w:val="001300FB"/>
    <w:rsid w:val="0013035A"/>
    <w:rsid w:val="001303A1"/>
    <w:rsid w:val="0013096F"/>
    <w:rsid w:val="0013153A"/>
    <w:rsid w:val="0013168C"/>
    <w:rsid w:val="00131DD5"/>
    <w:rsid w:val="001326EC"/>
    <w:rsid w:val="00132B37"/>
    <w:rsid w:val="001361E4"/>
    <w:rsid w:val="0013662D"/>
    <w:rsid w:val="0013684C"/>
    <w:rsid w:val="00140E50"/>
    <w:rsid w:val="001418A6"/>
    <w:rsid w:val="00142653"/>
    <w:rsid w:val="00142894"/>
    <w:rsid w:val="00142949"/>
    <w:rsid w:val="00143D4A"/>
    <w:rsid w:val="00144778"/>
    <w:rsid w:val="00145910"/>
    <w:rsid w:val="00145D09"/>
    <w:rsid w:val="00146A69"/>
    <w:rsid w:val="00146D34"/>
    <w:rsid w:val="00146D6C"/>
    <w:rsid w:val="00147D27"/>
    <w:rsid w:val="00147DDA"/>
    <w:rsid w:val="00151559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9DB"/>
    <w:rsid w:val="00156CCA"/>
    <w:rsid w:val="00156F9F"/>
    <w:rsid w:val="001575E6"/>
    <w:rsid w:val="00160294"/>
    <w:rsid w:val="00160528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72095"/>
    <w:rsid w:val="00172EFE"/>
    <w:rsid w:val="00173639"/>
    <w:rsid w:val="00173649"/>
    <w:rsid w:val="001739A9"/>
    <w:rsid w:val="00173A46"/>
    <w:rsid w:val="00173F0B"/>
    <w:rsid w:val="00174FA1"/>
    <w:rsid w:val="001750CD"/>
    <w:rsid w:val="00176EF6"/>
    <w:rsid w:val="00177A64"/>
    <w:rsid w:val="00181DF5"/>
    <w:rsid w:val="00182287"/>
    <w:rsid w:val="00182298"/>
    <w:rsid w:val="001822D3"/>
    <w:rsid w:val="00182781"/>
    <w:rsid w:val="00182E62"/>
    <w:rsid w:val="00182EAC"/>
    <w:rsid w:val="001832A3"/>
    <w:rsid w:val="001834D1"/>
    <w:rsid w:val="00183EFD"/>
    <w:rsid w:val="001844DE"/>
    <w:rsid w:val="00184CC0"/>
    <w:rsid w:val="00185679"/>
    <w:rsid w:val="00185782"/>
    <w:rsid w:val="00185992"/>
    <w:rsid w:val="00185DA1"/>
    <w:rsid w:val="0018665D"/>
    <w:rsid w:val="0018685F"/>
    <w:rsid w:val="00186C80"/>
    <w:rsid w:val="00186C9A"/>
    <w:rsid w:val="00187B4C"/>
    <w:rsid w:val="00187DB3"/>
    <w:rsid w:val="00191677"/>
    <w:rsid w:val="00191C68"/>
    <w:rsid w:val="00191F91"/>
    <w:rsid w:val="001923B8"/>
    <w:rsid w:val="0019250E"/>
    <w:rsid w:val="00193565"/>
    <w:rsid w:val="00194D89"/>
    <w:rsid w:val="001962F8"/>
    <w:rsid w:val="001964F8"/>
    <w:rsid w:val="0019724D"/>
    <w:rsid w:val="00197AC5"/>
    <w:rsid w:val="001A038E"/>
    <w:rsid w:val="001A091C"/>
    <w:rsid w:val="001A1410"/>
    <w:rsid w:val="001A170D"/>
    <w:rsid w:val="001A1B5C"/>
    <w:rsid w:val="001A2E15"/>
    <w:rsid w:val="001A35B1"/>
    <w:rsid w:val="001A3941"/>
    <w:rsid w:val="001A42BB"/>
    <w:rsid w:val="001A4B96"/>
    <w:rsid w:val="001A581A"/>
    <w:rsid w:val="001A6166"/>
    <w:rsid w:val="001A6208"/>
    <w:rsid w:val="001A63A1"/>
    <w:rsid w:val="001A6684"/>
    <w:rsid w:val="001A77EC"/>
    <w:rsid w:val="001B00CE"/>
    <w:rsid w:val="001B1BBF"/>
    <w:rsid w:val="001B36AB"/>
    <w:rsid w:val="001B38D4"/>
    <w:rsid w:val="001B390A"/>
    <w:rsid w:val="001B3964"/>
    <w:rsid w:val="001B5A8C"/>
    <w:rsid w:val="001B5D12"/>
    <w:rsid w:val="001B62CB"/>
    <w:rsid w:val="001B78D8"/>
    <w:rsid w:val="001B7A0B"/>
    <w:rsid w:val="001C046F"/>
    <w:rsid w:val="001C0A7E"/>
    <w:rsid w:val="001C20FC"/>
    <w:rsid w:val="001C27AB"/>
    <w:rsid w:val="001C2B4A"/>
    <w:rsid w:val="001C33AD"/>
    <w:rsid w:val="001C496A"/>
    <w:rsid w:val="001C4D2A"/>
    <w:rsid w:val="001C7EA0"/>
    <w:rsid w:val="001D00ED"/>
    <w:rsid w:val="001D051A"/>
    <w:rsid w:val="001D0912"/>
    <w:rsid w:val="001D383B"/>
    <w:rsid w:val="001D3B25"/>
    <w:rsid w:val="001D3FB3"/>
    <w:rsid w:val="001D559B"/>
    <w:rsid w:val="001D5927"/>
    <w:rsid w:val="001D5D9E"/>
    <w:rsid w:val="001D66A0"/>
    <w:rsid w:val="001D67A9"/>
    <w:rsid w:val="001D773A"/>
    <w:rsid w:val="001D7894"/>
    <w:rsid w:val="001E16AF"/>
    <w:rsid w:val="001E18EB"/>
    <w:rsid w:val="001E1BD6"/>
    <w:rsid w:val="001E28C4"/>
    <w:rsid w:val="001E338E"/>
    <w:rsid w:val="001E3EDA"/>
    <w:rsid w:val="001E45F9"/>
    <w:rsid w:val="001E4793"/>
    <w:rsid w:val="001E7433"/>
    <w:rsid w:val="001F08E8"/>
    <w:rsid w:val="001F09B6"/>
    <w:rsid w:val="001F132B"/>
    <w:rsid w:val="001F1407"/>
    <w:rsid w:val="001F19F9"/>
    <w:rsid w:val="001F281D"/>
    <w:rsid w:val="001F2DEB"/>
    <w:rsid w:val="001F3C47"/>
    <w:rsid w:val="001F3F1B"/>
    <w:rsid w:val="001F4A8A"/>
    <w:rsid w:val="001F4CBC"/>
    <w:rsid w:val="001F506B"/>
    <w:rsid w:val="001F5540"/>
    <w:rsid w:val="001F5653"/>
    <w:rsid w:val="001F5784"/>
    <w:rsid w:val="001F5EF2"/>
    <w:rsid w:val="001F6AC9"/>
    <w:rsid w:val="001F6D36"/>
    <w:rsid w:val="001F7B0A"/>
    <w:rsid w:val="001F7C57"/>
    <w:rsid w:val="00200509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3D5E"/>
    <w:rsid w:val="00214183"/>
    <w:rsid w:val="00214357"/>
    <w:rsid w:val="00215501"/>
    <w:rsid w:val="00215A5D"/>
    <w:rsid w:val="00215DDC"/>
    <w:rsid w:val="00216CDA"/>
    <w:rsid w:val="00217042"/>
    <w:rsid w:val="0021773D"/>
    <w:rsid w:val="00217951"/>
    <w:rsid w:val="00217F83"/>
    <w:rsid w:val="00220E47"/>
    <w:rsid w:val="002214AF"/>
    <w:rsid w:val="00221A7A"/>
    <w:rsid w:val="00222260"/>
    <w:rsid w:val="00222986"/>
    <w:rsid w:val="00224778"/>
    <w:rsid w:val="0022487D"/>
    <w:rsid w:val="00224A7A"/>
    <w:rsid w:val="00224DCC"/>
    <w:rsid w:val="00226E7D"/>
    <w:rsid w:val="00227417"/>
    <w:rsid w:val="0022754D"/>
    <w:rsid w:val="002276EF"/>
    <w:rsid w:val="00230390"/>
    <w:rsid w:val="00230C4D"/>
    <w:rsid w:val="002314EC"/>
    <w:rsid w:val="00232C26"/>
    <w:rsid w:val="00233406"/>
    <w:rsid w:val="00234049"/>
    <w:rsid w:val="00234731"/>
    <w:rsid w:val="00234E53"/>
    <w:rsid w:val="00234EAD"/>
    <w:rsid w:val="0023558A"/>
    <w:rsid w:val="002361B3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750"/>
    <w:rsid w:val="0024407A"/>
    <w:rsid w:val="00245755"/>
    <w:rsid w:val="00246761"/>
    <w:rsid w:val="00247749"/>
    <w:rsid w:val="00247CB2"/>
    <w:rsid w:val="00251492"/>
    <w:rsid w:val="00251659"/>
    <w:rsid w:val="00251E61"/>
    <w:rsid w:val="00251E95"/>
    <w:rsid w:val="00252626"/>
    <w:rsid w:val="00252902"/>
    <w:rsid w:val="00254064"/>
    <w:rsid w:val="00254E43"/>
    <w:rsid w:val="0025670F"/>
    <w:rsid w:val="002569BF"/>
    <w:rsid w:val="00256E50"/>
    <w:rsid w:val="002572C7"/>
    <w:rsid w:val="00257990"/>
    <w:rsid w:val="00260CAE"/>
    <w:rsid w:val="00261B0C"/>
    <w:rsid w:val="00261BEA"/>
    <w:rsid w:val="00262B1F"/>
    <w:rsid w:val="0026410C"/>
    <w:rsid w:val="002642BA"/>
    <w:rsid w:val="00265120"/>
    <w:rsid w:val="00265149"/>
    <w:rsid w:val="00265B5D"/>
    <w:rsid w:val="002663A3"/>
    <w:rsid w:val="0026672E"/>
    <w:rsid w:val="0026754B"/>
    <w:rsid w:val="00267F5E"/>
    <w:rsid w:val="00270635"/>
    <w:rsid w:val="00270675"/>
    <w:rsid w:val="00270DAB"/>
    <w:rsid w:val="00271D09"/>
    <w:rsid w:val="002737FF"/>
    <w:rsid w:val="00275411"/>
    <w:rsid w:val="00276332"/>
    <w:rsid w:val="00276D20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ABA"/>
    <w:rsid w:val="00286828"/>
    <w:rsid w:val="0028740D"/>
    <w:rsid w:val="00290132"/>
    <w:rsid w:val="00290288"/>
    <w:rsid w:val="00290ED9"/>
    <w:rsid w:val="00293457"/>
    <w:rsid w:val="0029359E"/>
    <w:rsid w:val="002939B9"/>
    <w:rsid w:val="0029489C"/>
    <w:rsid w:val="00294BD5"/>
    <w:rsid w:val="00294CD4"/>
    <w:rsid w:val="00295708"/>
    <w:rsid w:val="0029592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160"/>
    <w:rsid w:val="002A35B4"/>
    <w:rsid w:val="002A411F"/>
    <w:rsid w:val="002A4156"/>
    <w:rsid w:val="002A4324"/>
    <w:rsid w:val="002A4611"/>
    <w:rsid w:val="002A5159"/>
    <w:rsid w:val="002A5F15"/>
    <w:rsid w:val="002A6919"/>
    <w:rsid w:val="002A69F6"/>
    <w:rsid w:val="002A7086"/>
    <w:rsid w:val="002A7177"/>
    <w:rsid w:val="002A7DF5"/>
    <w:rsid w:val="002B1CDC"/>
    <w:rsid w:val="002B24B9"/>
    <w:rsid w:val="002B38F7"/>
    <w:rsid w:val="002B3D50"/>
    <w:rsid w:val="002B4097"/>
    <w:rsid w:val="002B492C"/>
    <w:rsid w:val="002B4A20"/>
    <w:rsid w:val="002B4D6A"/>
    <w:rsid w:val="002B536E"/>
    <w:rsid w:val="002B58C8"/>
    <w:rsid w:val="002B6B0E"/>
    <w:rsid w:val="002B71F8"/>
    <w:rsid w:val="002C0534"/>
    <w:rsid w:val="002C0D73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65D"/>
    <w:rsid w:val="002C68DD"/>
    <w:rsid w:val="002C7082"/>
    <w:rsid w:val="002C70A4"/>
    <w:rsid w:val="002C7163"/>
    <w:rsid w:val="002D1427"/>
    <w:rsid w:val="002D1D8A"/>
    <w:rsid w:val="002D2F24"/>
    <w:rsid w:val="002D34CA"/>
    <w:rsid w:val="002D4063"/>
    <w:rsid w:val="002D516B"/>
    <w:rsid w:val="002D5262"/>
    <w:rsid w:val="002D56E7"/>
    <w:rsid w:val="002D5DD0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177"/>
    <w:rsid w:val="002E62E4"/>
    <w:rsid w:val="002E63F5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08E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3039"/>
    <w:rsid w:val="003034CF"/>
    <w:rsid w:val="00303F22"/>
    <w:rsid w:val="00304121"/>
    <w:rsid w:val="00304A3E"/>
    <w:rsid w:val="003066AF"/>
    <w:rsid w:val="00306E01"/>
    <w:rsid w:val="0031021E"/>
    <w:rsid w:val="003103AE"/>
    <w:rsid w:val="00310A75"/>
    <w:rsid w:val="00310CBD"/>
    <w:rsid w:val="00311059"/>
    <w:rsid w:val="003116DA"/>
    <w:rsid w:val="00312FAB"/>
    <w:rsid w:val="003130EB"/>
    <w:rsid w:val="00314B45"/>
    <w:rsid w:val="003156C3"/>
    <w:rsid w:val="0032101B"/>
    <w:rsid w:val="00321A00"/>
    <w:rsid w:val="00321A23"/>
    <w:rsid w:val="00322C2F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272E"/>
    <w:rsid w:val="003366B1"/>
    <w:rsid w:val="00336D85"/>
    <w:rsid w:val="00337AAF"/>
    <w:rsid w:val="00341D3C"/>
    <w:rsid w:val="00342256"/>
    <w:rsid w:val="00343A81"/>
    <w:rsid w:val="0034458E"/>
    <w:rsid w:val="00344890"/>
    <w:rsid w:val="0034610F"/>
    <w:rsid w:val="00346679"/>
    <w:rsid w:val="0034735E"/>
    <w:rsid w:val="0035000B"/>
    <w:rsid w:val="00350014"/>
    <w:rsid w:val="00350B7A"/>
    <w:rsid w:val="003518D2"/>
    <w:rsid w:val="003536FB"/>
    <w:rsid w:val="003542BD"/>
    <w:rsid w:val="00354700"/>
    <w:rsid w:val="00354859"/>
    <w:rsid w:val="00354F9E"/>
    <w:rsid w:val="00354FA9"/>
    <w:rsid w:val="003554C9"/>
    <w:rsid w:val="00355E60"/>
    <w:rsid w:val="00356784"/>
    <w:rsid w:val="003567D6"/>
    <w:rsid w:val="00356965"/>
    <w:rsid w:val="00357309"/>
    <w:rsid w:val="00357396"/>
    <w:rsid w:val="00357568"/>
    <w:rsid w:val="00357C07"/>
    <w:rsid w:val="00357EBA"/>
    <w:rsid w:val="00360DF1"/>
    <w:rsid w:val="00361A70"/>
    <w:rsid w:val="00361C91"/>
    <w:rsid w:val="00362743"/>
    <w:rsid w:val="00362A49"/>
    <w:rsid w:val="003632E2"/>
    <w:rsid w:val="0036562A"/>
    <w:rsid w:val="00365825"/>
    <w:rsid w:val="0036683F"/>
    <w:rsid w:val="0036753A"/>
    <w:rsid w:val="00367F2F"/>
    <w:rsid w:val="00370A6C"/>
    <w:rsid w:val="00370CC9"/>
    <w:rsid w:val="003727D1"/>
    <w:rsid w:val="00373690"/>
    <w:rsid w:val="00373CA5"/>
    <w:rsid w:val="00374580"/>
    <w:rsid w:val="00374C96"/>
    <w:rsid w:val="00375929"/>
    <w:rsid w:val="003762B9"/>
    <w:rsid w:val="00376AFB"/>
    <w:rsid w:val="00377377"/>
    <w:rsid w:val="0037765C"/>
    <w:rsid w:val="00380220"/>
    <w:rsid w:val="003806D1"/>
    <w:rsid w:val="00380E63"/>
    <w:rsid w:val="00381168"/>
    <w:rsid w:val="0038125B"/>
    <w:rsid w:val="00382113"/>
    <w:rsid w:val="003821B0"/>
    <w:rsid w:val="00382A22"/>
    <w:rsid w:val="00382E64"/>
    <w:rsid w:val="0038304D"/>
    <w:rsid w:val="0038321A"/>
    <w:rsid w:val="00383D06"/>
    <w:rsid w:val="00385221"/>
    <w:rsid w:val="0038536D"/>
    <w:rsid w:val="0038776B"/>
    <w:rsid w:val="00387866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6B5"/>
    <w:rsid w:val="003A1D85"/>
    <w:rsid w:val="003A2A66"/>
    <w:rsid w:val="003A325B"/>
    <w:rsid w:val="003A4D0C"/>
    <w:rsid w:val="003A54C7"/>
    <w:rsid w:val="003A56AE"/>
    <w:rsid w:val="003A5D2D"/>
    <w:rsid w:val="003A5E69"/>
    <w:rsid w:val="003A6981"/>
    <w:rsid w:val="003A6A3A"/>
    <w:rsid w:val="003A6F47"/>
    <w:rsid w:val="003B0475"/>
    <w:rsid w:val="003B0B61"/>
    <w:rsid w:val="003B0E5E"/>
    <w:rsid w:val="003B10AE"/>
    <w:rsid w:val="003B1378"/>
    <w:rsid w:val="003B232E"/>
    <w:rsid w:val="003B32A1"/>
    <w:rsid w:val="003B3F96"/>
    <w:rsid w:val="003B4DA6"/>
    <w:rsid w:val="003B4EF0"/>
    <w:rsid w:val="003B5441"/>
    <w:rsid w:val="003B6A06"/>
    <w:rsid w:val="003B6D35"/>
    <w:rsid w:val="003B72E9"/>
    <w:rsid w:val="003B7673"/>
    <w:rsid w:val="003B7F1E"/>
    <w:rsid w:val="003C0275"/>
    <w:rsid w:val="003C0D1A"/>
    <w:rsid w:val="003C2541"/>
    <w:rsid w:val="003C25C7"/>
    <w:rsid w:val="003C28D3"/>
    <w:rsid w:val="003C2EAE"/>
    <w:rsid w:val="003C465E"/>
    <w:rsid w:val="003C4DD5"/>
    <w:rsid w:val="003C58A0"/>
    <w:rsid w:val="003C62BC"/>
    <w:rsid w:val="003C65D2"/>
    <w:rsid w:val="003C6C2E"/>
    <w:rsid w:val="003C6D3B"/>
    <w:rsid w:val="003C75C5"/>
    <w:rsid w:val="003C7FA3"/>
    <w:rsid w:val="003D03F4"/>
    <w:rsid w:val="003D0AA7"/>
    <w:rsid w:val="003D1FF4"/>
    <w:rsid w:val="003D2880"/>
    <w:rsid w:val="003D3824"/>
    <w:rsid w:val="003D3CA7"/>
    <w:rsid w:val="003D4283"/>
    <w:rsid w:val="003D516D"/>
    <w:rsid w:val="003D5310"/>
    <w:rsid w:val="003D5EB0"/>
    <w:rsid w:val="003D6DEE"/>
    <w:rsid w:val="003D7332"/>
    <w:rsid w:val="003D7988"/>
    <w:rsid w:val="003E0359"/>
    <w:rsid w:val="003E08CE"/>
    <w:rsid w:val="003E0E90"/>
    <w:rsid w:val="003E2E4E"/>
    <w:rsid w:val="003E471B"/>
    <w:rsid w:val="003E621D"/>
    <w:rsid w:val="003E78FA"/>
    <w:rsid w:val="003E7BF4"/>
    <w:rsid w:val="003F0237"/>
    <w:rsid w:val="003F1FCE"/>
    <w:rsid w:val="003F23CD"/>
    <w:rsid w:val="003F3581"/>
    <w:rsid w:val="003F4297"/>
    <w:rsid w:val="003F42C6"/>
    <w:rsid w:val="003F5AAF"/>
    <w:rsid w:val="003F5DF5"/>
    <w:rsid w:val="003F5EFC"/>
    <w:rsid w:val="003F696D"/>
    <w:rsid w:val="003F6DC4"/>
    <w:rsid w:val="00400033"/>
    <w:rsid w:val="0040055E"/>
    <w:rsid w:val="00400C2E"/>
    <w:rsid w:val="00401651"/>
    <w:rsid w:val="00401CC1"/>
    <w:rsid w:val="00401E77"/>
    <w:rsid w:val="0040203F"/>
    <w:rsid w:val="00402B62"/>
    <w:rsid w:val="00402FC4"/>
    <w:rsid w:val="004032CC"/>
    <w:rsid w:val="00403FD4"/>
    <w:rsid w:val="00404346"/>
    <w:rsid w:val="004043A7"/>
    <w:rsid w:val="00404DCC"/>
    <w:rsid w:val="00405850"/>
    <w:rsid w:val="004076EE"/>
    <w:rsid w:val="00410AD3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5229"/>
    <w:rsid w:val="0041672E"/>
    <w:rsid w:val="0042182B"/>
    <w:rsid w:val="004229D3"/>
    <w:rsid w:val="00422A15"/>
    <w:rsid w:val="0042343A"/>
    <w:rsid w:val="0042429F"/>
    <w:rsid w:val="00424BC6"/>
    <w:rsid w:val="00424C67"/>
    <w:rsid w:val="0042556B"/>
    <w:rsid w:val="00425776"/>
    <w:rsid w:val="00426B23"/>
    <w:rsid w:val="004273DF"/>
    <w:rsid w:val="004278E0"/>
    <w:rsid w:val="00430780"/>
    <w:rsid w:val="004312B2"/>
    <w:rsid w:val="0043183C"/>
    <w:rsid w:val="004318C5"/>
    <w:rsid w:val="00432820"/>
    <w:rsid w:val="00432EF7"/>
    <w:rsid w:val="004332A4"/>
    <w:rsid w:val="00433D4B"/>
    <w:rsid w:val="004346B2"/>
    <w:rsid w:val="0043487D"/>
    <w:rsid w:val="00434CFF"/>
    <w:rsid w:val="00435E0C"/>
    <w:rsid w:val="0043741D"/>
    <w:rsid w:val="00437C8B"/>
    <w:rsid w:val="004400D4"/>
    <w:rsid w:val="0044093E"/>
    <w:rsid w:val="004417E9"/>
    <w:rsid w:val="004418F3"/>
    <w:rsid w:val="00441DDE"/>
    <w:rsid w:val="00441FF1"/>
    <w:rsid w:val="0044308F"/>
    <w:rsid w:val="00443E39"/>
    <w:rsid w:val="004443C2"/>
    <w:rsid w:val="00446302"/>
    <w:rsid w:val="0044737C"/>
    <w:rsid w:val="004500AB"/>
    <w:rsid w:val="004504C6"/>
    <w:rsid w:val="004505CE"/>
    <w:rsid w:val="00450901"/>
    <w:rsid w:val="00450AA3"/>
    <w:rsid w:val="00450D5C"/>
    <w:rsid w:val="00453F52"/>
    <w:rsid w:val="00454C20"/>
    <w:rsid w:val="00455947"/>
    <w:rsid w:val="00456B06"/>
    <w:rsid w:val="00456D1E"/>
    <w:rsid w:val="00457AAB"/>
    <w:rsid w:val="00457F81"/>
    <w:rsid w:val="00461279"/>
    <w:rsid w:val="004612EA"/>
    <w:rsid w:val="004618AD"/>
    <w:rsid w:val="004623A2"/>
    <w:rsid w:val="00462831"/>
    <w:rsid w:val="00462BD1"/>
    <w:rsid w:val="00462FB0"/>
    <w:rsid w:val="00463470"/>
    <w:rsid w:val="00463BDD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60D"/>
    <w:rsid w:val="00470776"/>
    <w:rsid w:val="004720C4"/>
    <w:rsid w:val="004732A3"/>
    <w:rsid w:val="0047349D"/>
    <w:rsid w:val="00474476"/>
    <w:rsid w:val="00475007"/>
    <w:rsid w:val="004759E8"/>
    <w:rsid w:val="00475BC3"/>
    <w:rsid w:val="00475D52"/>
    <w:rsid w:val="004765FF"/>
    <w:rsid w:val="00477860"/>
    <w:rsid w:val="00480211"/>
    <w:rsid w:val="00480C14"/>
    <w:rsid w:val="00481392"/>
    <w:rsid w:val="00481AF4"/>
    <w:rsid w:val="00482532"/>
    <w:rsid w:val="00482A1D"/>
    <w:rsid w:val="00482E1D"/>
    <w:rsid w:val="00483C02"/>
    <w:rsid w:val="00483D4F"/>
    <w:rsid w:val="00483E30"/>
    <w:rsid w:val="00484525"/>
    <w:rsid w:val="004854E3"/>
    <w:rsid w:val="00485517"/>
    <w:rsid w:val="004856D4"/>
    <w:rsid w:val="00485BEA"/>
    <w:rsid w:val="0048696C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DE6"/>
    <w:rsid w:val="00497371"/>
    <w:rsid w:val="00497B56"/>
    <w:rsid w:val="004A04DD"/>
    <w:rsid w:val="004A1938"/>
    <w:rsid w:val="004A28E4"/>
    <w:rsid w:val="004A2C4C"/>
    <w:rsid w:val="004A37DE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583A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2EB4"/>
    <w:rsid w:val="004C324B"/>
    <w:rsid w:val="004C327F"/>
    <w:rsid w:val="004C394B"/>
    <w:rsid w:val="004C4087"/>
    <w:rsid w:val="004C413E"/>
    <w:rsid w:val="004C4E43"/>
    <w:rsid w:val="004C5B52"/>
    <w:rsid w:val="004C5C9C"/>
    <w:rsid w:val="004C67B7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B4A"/>
    <w:rsid w:val="004E0158"/>
    <w:rsid w:val="004E088D"/>
    <w:rsid w:val="004E101D"/>
    <w:rsid w:val="004E1693"/>
    <w:rsid w:val="004E2C07"/>
    <w:rsid w:val="004E2DF8"/>
    <w:rsid w:val="004E2E3E"/>
    <w:rsid w:val="004E40EA"/>
    <w:rsid w:val="004E5A24"/>
    <w:rsid w:val="004E5A29"/>
    <w:rsid w:val="004E6CC4"/>
    <w:rsid w:val="004E71BE"/>
    <w:rsid w:val="004F1560"/>
    <w:rsid w:val="004F1AB9"/>
    <w:rsid w:val="004F24C0"/>
    <w:rsid w:val="004F302A"/>
    <w:rsid w:val="004F3133"/>
    <w:rsid w:val="004F31D1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990"/>
    <w:rsid w:val="00504DD0"/>
    <w:rsid w:val="0050550B"/>
    <w:rsid w:val="00505907"/>
    <w:rsid w:val="00505D58"/>
    <w:rsid w:val="0050668A"/>
    <w:rsid w:val="005069B9"/>
    <w:rsid w:val="00506A30"/>
    <w:rsid w:val="00510AF1"/>
    <w:rsid w:val="00510E36"/>
    <w:rsid w:val="0051139C"/>
    <w:rsid w:val="0051258E"/>
    <w:rsid w:val="00513463"/>
    <w:rsid w:val="005134ED"/>
    <w:rsid w:val="005138BC"/>
    <w:rsid w:val="00514EC8"/>
    <w:rsid w:val="0051556E"/>
    <w:rsid w:val="0051580F"/>
    <w:rsid w:val="0051620D"/>
    <w:rsid w:val="00517756"/>
    <w:rsid w:val="00517913"/>
    <w:rsid w:val="00521659"/>
    <w:rsid w:val="005234F0"/>
    <w:rsid w:val="00523A4F"/>
    <w:rsid w:val="00523B57"/>
    <w:rsid w:val="005243FB"/>
    <w:rsid w:val="00524BC4"/>
    <w:rsid w:val="0052507A"/>
    <w:rsid w:val="00525111"/>
    <w:rsid w:val="00525742"/>
    <w:rsid w:val="00525F1E"/>
    <w:rsid w:val="0052638D"/>
    <w:rsid w:val="00526F9E"/>
    <w:rsid w:val="00527B60"/>
    <w:rsid w:val="005309E6"/>
    <w:rsid w:val="005314D3"/>
    <w:rsid w:val="00531A4E"/>
    <w:rsid w:val="00531DD4"/>
    <w:rsid w:val="00531EA5"/>
    <w:rsid w:val="00532575"/>
    <w:rsid w:val="00532666"/>
    <w:rsid w:val="00532AE3"/>
    <w:rsid w:val="00532F5E"/>
    <w:rsid w:val="00533049"/>
    <w:rsid w:val="00533432"/>
    <w:rsid w:val="00533ABA"/>
    <w:rsid w:val="00533F36"/>
    <w:rsid w:val="0053475B"/>
    <w:rsid w:val="00535859"/>
    <w:rsid w:val="005359C6"/>
    <w:rsid w:val="00540559"/>
    <w:rsid w:val="00540CB6"/>
    <w:rsid w:val="00542A42"/>
    <w:rsid w:val="005446AA"/>
    <w:rsid w:val="00544B8E"/>
    <w:rsid w:val="00545BAD"/>
    <w:rsid w:val="005460A4"/>
    <w:rsid w:val="0054614C"/>
    <w:rsid w:val="005470B5"/>
    <w:rsid w:val="00547349"/>
    <w:rsid w:val="0055008C"/>
    <w:rsid w:val="00550CCD"/>
    <w:rsid w:val="005522F8"/>
    <w:rsid w:val="00552A51"/>
    <w:rsid w:val="00552B79"/>
    <w:rsid w:val="005530DA"/>
    <w:rsid w:val="00553D1D"/>
    <w:rsid w:val="00554BA6"/>
    <w:rsid w:val="00554EBA"/>
    <w:rsid w:val="0055554D"/>
    <w:rsid w:val="005566E6"/>
    <w:rsid w:val="00557064"/>
    <w:rsid w:val="00557A36"/>
    <w:rsid w:val="005600EE"/>
    <w:rsid w:val="005617D1"/>
    <w:rsid w:val="00561BF3"/>
    <w:rsid w:val="00562CA5"/>
    <w:rsid w:val="00562DF1"/>
    <w:rsid w:val="0056394B"/>
    <w:rsid w:val="00564479"/>
    <w:rsid w:val="005647E5"/>
    <w:rsid w:val="00564F4A"/>
    <w:rsid w:val="00565543"/>
    <w:rsid w:val="0056584B"/>
    <w:rsid w:val="00565B98"/>
    <w:rsid w:val="00565E94"/>
    <w:rsid w:val="00566345"/>
    <w:rsid w:val="0056671E"/>
    <w:rsid w:val="00566ABD"/>
    <w:rsid w:val="00570C65"/>
    <w:rsid w:val="00570CF7"/>
    <w:rsid w:val="0057150D"/>
    <w:rsid w:val="0057182C"/>
    <w:rsid w:val="00572478"/>
    <w:rsid w:val="005729B3"/>
    <w:rsid w:val="00572D48"/>
    <w:rsid w:val="00574656"/>
    <w:rsid w:val="00577069"/>
    <w:rsid w:val="00577CCB"/>
    <w:rsid w:val="00577DD7"/>
    <w:rsid w:val="005802AB"/>
    <w:rsid w:val="005802AE"/>
    <w:rsid w:val="005819F9"/>
    <w:rsid w:val="00581ABB"/>
    <w:rsid w:val="00581C52"/>
    <w:rsid w:val="00581D0A"/>
    <w:rsid w:val="00581D0C"/>
    <w:rsid w:val="00581E5F"/>
    <w:rsid w:val="00582085"/>
    <w:rsid w:val="00582CC7"/>
    <w:rsid w:val="005831C3"/>
    <w:rsid w:val="005833D9"/>
    <w:rsid w:val="00584B8D"/>
    <w:rsid w:val="00584D10"/>
    <w:rsid w:val="0058550F"/>
    <w:rsid w:val="00585606"/>
    <w:rsid w:val="00585CE5"/>
    <w:rsid w:val="00585F36"/>
    <w:rsid w:val="0058659B"/>
    <w:rsid w:val="0058722B"/>
    <w:rsid w:val="00590588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5B3C"/>
    <w:rsid w:val="00596ACB"/>
    <w:rsid w:val="00596ED4"/>
    <w:rsid w:val="00597906"/>
    <w:rsid w:val="00597A2B"/>
    <w:rsid w:val="00597C8B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D09"/>
    <w:rsid w:val="005A7810"/>
    <w:rsid w:val="005B22A9"/>
    <w:rsid w:val="005B44F3"/>
    <w:rsid w:val="005B477C"/>
    <w:rsid w:val="005B5217"/>
    <w:rsid w:val="005B628F"/>
    <w:rsid w:val="005B67D7"/>
    <w:rsid w:val="005B68AC"/>
    <w:rsid w:val="005B70D7"/>
    <w:rsid w:val="005B714E"/>
    <w:rsid w:val="005B7D06"/>
    <w:rsid w:val="005C0287"/>
    <w:rsid w:val="005C0581"/>
    <w:rsid w:val="005C09AD"/>
    <w:rsid w:val="005C11B2"/>
    <w:rsid w:val="005C128C"/>
    <w:rsid w:val="005C1F1D"/>
    <w:rsid w:val="005C279D"/>
    <w:rsid w:val="005C30E7"/>
    <w:rsid w:val="005C3346"/>
    <w:rsid w:val="005C375B"/>
    <w:rsid w:val="005C4611"/>
    <w:rsid w:val="005C5284"/>
    <w:rsid w:val="005C5B40"/>
    <w:rsid w:val="005C64CC"/>
    <w:rsid w:val="005C67EB"/>
    <w:rsid w:val="005C6D17"/>
    <w:rsid w:val="005C6E34"/>
    <w:rsid w:val="005C6FA2"/>
    <w:rsid w:val="005C77FE"/>
    <w:rsid w:val="005D34EA"/>
    <w:rsid w:val="005D354E"/>
    <w:rsid w:val="005D4B31"/>
    <w:rsid w:val="005D59B8"/>
    <w:rsid w:val="005D65EE"/>
    <w:rsid w:val="005D6C4D"/>
    <w:rsid w:val="005E2405"/>
    <w:rsid w:val="005E2A2D"/>
    <w:rsid w:val="005E3874"/>
    <w:rsid w:val="005E44EA"/>
    <w:rsid w:val="005E581C"/>
    <w:rsid w:val="005E5F9A"/>
    <w:rsid w:val="005E61E5"/>
    <w:rsid w:val="005E662E"/>
    <w:rsid w:val="005E667F"/>
    <w:rsid w:val="005E71B3"/>
    <w:rsid w:val="005E7451"/>
    <w:rsid w:val="005E790D"/>
    <w:rsid w:val="005E7EB4"/>
    <w:rsid w:val="005F04BD"/>
    <w:rsid w:val="005F2C67"/>
    <w:rsid w:val="005F34CF"/>
    <w:rsid w:val="005F3D88"/>
    <w:rsid w:val="005F464C"/>
    <w:rsid w:val="005F5CC0"/>
    <w:rsid w:val="005F69AB"/>
    <w:rsid w:val="00600139"/>
    <w:rsid w:val="00600305"/>
    <w:rsid w:val="00600B8A"/>
    <w:rsid w:val="00600E92"/>
    <w:rsid w:val="00601729"/>
    <w:rsid w:val="00601D2C"/>
    <w:rsid w:val="006021B4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0C45"/>
    <w:rsid w:val="00611CAA"/>
    <w:rsid w:val="00611E4B"/>
    <w:rsid w:val="00612800"/>
    <w:rsid w:val="00612A28"/>
    <w:rsid w:val="006130BD"/>
    <w:rsid w:val="0061319B"/>
    <w:rsid w:val="00614270"/>
    <w:rsid w:val="006157D1"/>
    <w:rsid w:val="0061735F"/>
    <w:rsid w:val="0062127B"/>
    <w:rsid w:val="006213A8"/>
    <w:rsid w:val="0062148F"/>
    <w:rsid w:val="00621FB6"/>
    <w:rsid w:val="00623830"/>
    <w:rsid w:val="00623A02"/>
    <w:rsid w:val="00623D11"/>
    <w:rsid w:val="00624F20"/>
    <w:rsid w:val="00624FBD"/>
    <w:rsid w:val="006252EC"/>
    <w:rsid w:val="00625A1F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53B"/>
    <w:rsid w:val="00634D00"/>
    <w:rsid w:val="006353BF"/>
    <w:rsid w:val="00635F93"/>
    <w:rsid w:val="00636328"/>
    <w:rsid w:val="00636E3E"/>
    <w:rsid w:val="00640068"/>
    <w:rsid w:val="00642B13"/>
    <w:rsid w:val="00642B80"/>
    <w:rsid w:val="006431D4"/>
    <w:rsid w:val="0064384A"/>
    <w:rsid w:val="00644022"/>
    <w:rsid w:val="00644574"/>
    <w:rsid w:val="00644C57"/>
    <w:rsid w:val="006450C1"/>
    <w:rsid w:val="006453CA"/>
    <w:rsid w:val="006504CE"/>
    <w:rsid w:val="00650609"/>
    <w:rsid w:val="006510F7"/>
    <w:rsid w:val="00651673"/>
    <w:rsid w:val="00651769"/>
    <w:rsid w:val="00651A2B"/>
    <w:rsid w:val="00651BA3"/>
    <w:rsid w:val="0065273E"/>
    <w:rsid w:val="00652CAD"/>
    <w:rsid w:val="00653B97"/>
    <w:rsid w:val="00653C85"/>
    <w:rsid w:val="0065455D"/>
    <w:rsid w:val="0065479E"/>
    <w:rsid w:val="006557A2"/>
    <w:rsid w:val="00656B54"/>
    <w:rsid w:val="006575A4"/>
    <w:rsid w:val="00657CF7"/>
    <w:rsid w:val="00657E83"/>
    <w:rsid w:val="00657EE9"/>
    <w:rsid w:val="00662570"/>
    <w:rsid w:val="0066271A"/>
    <w:rsid w:val="00662B25"/>
    <w:rsid w:val="00662DE0"/>
    <w:rsid w:val="00663213"/>
    <w:rsid w:val="00663C17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997"/>
    <w:rsid w:val="00672B58"/>
    <w:rsid w:val="00672E0D"/>
    <w:rsid w:val="006734DC"/>
    <w:rsid w:val="00673AE5"/>
    <w:rsid w:val="0067443F"/>
    <w:rsid w:val="0067666D"/>
    <w:rsid w:val="0067682B"/>
    <w:rsid w:val="006769FB"/>
    <w:rsid w:val="006774A8"/>
    <w:rsid w:val="0068014B"/>
    <w:rsid w:val="00680926"/>
    <w:rsid w:val="00680DCC"/>
    <w:rsid w:val="00680F29"/>
    <w:rsid w:val="006820DF"/>
    <w:rsid w:val="00682A3B"/>
    <w:rsid w:val="006831EF"/>
    <w:rsid w:val="006832D6"/>
    <w:rsid w:val="00683719"/>
    <w:rsid w:val="00683951"/>
    <w:rsid w:val="0068473E"/>
    <w:rsid w:val="006847AE"/>
    <w:rsid w:val="006873B8"/>
    <w:rsid w:val="00687E65"/>
    <w:rsid w:val="006918C8"/>
    <w:rsid w:val="006921D7"/>
    <w:rsid w:val="00692987"/>
    <w:rsid w:val="006937BB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83A"/>
    <w:rsid w:val="006A1A20"/>
    <w:rsid w:val="006A2C6D"/>
    <w:rsid w:val="006A34A2"/>
    <w:rsid w:val="006A36D3"/>
    <w:rsid w:val="006A3959"/>
    <w:rsid w:val="006A4467"/>
    <w:rsid w:val="006A4B3C"/>
    <w:rsid w:val="006A50EB"/>
    <w:rsid w:val="006A56B3"/>
    <w:rsid w:val="006A57E2"/>
    <w:rsid w:val="006A6A37"/>
    <w:rsid w:val="006A6A65"/>
    <w:rsid w:val="006A715B"/>
    <w:rsid w:val="006B015A"/>
    <w:rsid w:val="006B0216"/>
    <w:rsid w:val="006B14F3"/>
    <w:rsid w:val="006B198A"/>
    <w:rsid w:val="006B1CE5"/>
    <w:rsid w:val="006B2475"/>
    <w:rsid w:val="006B25A6"/>
    <w:rsid w:val="006B37A0"/>
    <w:rsid w:val="006B3D1E"/>
    <w:rsid w:val="006B5535"/>
    <w:rsid w:val="006B64B0"/>
    <w:rsid w:val="006B6726"/>
    <w:rsid w:val="006B6F1A"/>
    <w:rsid w:val="006B7724"/>
    <w:rsid w:val="006B7C2B"/>
    <w:rsid w:val="006B7FEF"/>
    <w:rsid w:val="006C155D"/>
    <w:rsid w:val="006C1E4D"/>
    <w:rsid w:val="006C2C92"/>
    <w:rsid w:val="006C37DB"/>
    <w:rsid w:val="006C3AD3"/>
    <w:rsid w:val="006C4316"/>
    <w:rsid w:val="006C57D0"/>
    <w:rsid w:val="006C6BF6"/>
    <w:rsid w:val="006C78C5"/>
    <w:rsid w:val="006D280F"/>
    <w:rsid w:val="006D316F"/>
    <w:rsid w:val="006D357A"/>
    <w:rsid w:val="006D3FC0"/>
    <w:rsid w:val="006D4462"/>
    <w:rsid w:val="006D461E"/>
    <w:rsid w:val="006D46C0"/>
    <w:rsid w:val="006D4BD9"/>
    <w:rsid w:val="006D5802"/>
    <w:rsid w:val="006D58A4"/>
    <w:rsid w:val="006D5A0A"/>
    <w:rsid w:val="006D5AF0"/>
    <w:rsid w:val="006D6DA0"/>
    <w:rsid w:val="006D6DA6"/>
    <w:rsid w:val="006D7477"/>
    <w:rsid w:val="006E02E8"/>
    <w:rsid w:val="006E07CB"/>
    <w:rsid w:val="006E0A21"/>
    <w:rsid w:val="006E0B91"/>
    <w:rsid w:val="006E1B50"/>
    <w:rsid w:val="006E1D49"/>
    <w:rsid w:val="006E27B4"/>
    <w:rsid w:val="006E2B27"/>
    <w:rsid w:val="006E3959"/>
    <w:rsid w:val="006E497F"/>
    <w:rsid w:val="006E54C6"/>
    <w:rsid w:val="006E5F71"/>
    <w:rsid w:val="006E7FD3"/>
    <w:rsid w:val="006F0394"/>
    <w:rsid w:val="006F03B8"/>
    <w:rsid w:val="006F170F"/>
    <w:rsid w:val="006F1FDD"/>
    <w:rsid w:val="006F2B21"/>
    <w:rsid w:val="006F2E86"/>
    <w:rsid w:val="006F44B4"/>
    <w:rsid w:val="006F4749"/>
    <w:rsid w:val="006F47DA"/>
    <w:rsid w:val="006F5540"/>
    <w:rsid w:val="006F6316"/>
    <w:rsid w:val="00700A02"/>
    <w:rsid w:val="00700A44"/>
    <w:rsid w:val="00700B70"/>
    <w:rsid w:val="00701078"/>
    <w:rsid w:val="0070157B"/>
    <w:rsid w:val="0070176F"/>
    <w:rsid w:val="00701960"/>
    <w:rsid w:val="007019F5"/>
    <w:rsid w:val="007025FD"/>
    <w:rsid w:val="0070336E"/>
    <w:rsid w:val="00703774"/>
    <w:rsid w:val="00703A0C"/>
    <w:rsid w:val="0070672F"/>
    <w:rsid w:val="00710C98"/>
    <w:rsid w:val="0071149F"/>
    <w:rsid w:val="00714372"/>
    <w:rsid w:val="00714577"/>
    <w:rsid w:val="00714963"/>
    <w:rsid w:val="00714F2E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75EE"/>
    <w:rsid w:val="007278BE"/>
    <w:rsid w:val="0073014B"/>
    <w:rsid w:val="00730610"/>
    <w:rsid w:val="007325D7"/>
    <w:rsid w:val="007326B6"/>
    <w:rsid w:val="00732971"/>
    <w:rsid w:val="00735335"/>
    <w:rsid w:val="00737131"/>
    <w:rsid w:val="007401F7"/>
    <w:rsid w:val="0074130A"/>
    <w:rsid w:val="007416D5"/>
    <w:rsid w:val="00741D20"/>
    <w:rsid w:val="0074221B"/>
    <w:rsid w:val="0074382A"/>
    <w:rsid w:val="00743865"/>
    <w:rsid w:val="00743F48"/>
    <w:rsid w:val="007445A9"/>
    <w:rsid w:val="00744FEF"/>
    <w:rsid w:val="00745BDC"/>
    <w:rsid w:val="00745D09"/>
    <w:rsid w:val="007460D4"/>
    <w:rsid w:val="00746532"/>
    <w:rsid w:val="00747E12"/>
    <w:rsid w:val="00751076"/>
    <w:rsid w:val="00751688"/>
    <w:rsid w:val="00752109"/>
    <w:rsid w:val="00752B51"/>
    <w:rsid w:val="00753986"/>
    <w:rsid w:val="00753A0A"/>
    <w:rsid w:val="007548C3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6D3"/>
    <w:rsid w:val="00763B54"/>
    <w:rsid w:val="0076469B"/>
    <w:rsid w:val="00764ACC"/>
    <w:rsid w:val="0076505C"/>
    <w:rsid w:val="0076534D"/>
    <w:rsid w:val="007658B2"/>
    <w:rsid w:val="007668F3"/>
    <w:rsid w:val="0077052C"/>
    <w:rsid w:val="0077082E"/>
    <w:rsid w:val="00771F0F"/>
    <w:rsid w:val="00772915"/>
    <w:rsid w:val="00772D3E"/>
    <w:rsid w:val="007739C8"/>
    <w:rsid w:val="00774034"/>
    <w:rsid w:val="00775145"/>
    <w:rsid w:val="007751CF"/>
    <w:rsid w:val="007769DA"/>
    <w:rsid w:val="00776D1A"/>
    <w:rsid w:val="00777CCA"/>
    <w:rsid w:val="00780A7E"/>
    <w:rsid w:val="00781765"/>
    <w:rsid w:val="00783AD0"/>
    <w:rsid w:val="00783CD0"/>
    <w:rsid w:val="00783F9B"/>
    <w:rsid w:val="007840A1"/>
    <w:rsid w:val="00784C7D"/>
    <w:rsid w:val="00784D85"/>
    <w:rsid w:val="00785072"/>
    <w:rsid w:val="00785994"/>
    <w:rsid w:val="00785D3D"/>
    <w:rsid w:val="00786005"/>
    <w:rsid w:val="00786110"/>
    <w:rsid w:val="00786EFD"/>
    <w:rsid w:val="00787129"/>
    <w:rsid w:val="007871F4"/>
    <w:rsid w:val="00790026"/>
    <w:rsid w:val="00790D59"/>
    <w:rsid w:val="007928DB"/>
    <w:rsid w:val="00792929"/>
    <w:rsid w:val="00793148"/>
    <w:rsid w:val="007936B0"/>
    <w:rsid w:val="00793965"/>
    <w:rsid w:val="00793B73"/>
    <w:rsid w:val="00793C7E"/>
    <w:rsid w:val="0079505A"/>
    <w:rsid w:val="00795CBB"/>
    <w:rsid w:val="007960BD"/>
    <w:rsid w:val="007962BE"/>
    <w:rsid w:val="0079649E"/>
    <w:rsid w:val="007975F4"/>
    <w:rsid w:val="007A003D"/>
    <w:rsid w:val="007A0B83"/>
    <w:rsid w:val="007A237B"/>
    <w:rsid w:val="007A2C0F"/>
    <w:rsid w:val="007A3D09"/>
    <w:rsid w:val="007A3D4F"/>
    <w:rsid w:val="007A4CC1"/>
    <w:rsid w:val="007A5FEF"/>
    <w:rsid w:val="007A61F2"/>
    <w:rsid w:val="007A7083"/>
    <w:rsid w:val="007A792E"/>
    <w:rsid w:val="007A7B8C"/>
    <w:rsid w:val="007A7F7C"/>
    <w:rsid w:val="007B0E40"/>
    <w:rsid w:val="007B0E6F"/>
    <w:rsid w:val="007B2994"/>
    <w:rsid w:val="007B328C"/>
    <w:rsid w:val="007B4876"/>
    <w:rsid w:val="007B5D1C"/>
    <w:rsid w:val="007B67CC"/>
    <w:rsid w:val="007B738A"/>
    <w:rsid w:val="007C074A"/>
    <w:rsid w:val="007C0796"/>
    <w:rsid w:val="007C0A8F"/>
    <w:rsid w:val="007C0CC2"/>
    <w:rsid w:val="007C19EE"/>
    <w:rsid w:val="007C2167"/>
    <w:rsid w:val="007C44FD"/>
    <w:rsid w:val="007C46ED"/>
    <w:rsid w:val="007C4CF0"/>
    <w:rsid w:val="007C5CA9"/>
    <w:rsid w:val="007C6452"/>
    <w:rsid w:val="007C667F"/>
    <w:rsid w:val="007C67A5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A7A"/>
    <w:rsid w:val="007D5B0C"/>
    <w:rsid w:val="007D5B42"/>
    <w:rsid w:val="007D5D9B"/>
    <w:rsid w:val="007D610A"/>
    <w:rsid w:val="007D64D7"/>
    <w:rsid w:val="007D65FA"/>
    <w:rsid w:val="007E01F7"/>
    <w:rsid w:val="007E0CCC"/>
    <w:rsid w:val="007E13D3"/>
    <w:rsid w:val="007E1894"/>
    <w:rsid w:val="007E2123"/>
    <w:rsid w:val="007E391E"/>
    <w:rsid w:val="007E3F79"/>
    <w:rsid w:val="007E4D8E"/>
    <w:rsid w:val="007E5423"/>
    <w:rsid w:val="007E5670"/>
    <w:rsid w:val="007E5A6A"/>
    <w:rsid w:val="007E63A4"/>
    <w:rsid w:val="007E712C"/>
    <w:rsid w:val="007F0248"/>
    <w:rsid w:val="007F03F9"/>
    <w:rsid w:val="007F0589"/>
    <w:rsid w:val="007F2B8E"/>
    <w:rsid w:val="007F3706"/>
    <w:rsid w:val="007F458D"/>
    <w:rsid w:val="007F4C74"/>
    <w:rsid w:val="007F5A4A"/>
    <w:rsid w:val="007F65E8"/>
    <w:rsid w:val="007F7210"/>
    <w:rsid w:val="007F7F49"/>
    <w:rsid w:val="0080063A"/>
    <w:rsid w:val="008013D4"/>
    <w:rsid w:val="00802188"/>
    <w:rsid w:val="00802977"/>
    <w:rsid w:val="00802A15"/>
    <w:rsid w:val="00802A52"/>
    <w:rsid w:val="0080348D"/>
    <w:rsid w:val="008037AB"/>
    <w:rsid w:val="0080397D"/>
    <w:rsid w:val="00803E51"/>
    <w:rsid w:val="00804114"/>
    <w:rsid w:val="008043CB"/>
    <w:rsid w:val="0080490D"/>
    <w:rsid w:val="00804DD5"/>
    <w:rsid w:val="00805921"/>
    <w:rsid w:val="0080627C"/>
    <w:rsid w:val="00806DBA"/>
    <w:rsid w:val="008078A5"/>
    <w:rsid w:val="00807F11"/>
    <w:rsid w:val="00810DCC"/>
    <w:rsid w:val="008128A6"/>
    <w:rsid w:val="00813510"/>
    <w:rsid w:val="008156C8"/>
    <w:rsid w:val="00815762"/>
    <w:rsid w:val="008172A9"/>
    <w:rsid w:val="008177EC"/>
    <w:rsid w:val="00820BB9"/>
    <w:rsid w:val="00821B87"/>
    <w:rsid w:val="00822E06"/>
    <w:rsid w:val="008239BB"/>
    <w:rsid w:val="008250FA"/>
    <w:rsid w:val="008259C3"/>
    <w:rsid w:val="00826122"/>
    <w:rsid w:val="0082626D"/>
    <w:rsid w:val="00826FB5"/>
    <w:rsid w:val="0082740F"/>
    <w:rsid w:val="008275AD"/>
    <w:rsid w:val="00827649"/>
    <w:rsid w:val="0082785E"/>
    <w:rsid w:val="008308D4"/>
    <w:rsid w:val="00832474"/>
    <w:rsid w:val="00833845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39A"/>
    <w:rsid w:val="00840B1E"/>
    <w:rsid w:val="00840EE8"/>
    <w:rsid w:val="0084149B"/>
    <w:rsid w:val="00841B39"/>
    <w:rsid w:val="00842008"/>
    <w:rsid w:val="008433D1"/>
    <w:rsid w:val="00843897"/>
    <w:rsid w:val="008439A3"/>
    <w:rsid w:val="00843D49"/>
    <w:rsid w:val="0084506D"/>
    <w:rsid w:val="008471B0"/>
    <w:rsid w:val="00847E5A"/>
    <w:rsid w:val="00847F5E"/>
    <w:rsid w:val="00850100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11C0"/>
    <w:rsid w:val="008614AB"/>
    <w:rsid w:val="008621C6"/>
    <w:rsid w:val="008629B7"/>
    <w:rsid w:val="0086430F"/>
    <w:rsid w:val="008646C5"/>
    <w:rsid w:val="0086566D"/>
    <w:rsid w:val="00865757"/>
    <w:rsid w:val="00865990"/>
    <w:rsid w:val="0086670A"/>
    <w:rsid w:val="00870160"/>
    <w:rsid w:val="0087069D"/>
    <w:rsid w:val="00872467"/>
    <w:rsid w:val="00873668"/>
    <w:rsid w:val="00873846"/>
    <w:rsid w:val="00875D34"/>
    <w:rsid w:val="00877C62"/>
    <w:rsid w:val="00880AAA"/>
    <w:rsid w:val="0088142B"/>
    <w:rsid w:val="00882ED6"/>
    <w:rsid w:val="00883861"/>
    <w:rsid w:val="00883A6C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4604"/>
    <w:rsid w:val="008957BA"/>
    <w:rsid w:val="00895A63"/>
    <w:rsid w:val="00896DA1"/>
    <w:rsid w:val="008A1C3D"/>
    <w:rsid w:val="008A1CD9"/>
    <w:rsid w:val="008A24DF"/>
    <w:rsid w:val="008A29BA"/>
    <w:rsid w:val="008A3383"/>
    <w:rsid w:val="008A380F"/>
    <w:rsid w:val="008A40C7"/>
    <w:rsid w:val="008A4110"/>
    <w:rsid w:val="008A4DE2"/>
    <w:rsid w:val="008A65B5"/>
    <w:rsid w:val="008A6F19"/>
    <w:rsid w:val="008B009E"/>
    <w:rsid w:val="008B01B2"/>
    <w:rsid w:val="008B0618"/>
    <w:rsid w:val="008B1CDD"/>
    <w:rsid w:val="008B1D5E"/>
    <w:rsid w:val="008B203F"/>
    <w:rsid w:val="008B22D9"/>
    <w:rsid w:val="008B3410"/>
    <w:rsid w:val="008B37E6"/>
    <w:rsid w:val="008B3820"/>
    <w:rsid w:val="008B43BD"/>
    <w:rsid w:val="008B5F44"/>
    <w:rsid w:val="008B68F0"/>
    <w:rsid w:val="008B711A"/>
    <w:rsid w:val="008B7C50"/>
    <w:rsid w:val="008C00B9"/>
    <w:rsid w:val="008C0C87"/>
    <w:rsid w:val="008C2C5A"/>
    <w:rsid w:val="008C4129"/>
    <w:rsid w:val="008C5C70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5134"/>
    <w:rsid w:val="008D5192"/>
    <w:rsid w:val="008D6D5F"/>
    <w:rsid w:val="008D6D8F"/>
    <w:rsid w:val="008D715E"/>
    <w:rsid w:val="008D7186"/>
    <w:rsid w:val="008D7C9C"/>
    <w:rsid w:val="008E01EA"/>
    <w:rsid w:val="008E0386"/>
    <w:rsid w:val="008E1E40"/>
    <w:rsid w:val="008E3290"/>
    <w:rsid w:val="008E374C"/>
    <w:rsid w:val="008E3DDF"/>
    <w:rsid w:val="008E3ED9"/>
    <w:rsid w:val="008E3F77"/>
    <w:rsid w:val="008E480B"/>
    <w:rsid w:val="008E4B5C"/>
    <w:rsid w:val="008E4E8E"/>
    <w:rsid w:val="008E59AA"/>
    <w:rsid w:val="008E6724"/>
    <w:rsid w:val="008E692E"/>
    <w:rsid w:val="008E69E4"/>
    <w:rsid w:val="008F0A1E"/>
    <w:rsid w:val="008F0EF4"/>
    <w:rsid w:val="008F142F"/>
    <w:rsid w:val="008F1CE7"/>
    <w:rsid w:val="008F285F"/>
    <w:rsid w:val="008F2B6B"/>
    <w:rsid w:val="008F2CC8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3B6E"/>
    <w:rsid w:val="0090510F"/>
    <w:rsid w:val="0090554B"/>
    <w:rsid w:val="00905C06"/>
    <w:rsid w:val="00907C5E"/>
    <w:rsid w:val="00912D32"/>
    <w:rsid w:val="00913885"/>
    <w:rsid w:val="00913A54"/>
    <w:rsid w:val="009169AC"/>
    <w:rsid w:val="00917C08"/>
    <w:rsid w:val="00917E2F"/>
    <w:rsid w:val="00920F61"/>
    <w:rsid w:val="00920FA4"/>
    <w:rsid w:val="0092116B"/>
    <w:rsid w:val="00922525"/>
    <w:rsid w:val="00924510"/>
    <w:rsid w:val="0092513D"/>
    <w:rsid w:val="00925927"/>
    <w:rsid w:val="00925B8A"/>
    <w:rsid w:val="009268F9"/>
    <w:rsid w:val="00926A00"/>
    <w:rsid w:val="00927801"/>
    <w:rsid w:val="0093040A"/>
    <w:rsid w:val="009318F5"/>
    <w:rsid w:val="009319C7"/>
    <w:rsid w:val="00932FFA"/>
    <w:rsid w:val="009338ED"/>
    <w:rsid w:val="00934035"/>
    <w:rsid w:val="009344D7"/>
    <w:rsid w:val="00935AD4"/>
    <w:rsid w:val="0093625A"/>
    <w:rsid w:val="009363D7"/>
    <w:rsid w:val="009408C3"/>
    <w:rsid w:val="00940B59"/>
    <w:rsid w:val="009412A5"/>
    <w:rsid w:val="00941D15"/>
    <w:rsid w:val="009423A1"/>
    <w:rsid w:val="0094363D"/>
    <w:rsid w:val="00944366"/>
    <w:rsid w:val="009458BA"/>
    <w:rsid w:val="0094599A"/>
    <w:rsid w:val="00946011"/>
    <w:rsid w:val="00946738"/>
    <w:rsid w:val="009510BF"/>
    <w:rsid w:val="009514B2"/>
    <w:rsid w:val="00954477"/>
    <w:rsid w:val="00954598"/>
    <w:rsid w:val="00954983"/>
    <w:rsid w:val="00954D5F"/>
    <w:rsid w:val="00954D7B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2063"/>
    <w:rsid w:val="00962482"/>
    <w:rsid w:val="00962E20"/>
    <w:rsid w:val="009633F3"/>
    <w:rsid w:val="00964BF7"/>
    <w:rsid w:val="0096501E"/>
    <w:rsid w:val="009671A7"/>
    <w:rsid w:val="00967351"/>
    <w:rsid w:val="0097060D"/>
    <w:rsid w:val="009708F6"/>
    <w:rsid w:val="00971407"/>
    <w:rsid w:val="00971714"/>
    <w:rsid w:val="00972842"/>
    <w:rsid w:val="009740DE"/>
    <w:rsid w:val="00974465"/>
    <w:rsid w:val="00974A43"/>
    <w:rsid w:val="00975403"/>
    <w:rsid w:val="00975564"/>
    <w:rsid w:val="00975D8B"/>
    <w:rsid w:val="00976629"/>
    <w:rsid w:val="0097798D"/>
    <w:rsid w:val="00977AF6"/>
    <w:rsid w:val="00982575"/>
    <w:rsid w:val="00982EC3"/>
    <w:rsid w:val="0098318B"/>
    <w:rsid w:val="00983ABE"/>
    <w:rsid w:val="00983CA8"/>
    <w:rsid w:val="00983DEE"/>
    <w:rsid w:val="009840AF"/>
    <w:rsid w:val="00984E7C"/>
    <w:rsid w:val="009863FD"/>
    <w:rsid w:val="00987DB2"/>
    <w:rsid w:val="0099038C"/>
    <w:rsid w:val="00991439"/>
    <w:rsid w:val="009915F8"/>
    <w:rsid w:val="00991A45"/>
    <w:rsid w:val="00991B4C"/>
    <w:rsid w:val="00992BAA"/>
    <w:rsid w:val="00995B10"/>
    <w:rsid w:val="00995E4C"/>
    <w:rsid w:val="00996600"/>
    <w:rsid w:val="009968CD"/>
    <w:rsid w:val="00997619"/>
    <w:rsid w:val="009977BF"/>
    <w:rsid w:val="009A03B6"/>
    <w:rsid w:val="009A0A71"/>
    <w:rsid w:val="009A185F"/>
    <w:rsid w:val="009A1DD3"/>
    <w:rsid w:val="009A29E8"/>
    <w:rsid w:val="009A3F63"/>
    <w:rsid w:val="009A40FE"/>
    <w:rsid w:val="009A51F3"/>
    <w:rsid w:val="009A5309"/>
    <w:rsid w:val="009A64BB"/>
    <w:rsid w:val="009A6515"/>
    <w:rsid w:val="009A6DAA"/>
    <w:rsid w:val="009A7568"/>
    <w:rsid w:val="009B21BB"/>
    <w:rsid w:val="009B2C92"/>
    <w:rsid w:val="009B2DFD"/>
    <w:rsid w:val="009B3CA8"/>
    <w:rsid w:val="009B4E45"/>
    <w:rsid w:val="009B5813"/>
    <w:rsid w:val="009B6DE9"/>
    <w:rsid w:val="009B7434"/>
    <w:rsid w:val="009B7877"/>
    <w:rsid w:val="009B78AE"/>
    <w:rsid w:val="009C0162"/>
    <w:rsid w:val="009C3570"/>
    <w:rsid w:val="009C3A8A"/>
    <w:rsid w:val="009C3C3B"/>
    <w:rsid w:val="009C47D8"/>
    <w:rsid w:val="009C48FB"/>
    <w:rsid w:val="009C4A44"/>
    <w:rsid w:val="009C5C26"/>
    <w:rsid w:val="009C746A"/>
    <w:rsid w:val="009C7A36"/>
    <w:rsid w:val="009D0433"/>
    <w:rsid w:val="009D0824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00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F1ADE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C6B"/>
    <w:rsid w:val="00A00CDF"/>
    <w:rsid w:val="00A01046"/>
    <w:rsid w:val="00A02468"/>
    <w:rsid w:val="00A025A2"/>
    <w:rsid w:val="00A02A3E"/>
    <w:rsid w:val="00A02E0F"/>
    <w:rsid w:val="00A0315E"/>
    <w:rsid w:val="00A031AB"/>
    <w:rsid w:val="00A035E9"/>
    <w:rsid w:val="00A042C4"/>
    <w:rsid w:val="00A04474"/>
    <w:rsid w:val="00A04BBB"/>
    <w:rsid w:val="00A04BC6"/>
    <w:rsid w:val="00A05ECF"/>
    <w:rsid w:val="00A063AC"/>
    <w:rsid w:val="00A0740A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9AB"/>
    <w:rsid w:val="00A14581"/>
    <w:rsid w:val="00A15096"/>
    <w:rsid w:val="00A15230"/>
    <w:rsid w:val="00A20089"/>
    <w:rsid w:val="00A21371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445"/>
    <w:rsid w:val="00A31D0F"/>
    <w:rsid w:val="00A32A28"/>
    <w:rsid w:val="00A32B95"/>
    <w:rsid w:val="00A32D80"/>
    <w:rsid w:val="00A33A6F"/>
    <w:rsid w:val="00A33B7C"/>
    <w:rsid w:val="00A33F9F"/>
    <w:rsid w:val="00A3560E"/>
    <w:rsid w:val="00A35780"/>
    <w:rsid w:val="00A360EE"/>
    <w:rsid w:val="00A3705E"/>
    <w:rsid w:val="00A37304"/>
    <w:rsid w:val="00A374A5"/>
    <w:rsid w:val="00A37A98"/>
    <w:rsid w:val="00A40721"/>
    <w:rsid w:val="00A40D7D"/>
    <w:rsid w:val="00A410CF"/>
    <w:rsid w:val="00A41372"/>
    <w:rsid w:val="00A41AEF"/>
    <w:rsid w:val="00A41FBB"/>
    <w:rsid w:val="00A43D82"/>
    <w:rsid w:val="00A43EC5"/>
    <w:rsid w:val="00A43FF8"/>
    <w:rsid w:val="00A4441F"/>
    <w:rsid w:val="00A446FD"/>
    <w:rsid w:val="00A450A5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6058"/>
    <w:rsid w:val="00A563AD"/>
    <w:rsid w:val="00A56C1B"/>
    <w:rsid w:val="00A56C3D"/>
    <w:rsid w:val="00A57435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FDB"/>
    <w:rsid w:val="00A6598D"/>
    <w:rsid w:val="00A65BA8"/>
    <w:rsid w:val="00A66E1D"/>
    <w:rsid w:val="00A66EE5"/>
    <w:rsid w:val="00A67022"/>
    <w:rsid w:val="00A70240"/>
    <w:rsid w:val="00A7026B"/>
    <w:rsid w:val="00A70452"/>
    <w:rsid w:val="00A7071E"/>
    <w:rsid w:val="00A7132D"/>
    <w:rsid w:val="00A71AA7"/>
    <w:rsid w:val="00A72620"/>
    <w:rsid w:val="00A738B4"/>
    <w:rsid w:val="00A75EBC"/>
    <w:rsid w:val="00A76BE3"/>
    <w:rsid w:val="00A77659"/>
    <w:rsid w:val="00A77A24"/>
    <w:rsid w:val="00A8075F"/>
    <w:rsid w:val="00A80BB4"/>
    <w:rsid w:val="00A813FA"/>
    <w:rsid w:val="00A81614"/>
    <w:rsid w:val="00A817C9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CB8"/>
    <w:rsid w:val="00A86D8D"/>
    <w:rsid w:val="00A87315"/>
    <w:rsid w:val="00A87EBE"/>
    <w:rsid w:val="00A90478"/>
    <w:rsid w:val="00A90E74"/>
    <w:rsid w:val="00A91F7A"/>
    <w:rsid w:val="00A9314F"/>
    <w:rsid w:val="00A9373A"/>
    <w:rsid w:val="00A93922"/>
    <w:rsid w:val="00A942FF"/>
    <w:rsid w:val="00A962E5"/>
    <w:rsid w:val="00A96C0F"/>
    <w:rsid w:val="00A970CA"/>
    <w:rsid w:val="00AA06EB"/>
    <w:rsid w:val="00AA0A36"/>
    <w:rsid w:val="00AA18EF"/>
    <w:rsid w:val="00AA245E"/>
    <w:rsid w:val="00AA2AB0"/>
    <w:rsid w:val="00AA321C"/>
    <w:rsid w:val="00AA3E67"/>
    <w:rsid w:val="00AA51DE"/>
    <w:rsid w:val="00AA5ED5"/>
    <w:rsid w:val="00AA7153"/>
    <w:rsid w:val="00AA7445"/>
    <w:rsid w:val="00AA7BB2"/>
    <w:rsid w:val="00AB00BC"/>
    <w:rsid w:val="00AB0B2E"/>
    <w:rsid w:val="00AB14FF"/>
    <w:rsid w:val="00AB1896"/>
    <w:rsid w:val="00AB1E55"/>
    <w:rsid w:val="00AB1FA1"/>
    <w:rsid w:val="00AB23AA"/>
    <w:rsid w:val="00AB28E1"/>
    <w:rsid w:val="00AB4845"/>
    <w:rsid w:val="00AB5BE6"/>
    <w:rsid w:val="00AB5CEC"/>
    <w:rsid w:val="00AB641C"/>
    <w:rsid w:val="00AB6999"/>
    <w:rsid w:val="00AB69EC"/>
    <w:rsid w:val="00AC02ED"/>
    <w:rsid w:val="00AC144D"/>
    <w:rsid w:val="00AC1536"/>
    <w:rsid w:val="00AC251C"/>
    <w:rsid w:val="00AC2EA0"/>
    <w:rsid w:val="00AC415F"/>
    <w:rsid w:val="00AC41FB"/>
    <w:rsid w:val="00AC489B"/>
    <w:rsid w:val="00AC51F5"/>
    <w:rsid w:val="00AC557E"/>
    <w:rsid w:val="00AC5624"/>
    <w:rsid w:val="00AC6BA3"/>
    <w:rsid w:val="00AC7A8F"/>
    <w:rsid w:val="00AD03D1"/>
    <w:rsid w:val="00AD05A1"/>
    <w:rsid w:val="00AD11FC"/>
    <w:rsid w:val="00AD222B"/>
    <w:rsid w:val="00AD3843"/>
    <w:rsid w:val="00AD3D87"/>
    <w:rsid w:val="00AD4673"/>
    <w:rsid w:val="00AD5C09"/>
    <w:rsid w:val="00AD6B61"/>
    <w:rsid w:val="00AD709E"/>
    <w:rsid w:val="00AD7C81"/>
    <w:rsid w:val="00AE08F6"/>
    <w:rsid w:val="00AE0DAD"/>
    <w:rsid w:val="00AE0ECF"/>
    <w:rsid w:val="00AE15D7"/>
    <w:rsid w:val="00AE24ED"/>
    <w:rsid w:val="00AE2BB4"/>
    <w:rsid w:val="00AE2D7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1B29"/>
    <w:rsid w:val="00AF2D0D"/>
    <w:rsid w:val="00AF45B8"/>
    <w:rsid w:val="00AF4D03"/>
    <w:rsid w:val="00AF5BDC"/>
    <w:rsid w:val="00AF6309"/>
    <w:rsid w:val="00AF672A"/>
    <w:rsid w:val="00AF683B"/>
    <w:rsid w:val="00AF6B52"/>
    <w:rsid w:val="00AF6C73"/>
    <w:rsid w:val="00AF7D80"/>
    <w:rsid w:val="00B00890"/>
    <w:rsid w:val="00B01058"/>
    <w:rsid w:val="00B014EB"/>
    <w:rsid w:val="00B015CA"/>
    <w:rsid w:val="00B01908"/>
    <w:rsid w:val="00B02823"/>
    <w:rsid w:val="00B02FF4"/>
    <w:rsid w:val="00B03320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C43"/>
    <w:rsid w:val="00B12077"/>
    <w:rsid w:val="00B12561"/>
    <w:rsid w:val="00B12D0A"/>
    <w:rsid w:val="00B13763"/>
    <w:rsid w:val="00B13B36"/>
    <w:rsid w:val="00B13B41"/>
    <w:rsid w:val="00B1416C"/>
    <w:rsid w:val="00B14BBE"/>
    <w:rsid w:val="00B15D02"/>
    <w:rsid w:val="00B1770B"/>
    <w:rsid w:val="00B20075"/>
    <w:rsid w:val="00B21AD3"/>
    <w:rsid w:val="00B21E54"/>
    <w:rsid w:val="00B22845"/>
    <w:rsid w:val="00B228D8"/>
    <w:rsid w:val="00B23A36"/>
    <w:rsid w:val="00B31198"/>
    <w:rsid w:val="00B3135A"/>
    <w:rsid w:val="00B31C96"/>
    <w:rsid w:val="00B325A9"/>
    <w:rsid w:val="00B33892"/>
    <w:rsid w:val="00B34CE5"/>
    <w:rsid w:val="00B354C0"/>
    <w:rsid w:val="00B35E97"/>
    <w:rsid w:val="00B35F45"/>
    <w:rsid w:val="00B36664"/>
    <w:rsid w:val="00B36E64"/>
    <w:rsid w:val="00B378A4"/>
    <w:rsid w:val="00B37CEF"/>
    <w:rsid w:val="00B400E9"/>
    <w:rsid w:val="00B406F1"/>
    <w:rsid w:val="00B4077C"/>
    <w:rsid w:val="00B40BE4"/>
    <w:rsid w:val="00B41617"/>
    <w:rsid w:val="00B4226E"/>
    <w:rsid w:val="00B42BFA"/>
    <w:rsid w:val="00B42FBD"/>
    <w:rsid w:val="00B432CB"/>
    <w:rsid w:val="00B43550"/>
    <w:rsid w:val="00B4376E"/>
    <w:rsid w:val="00B440DF"/>
    <w:rsid w:val="00B446CE"/>
    <w:rsid w:val="00B450E7"/>
    <w:rsid w:val="00B45933"/>
    <w:rsid w:val="00B45BEC"/>
    <w:rsid w:val="00B4732B"/>
    <w:rsid w:val="00B50F2F"/>
    <w:rsid w:val="00B51F31"/>
    <w:rsid w:val="00B52025"/>
    <w:rsid w:val="00B52165"/>
    <w:rsid w:val="00B530A7"/>
    <w:rsid w:val="00B53660"/>
    <w:rsid w:val="00B5393F"/>
    <w:rsid w:val="00B546E9"/>
    <w:rsid w:val="00B54CE2"/>
    <w:rsid w:val="00B5537B"/>
    <w:rsid w:val="00B554D2"/>
    <w:rsid w:val="00B558FD"/>
    <w:rsid w:val="00B55FFC"/>
    <w:rsid w:val="00B56968"/>
    <w:rsid w:val="00B5721A"/>
    <w:rsid w:val="00B5784D"/>
    <w:rsid w:val="00B579E7"/>
    <w:rsid w:val="00B61834"/>
    <w:rsid w:val="00B618FE"/>
    <w:rsid w:val="00B61A58"/>
    <w:rsid w:val="00B622A5"/>
    <w:rsid w:val="00B62D4A"/>
    <w:rsid w:val="00B64688"/>
    <w:rsid w:val="00B64DF6"/>
    <w:rsid w:val="00B6550D"/>
    <w:rsid w:val="00B65A34"/>
    <w:rsid w:val="00B65D77"/>
    <w:rsid w:val="00B66108"/>
    <w:rsid w:val="00B6622A"/>
    <w:rsid w:val="00B669F0"/>
    <w:rsid w:val="00B66D8F"/>
    <w:rsid w:val="00B6718A"/>
    <w:rsid w:val="00B671E6"/>
    <w:rsid w:val="00B6760C"/>
    <w:rsid w:val="00B703BF"/>
    <w:rsid w:val="00B70613"/>
    <w:rsid w:val="00B7091B"/>
    <w:rsid w:val="00B73604"/>
    <w:rsid w:val="00B740E5"/>
    <w:rsid w:val="00B76F51"/>
    <w:rsid w:val="00B77681"/>
    <w:rsid w:val="00B77AF9"/>
    <w:rsid w:val="00B77FAF"/>
    <w:rsid w:val="00B80012"/>
    <w:rsid w:val="00B80728"/>
    <w:rsid w:val="00B811F3"/>
    <w:rsid w:val="00B8219B"/>
    <w:rsid w:val="00B821E6"/>
    <w:rsid w:val="00B8296F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AD2"/>
    <w:rsid w:val="00B90E9B"/>
    <w:rsid w:val="00B91070"/>
    <w:rsid w:val="00B92B62"/>
    <w:rsid w:val="00B9370F"/>
    <w:rsid w:val="00B94A51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586F"/>
    <w:rsid w:val="00BB02B6"/>
    <w:rsid w:val="00BB1C8D"/>
    <w:rsid w:val="00BB3153"/>
    <w:rsid w:val="00BB3B2B"/>
    <w:rsid w:val="00BB3B6B"/>
    <w:rsid w:val="00BB3BBD"/>
    <w:rsid w:val="00BB47AE"/>
    <w:rsid w:val="00BB6723"/>
    <w:rsid w:val="00BB719A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B65"/>
    <w:rsid w:val="00BC5B88"/>
    <w:rsid w:val="00BC6E0F"/>
    <w:rsid w:val="00BC73E2"/>
    <w:rsid w:val="00BC7742"/>
    <w:rsid w:val="00BC78CB"/>
    <w:rsid w:val="00BC7D47"/>
    <w:rsid w:val="00BD07EA"/>
    <w:rsid w:val="00BD154A"/>
    <w:rsid w:val="00BD3568"/>
    <w:rsid w:val="00BD3976"/>
    <w:rsid w:val="00BD41C5"/>
    <w:rsid w:val="00BD46F4"/>
    <w:rsid w:val="00BD479E"/>
    <w:rsid w:val="00BD5AF8"/>
    <w:rsid w:val="00BD6348"/>
    <w:rsid w:val="00BD6533"/>
    <w:rsid w:val="00BE03A3"/>
    <w:rsid w:val="00BE16BE"/>
    <w:rsid w:val="00BE2A6B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BAB"/>
    <w:rsid w:val="00BF1DF8"/>
    <w:rsid w:val="00BF2B2F"/>
    <w:rsid w:val="00BF4130"/>
    <w:rsid w:val="00BF43A5"/>
    <w:rsid w:val="00BF5743"/>
    <w:rsid w:val="00BF5880"/>
    <w:rsid w:val="00BF5D95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1A8"/>
    <w:rsid w:val="00C05391"/>
    <w:rsid w:val="00C05D24"/>
    <w:rsid w:val="00C06E21"/>
    <w:rsid w:val="00C07481"/>
    <w:rsid w:val="00C07C6E"/>
    <w:rsid w:val="00C07E7E"/>
    <w:rsid w:val="00C106C9"/>
    <w:rsid w:val="00C108DF"/>
    <w:rsid w:val="00C11B81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0FF0"/>
    <w:rsid w:val="00C211B8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4C0"/>
    <w:rsid w:val="00C279A4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62A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743A"/>
    <w:rsid w:val="00C47B63"/>
    <w:rsid w:val="00C5070E"/>
    <w:rsid w:val="00C508F0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288"/>
    <w:rsid w:val="00C65667"/>
    <w:rsid w:val="00C65A19"/>
    <w:rsid w:val="00C66367"/>
    <w:rsid w:val="00C66C2B"/>
    <w:rsid w:val="00C66C79"/>
    <w:rsid w:val="00C704E6"/>
    <w:rsid w:val="00C70B1B"/>
    <w:rsid w:val="00C70DFC"/>
    <w:rsid w:val="00C71D9F"/>
    <w:rsid w:val="00C7220B"/>
    <w:rsid w:val="00C72312"/>
    <w:rsid w:val="00C73626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401F"/>
    <w:rsid w:val="00C84950"/>
    <w:rsid w:val="00C855C5"/>
    <w:rsid w:val="00C85624"/>
    <w:rsid w:val="00C85750"/>
    <w:rsid w:val="00C85A9E"/>
    <w:rsid w:val="00C85EF0"/>
    <w:rsid w:val="00C864BC"/>
    <w:rsid w:val="00C86974"/>
    <w:rsid w:val="00C86C4A"/>
    <w:rsid w:val="00C87F7A"/>
    <w:rsid w:val="00C90A1D"/>
    <w:rsid w:val="00C90AF3"/>
    <w:rsid w:val="00C9141F"/>
    <w:rsid w:val="00C930E3"/>
    <w:rsid w:val="00C938DC"/>
    <w:rsid w:val="00C94804"/>
    <w:rsid w:val="00C96430"/>
    <w:rsid w:val="00C96D85"/>
    <w:rsid w:val="00C97985"/>
    <w:rsid w:val="00CA0E55"/>
    <w:rsid w:val="00CA0F68"/>
    <w:rsid w:val="00CA1BD7"/>
    <w:rsid w:val="00CA1D05"/>
    <w:rsid w:val="00CA20D8"/>
    <w:rsid w:val="00CA2754"/>
    <w:rsid w:val="00CA34F4"/>
    <w:rsid w:val="00CA391A"/>
    <w:rsid w:val="00CA4379"/>
    <w:rsid w:val="00CA46DE"/>
    <w:rsid w:val="00CA5FFA"/>
    <w:rsid w:val="00CA7431"/>
    <w:rsid w:val="00CA7A20"/>
    <w:rsid w:val="00CA7C9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5A40"/>
    <w:rsid w:val="00CB5CF0"/>
    <w:rsid w:val="00CB5F1E"/>
    <w:rsid w:val="00CB649A"/>
    <w:rsid w:val="00CB6A9A"/>
    <w:rsid w:val="00CB6B87"/>
    <w:rsid w:val="00CB6E7B"/>
    <w:rsid w:val="00CB75EC"/>
    <w:rsid w:val="00CB773A"/>
    <w:rsid w:val="00CC0E2C"/>
    <w:rsid w:val="00CC1461"/>
    <w:rsid w:val="00CC1E13"/>
    <w:rsid w:val="00CC27C4"/>
    <w:rsid w:val="00CC2870"/>
    <w:rsid w:val="00CC2F1D"/>
    <w:rsid w:val="00CC33E7"/>
    <w:rsid w:val="00CC346E"/>
    <w:rsid w:val="00CC3699"/>
    <w:rsid w:val="00CC4914"/>
    <w:rsid w:val="00CC4968"/>
    <w:rsid w:val="00CC51B5"/>
    <w:rsid w:val="00CC5307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2FB4"/>
    <w:rsid w:val="00CE3368"/>
    <w:rsid w:val="00CE39AF"/>
    <w:rsid w:val="00CE3BF6"/>
    <w:rsid w:val="00CE3FFD"/>
    <w:rsid w:val="00CE4234"/>
    <w:rsid w:val="00CE43BB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1DF2"/>
    <w:rsid w:val="00CF3EA3"/>
    <w:rsid w:val="00CF6F93"/>
    <w:rsid w:val="00CF7976"/>
    <w:rsid w:val="00CF7FB4"/>
    <w:rsid w:val="00D0041F"/>
    <w:rsid w:val="00D00E34"/>
    <w:rsid w:val="00D01020"/>
    <w:rsid w:val="00D029B8"/>
    <w:rsid w:val="00D02ADC"/>
    <w:rsid w:val="00D033CA"/>
    <w:rsid w:val="00D034D8"/>
    <w:rsid w:val="00D0350F"/>
    <w:rsid w:val="00D03C63"/>
    <w:rsid w:val="00D040CA"/>
    <w:rsid w:val="00D04123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1AD2"/>
    <w:rsid w:val="00D12CEA"/>
    <w:rsid w:val="00D13392"/>
    <w:rsid w:val="00D144E5"/>
    <w:rsid w:val="00D146AD"/>
    <w:rsid w:val="00D14725"/>
    <w:rsid w:val="00D14909"/>
    <w:rsid w:val="00D162E1"/>
    <w:rsid w:val="00D16824"/>
    <w:rsid w:val="00D16D17"/>
    <w:rsid w:val="00D16FAB"/>
    <w:rsid w:val="00D17757"/>
    <w:rsid w:val="00D177B9"/>
    <w:rsid w:val="00D20AC8"/>
    <w:rsid w:val="00D21572"/>
    <w:rsid w:val="00D22108"/>
    <w:rsid w:val="00D2229E"/>
    <w:rsid w:val="00D23890"/>
    <w:rsid w:val="00D23D6B"/>
    <w:rsid w:val="00D243E0"/>
    <w:rsid w:val="00D24517"/>
    <w:rsid w:val="00D2483F"/>
    <w:rsid w:val="00D249E6"/>
    <w:rsid w:val="00D25181"/>
    <w:rsid w:val="00D2574D"/>
    <w:rsid w:val="00D25781"/>
    <w:rsid w:val="00D270D5"/>
    <w:rsid w:val="00D271DF"/>
    <w:rsid w:val="00D27738"/>
    <w:rsid w:val="00D27F7C"/>
    <w:rsid w:val="00D30B2D"/>
    <w:rsid w:val="00D315AE"/>
    <w:rsid w:val="00D326DE"/>
    <w:rsid w:val="00D35FE7"/>
    <w:rsid w:val="00D36CF5"/>
    <w:rsid w:val="00D40627"/>
    <w:rsid w:val="00D40E19"/>
    <w:rsid w:val="00D41F65"/>
    <w:rsid w:val="00D428ED"/>
    <w:rsid w:val="00D42913"/>
    <w:rsid w:val="00D42934"/>
    <w:rsid w:val="00D42BC3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7040"/>
    <w:rsid w:val="00D5746A"/>
    <w:rsid w:val="00D57CA7"/>
    <w:rsid w:val="00D612A6"/>
    <w:rsid w:val="00D612F0"/>
    <w:rsid w:val="00D61476"/>
    <w:rsid w:val="00D61A86"/>
    <w:rsid w:val="00D621BD"/>
    <w:rsid w:val="00D62810"/>
    <w:rsid w:val="00D62CA6"/>
    <w:rsid w:val="00D640B8"/>
    <w:rsid w:val="00D64179"/>
    <w:rsid w:val="00D64347"/>
    <w:rsid w:val="00D64C79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4B54"/>
    <w:rsid w:val="00D75B2B"/>
    <w:rsid w:val="00D76204"/>
    <w:rsid w:val="00D7650B"/>
    <w:rsid w:val="00D774FB"/>
    <w:rsid w:val="00D80E46"/>
    <w:rsid w:val="00D81418"/>
    <w:rsid w:val="00D81642"/>
    <w:rsid w:val="00D81ADD"/>
    <w:rsid w:val="00D81DD5"/>
    <w:rsid w:val="00D81F0D"/>
    <w:rsid w:val="00D82557"/>
    <w:rsid w:val="00D82DD7"/>
    <w:rsid w:val="00D8323F"/>
    <w:rsid w:val="00D83C6D"/>
    <w:rsid w:val="00D84052"/>
    <w:rsid w:val="00D848CA"/>
    <w:rsid w:val="00D84DAD"/>
    <w:rsid w:val="00D84E63"/>
    <w:rsid w:val="00D85224"/>
    <w:rsid w:val="00D85758"/>
    <w:rsid w:val="00D86E4F"/>
    <w:rsid w:val="00D90202"/>
    <w:rsid w:val="00D90507"/>
    <w:rsid w:val="00D908B0"/>
    <w:rsid w:val="00D915FB"/>
    <w:rsid w:val="00D91B12"/>
    <w:rsid w:val="00D91BD6"/>
    <w:rsid w:val="00D92D04"/>
    <w:rsid w:val="00D94103"/>
    <w:rsid w:val="00D94401"/>
    <w:rsid w:val="00D94554"/>
    <w:rsid w:val="00D94F80"/>
    <w:rsid w:val="00D954AD"/>
    <w:rsid w:val="00D974B0"/>
    <w:rsid w:val="00D97646"/>
    <w:rsid w:val="00D97E1E"/>
    <w:rsid w:val="00DA03F0"/>
    <w:rsid w:val="00DA1A69"/>
    <w:rsid w:val="00DA1FAD"/>
    <w:rsid w:val="00DA2982"/>
    <w:rsid w:val="00DA3327"/>
    <w:rsid w:val="00DA356A"/>
    <w:rsid w:val="00DA3FC1"/>
    <w:rsid w:val="00DA4445"/>
    <w:rsid w:val="00DA45E1"/>
    <w:rsid w:val="00DA49C2"/>
    <w:rsid w:val="00DA4AC1"/>
    <w:rsid w:val="00DA4B46"/>
    <w:rsid w:val="00DA4D20"/>
    <w:rsid w:val="00DA56F6"/>
    <w:rsid w:val="00DA5DAA"/>
    <w:rsid w:val="00DA658C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491"/>
    <w:rsid w:val="00DB45FE"/>
    <w:rsid w:val="00DB4E0A"/>
    <w:rsid w:val="00DB5409"/>
    <w:rsid w:val="00DB567A"/>
    <w:rsid w:val="00DB5F36"/>
    <w:rsid w:val="00DB613F"/>
    <w:rsid w:val="00DB63C1"/>
    <w:rsid w:val="00DB64B3"/>
    <w:rsid w:val="00DB6AAA"/>
    <w:rsid w:val="00DB6F7A"/>
    <w:rsid w:val="00DC192F"/>
    <w:rsid w:val="00DC1AA1"/>
    <w:rsid w:val="00DC1BE6"/>
    <w:rsid w:val="00DC2163"/>
    <w:rsid w:val="00DC408F"/>
    <w:rsid w:val="00DC47E8"/>
    <w:rsid w:val="00DC5950"/>
    <w:rsid w:val="00DC7612"/>
    <w:rsid w:val="00DC7742"/>
    <w:rsid w:val="00DD000C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62"/>
    <w:rsid w:val="00DD361E"/>
    <w:rsid w:val="00DD37CD"/>
    <w:rsid w:val="00DD38EA"/>
    <w:rsid w:val="00DD39E0"/>
    <w:rsid w:val="00DD3B47"/>
    <w:rsid w:val="00DD3DB2"/>
    <w:rsid w:val="00DD4641"/>
    <w:rsid w:val="00DD4C42"/>
    <w:rsid w:val="00DD536E"/>
    <w:rsid w:val="00DD5A6E"/>
    <w:rsid w:val="00DD609D"/>
    <w:rsid w:val="00DD6657"/>
    <w:rsid w:val="00DD6CB1"/>
    <w:rsid w:val="00DD748E"/>
    <w:rsid w:val="00DD79F3"/>
    <w:rsid w:val="00DE03A5"/>
    <w:rsid w:val="00DE046E"/>
    <w:rsid w:val="00DE07F1"/>
    <w:rsid w:val="00DE1D71"/>
    <w:rsid w:val="00DE25BF"/>
    <w:rsid w:val="00DE26CC"/>
    <w:rsid w:val="00DE4988"/>
    <w:rsid w:val="00DE4D6B"/>
    <w:rsid w:val="00DE5001"/>
    <w:rsid w:val="00DE61A9"/>
    <w:rsid w:val="00DE752F"/>
    <w:rsid w:val="00DE7E74"/>
    <w:rsid w:val="00DF004E"/>
    <w:rsid w:val="00DF0E40"/>
    <w:rsid w:val="00DF1426"/>
    <w:rsid w:val="00DF148F"/>
    <w:rsid w:val="00DF18FB"/>
    <w:rsid w:val="00DF1E6F"/>
    <w:rsid w:val="00DF2692"/>
    <w:rsid w:val="00DF2DF6"/>
    <w:rsid w:val="00DF2E0E"/>
    <w:rsid w:val="00DF34F0"/>
    <w:rsid w:val="00DF3D7C"/>
    <w:rsid w:val="00DF3FDF"/>
    <w:rsid w:val="00DF4A13"/>
    <w:rsid w:val="00DF5097"/>
    <w:rsid w:val="00DF6E3A"/>
    <w:rsid w:val="00DF7D81"/>
    <w:rsid w:val="00E006D3"/>
    <w:rsid w:val="00E023A0"/>
    <w:rsid w:val="00E02610"/>
    <w:rsid w:val="00E02BCE"/>
    <w:rsid w:val="00E02E65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42C"/>
    <w:rsid w:val="00E10DCB"/>
    <w:rsid w:val="00E110D5"/>
    <w:rsid w:val="00E112D0"/>
    <w:rsid w:val="00E12F9C"/>
    <w:rsid w:val="00E1395B"/>
    <w:rsid w:val="00E13AB7"/>
    <w:rsid w:val="00E13CD1"/>
    <w:rsid w:val="00E14614"/>
    <w:rsid w:val="00E1469E"/>
    <w:rsid w:val="00E14BE2"/>
    <w:rsid w:val="00E15E7E"/>
    <w:rsid w:val="00E16535"/>
    <w:rsid w:val="00E1666D"/>
    <w:rsid w:val="00E16FF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CE0"/>
    <w:rsid w:val="00E24D1E"/>
    <w:rsid w:val="00E24D2A"/>
    <w:rsid w:val="00E25CFB"/>
    <w:rsid w:val="00E260D2"/>
    <w:rsid w:val="00E268FF"/>
    <w:rsid w:val="00E271FC"/>
    <w:rsid w:val="00E272FE"/>
    <w:rsid w:val="00E27C8C"/>
    <w:rsid w:val="00E27CDA"/>
    <w:rsid w:val="00E3101B"/>
    <w:rsid w:val="00E316A8"/>
    <w:rsid w:val="00E3250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5F40"/>
    <w:rsid w:val="00E371C4"/>
    <w:rsid w:val="00E403BF"/>
    <w:rsid w:val="00E414E1"/>
    <w:rsid w:val="00E41B3E"/>
    <w:rsid w:val="00E41C27"/>
    <w:rsid w:val="00E41E76"/>
    <w:rsid w:val="00E425EA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5C3C"/>
    <w:rsid w:val="00E47136"/>
    <w:rsid w:val="00E47FC4"/>
    <w:rsid w:val="00E47FF1"/>
    <w:rsid w:val="00E508BE"/>
    <w:rsid w:val="00E51002"/>
    <w:rsid w:val="00E51E33"/>
    <w:rsid w:val="00E51ECA"/>
    <w:rsid w:val="00E53417"/>
    <w:rsid w:val="00E54270"/>
    <w:rsid w:val="00E5491A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9E5"/>
    <w:rsid w:val="00E64EDF"/>
    <w:rsid w:val="00E676D7"/>
    <w:rsid w:val="00E67948"/>
    <w:rsid w:val="00E67AC9"/>
    <w:rsid w:val="00E67B39"/>
    <w:rsid w:val="00E67DD7"/>
    <w:rsid w:val="00E67FE8"/>
    <w:rsid w:val="00E70773"/>
    <w:rsid w:val="00E70948"/>
    <w:rsid w:val="00E70D08"/>
    <w:rsid w:val="00E723DF"/>
    <w:rsid w:val="00E72821"/>
    <w:rsid w:val="00E728A5"/>
    <w:rsid w:val="00E72B7F"/>
    <w:rsid w:val="00E72FB4"/>
    <w:rsid w:val="00E733E9"/>
    <w:rsid w:val="00E7466C"/>
    <w:rsid w:val="00E74946"/>
    <w:rsid w:val="00E74D2C"/>
    <w:rsid w:val="00E74F7F"/>
    <w:rsid w:val="00E7506B"/>
    <w:rsid w:val="00E755F9"/>
    <w:rsid w:val="00E75FBE"/>
    <w:rsid w:val="00E7665A"/>
    <w:rsid w:val="00E76FF7"/>
    <w:rsid w:val="00E7738E"/>
    <w:rsid w:val="00E81366"/>
    <w:rsid w:val="00E819F8"/>
    <w:rsid w:val="00E81FA6"/>
    <w:rsid w:val="00E82B6F"/>
    <w:rsid w:val="00E83ADE"/>
    <w:rsid w:val="00E85FDC"/>
    <w:rsid w:val="00E87142"/>
    <w:rsid w:val="00E913EC"/>
    <w:rsid w:val="00E91645"/>
    <w:rsid w:val="00E91F31"/>
    <w:rsid w:val="00E91F93"/>
    <w:rsid w:val="00E932D1"/>
    <w:rsid w:val="00E934B8"/>
    <w:rsid w:val="00E93B7B"/>
    <w:rsid w:val="00E93B87"/>
    <w:rsid w:val="00E94C49"/>
    <w:rsid w:val="00E96DD8"/>
    <w:rsid w:val="00EA0B30"/>
    <w:rsid w:val="00EA0C52"/>
    <w:rsid w:val="00EA0E10"/>
    <w:rsid w:val="00EA1511"/>
    <w:rsid w:val="00EA1DEF"/>
    <w:rsid w:val="00EA1EF5"/>
    <w:rsid w:val="00EA209D"/>
    <w:rsid w:val="00EA2C61"/>
    <w:rsid w:val="00EA2F1E"/>
    <w:rsid w:val="00EA3633"/>
    <w:rsid w:val="00EA6AEB"/>
    <w:rsid w:val="00EB0615"/>
    <w:rsid w:val="00EB0CB2"/>
    <w:rsid w:val="00EB184D"/>
    <w:rsid w:val="00EB1D59"/>
    <w:rsid w:val="00EB2399"/>
    <w:rsid w:val="00EB3DC0"/>
    <w:rsid w:val="00EB52F5"/>
    <w:rsid w:val="00EB59C0"/>
    <w:rsid w:val="00EB65B2"/>
    <w:rsid w:val="00EB703B"/>
    <w:rsid w:val="00EC0658"/>
    <w:rsid w:val="00EC1B6B"/>
    <w:rsid w:val="00EC2516"/>
    <w:rsid w:val="00EC37B0"/>
    <w:rsid w:val="00EC3C77"/>
    <w:rsid w:val="00EC3F00"/>
    <w:rsid w:val="00EC4204"/>
    <w:rsid w:val="00EC4C26"/>
    <w:rsid w:val="00EC4D6C"/>
    <w:rsid w:val="00EC5167"/>
    <w:rsid w:val="00EC566E"/>
    <w:rsid w:val="00EC5F54"/>
    <w:rsid w:val="00EC6617"/>
    <w:rsid w:val="00EC66C8"/>
    <w:rsid w:val="00EC6BD8"/>
    <w:rsid w:val="00ED00F6"/>
    <w:rsid w:val="00ED04CA"/>
    <w:rsid w:val="00ED0E6D"/>
    <w:rsid w:val="00ED2577"/>
    <w:rsid w:val="00ED3300"/>
    <w:rsid w:val="00ED3396"/>
    <w:rsid w:val="00ED3BDD"/>
    <w:rsid w:val="00ED4739"/>
    <w:rsid w:val="00ED4ECE"/>
    <w:rsid w:val="00ED60F7"/>
    <w:rsid w:val="00ED63B5"/>
    <w:rsid w:val="00ED6556"/>
    <w:rsid w:val="00ED73E1"/>
    <w:rsid w:val="00EE03CD"/>
    <w:rsid w:val="00EE187B"/>
    <w:rsid w:val="00EE1F90"/>
    <w:rsid w:val="00EE3566"/>
    <w:rsid w:val="00EE411B"/>
    <w:rsid w:val="00EE5F1F"/>
    <w:rsid w:val="00EE6B80"/>
    <w:rsid w:val="00EE7463"/>
    <w:rsid w:val="00EE7E02"/>
    <w:rsid w:val="00EF04C3"/>
    <w:rsid w:val="00EF105A"/>
    <w:rsid w:val="00EF1BAE"/>
    <w:rsid w:val="00EF2383"/>
    <w:rsid w:val="00EF3576"/>
    <w:rsid w:val="00EF399A"/>
    <w:rsid w:val="00EF3BFD"/>
    <w:rsid w:val="00EF4009"/>
    <w:rsid w:val="00EF4228"/>
    <w:rsid w:val="00EF514D"/>
    <w:rsid w:val="00EF51FB"/>
    <w:rsid w:val="00EF58E6"/>
    <w:rsid w:val="00EF637E"/>
    <w:rsid w:val="00EF6591"/>
    <w:rsid w:val="00EF660F"/>
    <w:rsid w:val="00EF6AD6"/>
    <w:rsid w:val="00F0022E"/>
    <w:rsid w:val="00F00A30"/>
    <w:rsid w:val="00F00B99"/>
    <w:rsid w:val="00F0126C"/>
    <w:rsid w:val="00F013A0"/>
    <w:rsid w:val="00F02D49"/>
    <w:rsid w:val="00F0306A"/>
    <w:rsid w:val="00F0441C"/>
    <w:rsid w:val="00F04C1F"/>
    <w:rsid w:val="00F0593C"/>
    <w:rsid w:val="00F065CD"/>
    <w:rsid w:val="00F0668D"/>
    <w:rsid w:val="00F0781E"/>
    <w:rsid w:val="00F07C57"/>
    <w:rsid w:val="00F110DC"/>
    <w:rsid w:val="00F112BA"/>
    <w:rsid w:val="00F11748"/>
    <w:rsid w:val="00F117C8"/>
    <w:rsid w:val="00F12475"/>
    <w:rsid w:val="00F14CFB"/>
    <w:rsid w:val="00F15FA2"/>
    <w:rsid w:val="00F161FC"/>
    <w:rsid w:val="00F168D9"/>
    <w:rsid w:val="00F17379"/>
    <w:rsid w:val="00F20335"/>
    <w:rsid w:val="00F20DB6"/>
    <w:rsid w:val="00F212E2"/>
    <w:rsid w:val="00F21CBB"/>
    <w:rsid w:val="00F22E20"/>
    <w:rsid w:val="00F237E8"/>
    <w:rsid w:val="00F25611"/>
    <w:rsid w:val="00F273E6"/>
    <w:rsid w:val="00F2754E"/>
    <w:rsid w:val="00F3050D"/>
    <w:rsid w:val="00F30963"/>
    <w:rsid w:val="00F30B7C"/>
    <w:rsid w:val="00F30DFE"/>
    <w:rsid w:val="00F30FA2"/>
    <w:rsid w:val="00F316B2"/>
    <w:rsid w:val="00F32983"/>
    <w:rsid w:val="00F32999"/>
    <w:rsid w:val="00F32B6B"/>
    <w:rsid w:val="00F347E6"/>
    <w:rsid w:val="00F35F62"/>
    <w:rsid w:val="00F36953"/>
    <w:rsid w:val="00F36A54"/>
    <w:rsid w:val="00F37157"/>
    <w:rsid w:val="00F37AC5"/>
    <w:rsid w:val="00F37B92"/>
    <w:rsid w:val="00F40812"/>
    <w:rsid w:val="00F40A9A"/>
    <w:rsid w:val="00F41332"/>
    <w:rsid w:val="00F4157E"/>
    <w:rsid w:val="00F41DE8"/>
    <w:rsid w:val="00F4241F"/>
    <w:rsid w:val="00F4320E"/>
    <w:rsid w:val="00F43A2B"/>
    <w:rsid w:val="00F441B7"/>
    <w:rsid w:val="00F447CF"/>
    <w:rsid w:val="00F44E19"/>
    <w:rsid w:val="00F45A69"/>
    <w:rsid w:val="00F46AF8"/>
    <w:rsid w:val="00F478BE"/>
    <w:rsid w:val="00F506A9"/>
    <w:rsid w:val="00F50FA3"/>
    <w:rsid w:val="00F511AD"/>
    <w:rsid w:val="00F516A3"/>
    <w:rsid w:val="00F51F9C"/>
    <w:rsid w:val="00F52004"/>
    <w:rsid w:val="00F5216E"/>
    <w:rsid w:val="00F524B4"/>
    <w:rsid w:val="00F534F9"/>
    <w:rsid w:val="00F53DDF"/>
    <w:rsid w:val="00F54989"/>
    <w:rsid w:val="00F54BC4"/>
    <w:rsid w:val="00F54BD2"/>
    <w:rsid w:val="00F56F8D"/>
    <w:rsid w:val="00F5770A"/>
    <w:rsid w:val="00F578B2"/>
    <w:rsid w:val="00F57D30"/>
    <w:rsid w:val="00F61166"/>
    <w:rsid w:val="00F6119C"/>
    <w:rsid w:val="00F615D2"/>
    <w:rsid w:val="00F62CFA"/>
    <w:rsid w:val="00F635CC"/>
    <w:rsid w:val="00F63BD9"/>
    <w:rsid w:val="00F64503"/>
    <w:rsid w:val="00F649FF"/>
    <w:rsid w:val="00F64D61"/>
    <w:rsid w:val="00F65819"/>
    <w:rsid w:val="00F66159"/>
    <w:rsid w:val="00F66917"/>
    <w:rsid w:val="00F66EF7"/>
    <w:rsid w:val="00F672E1"/>
    <w:rsid w:val="00F67942"/>
    <w:rsid w:val="00F7170B"/>
    <w:rsid w:val="00F72FD1"/>
    <w:rsid w:val="00F73864"/>
    <w:rsid w:val="00F7412A"/>
    <w:rsid w:val="00F758FA"/>
    <w:rsid w:val="00F75FAC"/>
    <w:rsid w:val="00F76410"/>
    <w:rsid w:val="00F7736B"/>
    <w:rsid w:val="00F77424"/>
    <w:rsid w:val="00F77608"/>
    <w:rsid w:val="00F77B4E"/>
    <w:rsid w:val="00F80525"/>
    <w:rsid w:val="00F81CF5"/>
    <w:rsid w:val="00F81D7D"/>
    <w:rsid w:val="00F83533"/>
    <w:rsid w:val="00F8407D"/>
    <w:rsid w:val="00F84F68"/>
    <w:rsid w:val="00F84F6F"/>
    <w:rsid w:val="00F86121"/>
    <w:rsid w:val="00F86941"/>
    <w:rsid w:val="00F872C2"/>
    <w:rsid w:val="00F87913"/>
    <w:rsid w:val="00F908B0"/>
    <w:rsid w:val="00F90979"/>
    <w:rsid w:val="00F910AC"/>
    <w:rsid w:val="00F91E74"/>
    <w:rsid w:val="00F91EDF"/>
    <w:rsid w:val="00F91F4B"/>
    <w:rsid w:val="00F94449"/>
    <w:rsid w:val="00F950AD"/>
    <w:rsid w:val="00F95A8C"/>
    <w:rsid w:val="00F9742F"/>
    <w:rsid w:val="00F97A07"/>
    <w:rsid w:val="00F97EE8"/>
    <w:rsid w:val="00FA3964"/>
    <w:rsid w:val="00FA3D5D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5D3"/>
    <w:rsid w:val="00FB1A69"/>
    <w:rsid w:val="00FB24E9"/>
    <w:rsid w:val="00FB31F0"/>
    <w:rsid w:val="00FB340D"/>
    <w:rsid w:val="00FB379D"/>
    <w:rsid w:val="00FB51D5"/>
    <w:rsid w:val="00FB540B"/>
    <w:rsid w:val="00FB57DF"/>
    <w:rsid w:val="00FB5D3B"/>
    <w:rsid w:val="00FB7A34"/>
    <w:rsid w:val="00FC033A"/>
    <w:rsid w:val="00FC08CB"/>
    <w:rsid w:val="00FC2320"/>
    <w:rsid w:val="00FC24A6"/>
    <w:rsid w:val="00FC2668"/>
    <w:rsid w:val="00FC2B36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4A27"/>
    <w:rsid w:val="00FD509E"/>
    <w:rsid w:val="00FD589B"/>
    <w:rsid w:val="00FD5E4A"/>
    <w:rsid w:val="00FD618D"/>
    <w:rsid w:val="00FD7093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1C41"/>
    <w:rsid w:val="00FE2327"/>
    <w:rsid w:val="00FE2D15"/>
    <w:rsid w:val="00FE3367"/>
    <w:rsid w:val="00FE3564"/>
    <w:rsid w:val="00FE4183"/>
    <w:rsid w:val="00FE47D6"/>
    <w:rsid w:val="00FE684C"/>
    <w:rsid w:val="00FE798F"/>
    <w:rsid w:val="00FE7AA5"/>
    <w:rsid w:val="00FE7FCE"/>
    <w:rsid w:val="00FF02B3"/>
    <w:rsid w:val="00FF0405"/>
    <w:rsid w:val="00FF0A30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  <w:style w:type="paragraph" w:customStyle="1" w:styleId="afd">
    <w:name w:val="Прижатый влево"/>
    <w:basedOn w:val="a"/>
    <w:next w:val="a"/>
    <w:uiPriority w:val="99"/>
    <w:rsid w:val="004E6CC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1EEA-B34A-4BC0-B55F-FF065463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2025-04-16T07:51:00Z</cp:lastPrinted>
  <dcterms:created xsi:type="dcterms:W3CDTF">2025-04-30T07:26:00Z</dcterms:created>
  <dcterms:modified xsi:type="dcterms:W3CDTF">2025-04-30T07:26:00Z</dcterms:modified>
</cp:coreProperties>
</file>