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68C5E42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361330E5" w14:textId="5CC51616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14:paraId="19479DF5" w14:textId="797B3CE3" w:rsidR="00860517" w:rsidRDefault="00860517" w:rsidP="00A67F74">
      <w:pPr>
        <w:pStyle w:val="a3"/>
        <w:jc w:val="left"/>
        <w:rPr>
          <w:color w:val="000000"/>
          <w:sz w:val="26"/>
          <w:szCs w:val="26"/>
        </w:rPr>
      </w:pPr>
    </w:p>
    <w:p w14:paraId="07DBC3A3" w14:textId="77777777" w:rsidR="00E94D42" w:rsidRPr="00A67F74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71408591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966A36">
        <w:rPr>
          <w:b w:val="0"/>
          <w:color w:val="000000"/>
          <w:sz w:val="26"/>
          <w:szCs w:val="26"/>
        </w:rPr>
        <w:t>26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54807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3CB3CDE2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proofErr w:type="spellStart"/>
      <w:r w:rsidR="008804DD">
        <w:rPr>
          <w:b/>
          <w:bCs/>
          <w:spacing w:val="1"/>
          <w:sz w:val="28"/>
          <w:szCs w:val="28"/>
        </w:rPr>
        <w:t>Юкта</w:t>
      </w:r>
      <w:proofErr w:type="spellEnd"/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B54807">
        <w:rPr>
          <w:b/>
          <w:bCs/>
          <w:spacing w:val="1"/>
          <w:sz w:val="28"/>
          <w:szCs w:val="28"/>
        </w:rPr>
        <w:t>3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5929BB7C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bookmarkStart w:id="1" w:name="_Hlk164541964"/>
      <w:r w:rsidR="00A67F74" w:rsidRPr="001A2DBD">
        <w:rPr>
          <w:i/>
        </w:rPr>
        <w:t xml:space="preserve">Эвенкийского муниципального </w:t>
      </w:r>
      <w:r w:rsidR="00A67F74" w:rsidRPr="00966A36">
        <w:rPr>
          <w:i/>
        </w:rPr>
        <w:t>района</w:t>
      </w:r>
      <w:bookmarkEnd w:id="1"/>
      <w:r w:rsidRPr="00966A36">
        <w:rPr>
          <w:i/>
        </w:rPr>
        <w:t xml:space="preserve"> от </w:t>
      </w:r>
      <w:r w:rsidR="004C52AF" w:rsidRPr="00966A36">
        <w:rPr>
          <w:i/>
        </w:rPr>
        <w:t>2</w:t>
      </w:r>
      <w:r w:rsidR="00966A36" w:rsidRPr="00966A36">
        <w:rPr>
          <w:i/>
        </w:rPr>
        <w:t>6</w:t>
      </w:r>
      <w:r w:rsidRPr="00966A36">
        <w:rPr>
          <w:i/>
        </w:rPr>
        <w:t>.0</w:t>
      </w:r>
      <w:r w:rsidR="004C52AF" w:rsidRPr="00966A36">
        <w:rPr>
          <w:i/>
        </w:rPr>
        <w:t>4</w:t>
      </w:r>
      <w:r w:rsidRPr="00966A36">
        <w:rPr>
          <w:i/>
        </w:rPr>
        <w:t>.202</w:t>
      </w:r>
      <w:r w:rsidR="00966A36" w:rsidRPr="00966A36">
        <w:rPr>
          <w:i/>
        </w:rPr>
        <w:t>4</w:t>
      </w:r>
      <w:r w:rsidRPr="00966A36">
        <w:rPr>
          <w:i/>
        </w:rPr>
        <w:t xml:space="preserve"> </w:t>
      </w:r>
      <w:r w:rsidRPr="00C71FE2">
        <w:rPr>
          <w:i/>
        </w:rPr>
        <w:t>№</w:t>
      </w:r>
      <w:r w:rsidR="00C71FE2" w:rsidRPr="00C71FE2">
        <w:rPr>
          <w:i/>
        </w:rPr>
        <w:t>27</w:t>
      </w:r>
      <w:r w:rsidRPr="00C71FE2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6C214302" w:rsidR="00444CED" w:rsidRDefault="00966A36" w:rsidP="00966A3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444CED" w:rsidRPr="007F0ED9">
        <w:rPr>
          <w:sz w:val="28"/>
          <w:szCs w:val="28"/>
        </w:rPr>
        <w:t xml:space="preserve"> 01-11/</w:t>
      </w:r>
      <w:r w:rsidR="00C71FE2">
        <w:rPr>
          <w:sz w:val="28"/>
          <w:szCs w:val="28"/>
        </w:rPr>
        <w:t>260</w:t>
      </w:r>
      <w:r w:rsidR="00444CED"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="00444CED"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="00444CED" w:rsidRPr="007F0ED9">
        <w:rPr>
          <w:sz w:val="28"/>
          <w:szCs w:val="28"/>
        </w:rPr>
        <w:t xml:space="preserve">   «</w:t>
      </w:r>
      <w:r>
        <w:rPr>
          <w:sz w:val="28"/>
          <w:szCs w:val="28"/>
        </w:rPr>
        <w:t>26</w:t>
      </w:r>
      <w:r w:rsidR="00444CED" w:rsidRPr="007F0ED9">
        <w:rPr>
          <w:sz w:val="28"/>
          <w:szCs w:val="28"/>
        </w:rPr>
        <w:t xml:space="preserve">» </w:t>
      </w:r>
      <w:r w:rsidR="004C52AF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B54807">
        <w:rPr>
          <w:sz w:val="28"/>
          <w:szCs w:val="28"/>
        </w:rPr>
        <w:t>4</w:t>
      </w:r>
      <w:r w:rsidR="00734E1D"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2A144AFB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>
        <w:rPr>
          <w:sz w:val="28"/>
          <w:szCs w:val="28"/>
        </w:rPr>
        <w:t xml:space="preserve">поселка </w:t>
      </w:r>
      <w:proofErr w:type="spellStart"/>
      <w:r w:rsidR="008804DD">
        <w:rPr>
          <w:sz w:val="28"/>
          <w:szCs w:val="28"/>
        </w:rPr>
        <w:t>Юкта</w:t>
      </w:r>
      <w:proofErr w:type="spellEnd"/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530BC7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530BC7">
        <w:rPr>
          <w:sz w:val="28"/>
          <w:szCs w:val="28"/>
        </w:rPr>
        <w:t>3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2" w:name="_Hlk164176964"/>
      <w:r w:rsidR="00A67F74" w:rsidRPr="001A2DBD">
        <w:rPr>
          <w:sz w:val="28"/>
          <w:szCs w:val="28"/>
        </w:rPr>
        <w:t xml:space="preserve">статья 47 Положения о бюджетном процессе в поселке </w:t>
      </w:r>
      <w:proofErr w:type="spellStart"/>
      <w:r w:rsidR="00A67F74" w:rsidRPr="001A2DBD">
        <w:rPr>
          <w:sz w:val="28"/>
          <w:szCs w:val="28"/>
        </w:rPr>
        <w:t>Юкта</w:t>
      </w:r>
      <w:proofErr w:type="spellEnd"/>
      <w:r w:rsidR="00A67F74" w:rsidRPr="001A2DBD">
        <w:rPr>
          <w:sz w:val="28"/>
          <w:szCs w:val="28"/>
        </w:rPr>
        <w:t xml:space="preserve">, утвержденного Решением </w:t>
      </w:r>
      <w:proofErr w:type="spellStart"/>
      <w:r w:rsidR="00A67F74" w:rsidRPr="001A2DBD">
        <w:rPr>
          <w:sz w:val="28"/>
          <w:szCs w:val="28"/>
        </w:rPr>
        <w:t>Юктинского</w:t>
      </w:r>
      <w:proofErr w:type="spellEnd"/>
      <w:r w:rsidR="00A67F74" w:rsidRPr="001A2DBD">
        <w:rPr>
          <w:sz w:val="28"/>
          <w:szCs w:val="28"/>
        </w:rPr>
        <w:t xml:space="preserve"> поселкового Совета депутатов от 30 июня 2020 года №48 (с учетом изменений и дополнений), </w:t>
      </w:r>
      <w:bookmarkEnd w:id="2"/>
      <w:r w:rsidR="00C12B9F" w:rsidRPr="001A2DBD">
        <w:rPr>
          <w:rFonts w:eastAsia="Calibri"/>
          <w:sz w:val="28"/>
          <w:szCs w:val="28"/>
          <w:lang w:eastAsia="en-US"/>
        </w:rPr>
        <w:t xml:space="preserve">пункта 2.16 раздела 2 </w:t>
      </w:r>
      <w:r w:rsidR="00C12B9F" w:rsidRPr="001A2DBD">
        <w:rPr>
          <w:sz w:val="28"/>
          <w:szCs w:val="28"/>
        </w:rPr>
        <w:t xml:space="preserve">Плана работы Контрольно-счетной палаты Эвенкийского муниципального района на 2024 год, </w:t>
      </w:r>
      <w:r w:rsidR="00C12B9F" w:rsidRPr="001A2DBD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№76,</w:t>
      </w:r>
      <w:bookmarkStart w:id="3" w:name="_Hlk132621035"/>
      <w:r w:rsidR="00A67F74" w:rsidRPr="001A2DBD">
        <w:rPr>
          <w:sz w:val="28"/>
          <w:szCs w:val="28"/>
        </w:rPr>
        <w:t xml:space="preserve"> </w:t>
      </w:r>
      <w:bookmarkStart w:id="4" w:name="_Hlk164177093"/>
      <w:r w:rsidR="00A67F74" w:rsidRPr="001A2DBD">
        <w:rPr>
          <w:sz w:val="28"/>
          <w:szCs w:val="28"/>
        </w:rPr>
        <w:t>Распоряжени</w:t>
      </w:r>
      <w:r w:rsidR="00503689" w:rsidRPr="001A2DBD">
        <w:rPr>
          <w:sz w:val="28"/>
          <w:szCs w:val="28"/>
        </w:rPr>
        <w:t>я</w:t>
      </w:r>
      <w:r w:rsidR="00A67F74" w:rsidRPr="001A2DBD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proofErr w:type="spellStart"/>
      <w:r w:rsidR="00A67F74" w:rsidRPr="001A2DBD">
        <w:rPr>
          <w:sz w:val="28"/>
          <w:szCs w:val="28"/>
        </w:rPr>
        <w:t>Юкта</w:t>
      </w:r>
      <w:proofErr w:type="spellEnd"/>
      <w:r w:rsidR="00A67F74" w:rsidRPr="001A2DBD">
        <w:rPr>
          <w:sz w:val="28"/>
          <w:szCs w:val="28"/>
        </w:rPr>
        <w:t xml:space="preserve"> за 2023 год» от  01 апреля 2024 года №15-р</w:t>
      </w:r>
      <w:bookmarkEnd w:id="3"/>
      <w:r w:rsidR="00CF674D" w:rsidRPr="001A2DBD">
        <w:rPr>
          <w:sz w:val="28"/>
          <w:szCs w:val="28"/>
        </w:rPr>
        <w:t>.</w:t>
      </w:r>
    </w:p>
    <w:bookmarkEnd w:id="4"/>
    <w:p w14:paraId="574B986E" w14:textId="77777777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проверки</w:t>
      </w:r>
      <w:r w:rsidR="009B2C92" w:rsidRPr="001A2DBD">
        <w:rPr>
          <w:sz w:val="28"/>
          <w:szCs w:val="28"/>
        </w:rPr>
        <w:t>:</w:t>
      </w:r>
    </w:p>
    <w:p w14:paraId="0A238FAD" w14:textId="0FFE6461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A2DBD">
        <w:rPr>
          <w:sz w:val="28"/>
          <w:szCs w:val="28"/>
        </w:rPr>
        <w:t xml:space="preserve">ого </w:t>
      </w:r>
      <w:r w:rsidRPr="001A2DBD">
        <w:rPr>
          <w:sz w:val="28"/>
          <w:szCs w:val="28"/>
        </w:rPr>
        <w:lastRenderedPageBreak/>
        <w:t>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 бюджета </w:t>
      </w:r>
      <w:r w:rsidR="001F6C3C" w:rsidRPr="001A2DBD">
        <w:rPr>
          <w:sz w:val="28"/>
          <w:szCs w:val="28"/>
        </w:rPr>
        <w:t xml:space="preserve">поселок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Задачи 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698E0CFE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Объект 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D326DE" w:rsidRPr="001A2DBD">
        <w:rPr>
          <w:sz w:val="28"/>
          <w:szCs w:val="28"/>
        </w:rPr>
        <w:t>, главны</w:t>
      </w:r>
      <w:r w:rsidR="0032770F" w:rsidRPr="001A2DBD">
        <w:rPr>
          <w:sz w:val="28"/>
          <w:szCs w:val="28"/>
        </w:rPr>
        <w:t>й</w:t>
      </w:r>
      <w:r w:rsidR="00D326DE" w:rsidRPr="001A2DBD">
        <w:rPr>
          <w:sz w:val="28"/>
          <w:szCs w:val="28"/>
        </w:rPr>
        <w:t xml:space="preserve"> администратор бюджетных средств</w:t>
      </w:r>
      <w:r w:rsidR="00C33CA1" w:rsidRPr="001A2DBD">
        <w:rPr>
          <w:sz w:val="28"/>
          <w:szCs w:val="28"/>
        </w:rPr>
        <w:t xml:space="preserve"> бюджета</w:t>
      </w:r>
      <w:r w:rsidR="00D326DE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D326DE" w:rsidRPr="001A2DBD">
        <w:rPr>
          <w:sz w:val="28"/>
          <w:szCs w:val="28"/>
        </w:rPr>
        <w:t xml:space="preserve">(далее </w:t>
      </w:r>
      <w:r w:rsidR="00E94D42" w:rsidRPr="001A2DBD">
        <w:rPr>
          <w:sz w:val="28"/>
          <w:szCs w:val="28"/>
        </w:rPr>
        <w:t>-</w:t>
      </w:r>
      <w:r w:rsidR="00D326DE" w:rsidRPr="001A2DBD">
        <w:rPr>
          <w:sz w:val="28"/>
          <w:szCs w:val="28"/>
        </w:rPr>
        <w:t xml:space="preserve"> ГАБС)</w:t>
      </w:r>
      <w:r w:rsidR="0032770F" w:rsidRPr="001A2DBD">
        <w:rPr>
          <w:sz w:val="28"/>
          <w:szCs w:val="28"/>
        </w:rPr>
        <w:t>.</w:t>
      </w:r>
      <w:r w:rsidR="00865757" w:rsidRPr="001A2DBD">
        <w:rPr>
          <w:sz w:val="28"/>
          <w:szCs w:val="28"/>
        </w:rPr>
        <w:t xml:space="preserve"> </w:t>
      </w:r>
    </w:p>
    <w:p w14:paraId="26358CF2" w14:textId="025B2A25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Предмет 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32770F" w:rsidRPr="001A2DBD">
        <w:rPr>
          <w:sz w:val="28"/>
          <w:szCs w:val="28"/>
        </w:rPr>
        <w:t>по</w:t>
      </w:r>
      <w:r w:rsidR="00E94D42" w:rsidRPr="001A2DBD">
        <w:rPr>
          <w:sz w:val="28"/>
          <w:szCs w:val="28"/>
        </w:rPr>
        <w:t>се</w:t>
      </w:r>
      <w:r w:rsidR="0032770F" w:rsidRPr="001A2DBD">
        <w:rPr>
          <w:sz w:val="28"/>
          <w:szCs w:val="28"/>
        </w:rPr>
        <w:t xml:space="preserve">лка </w:t>
      </w:r>
      <w:proofErr w:type="spellStart"/>
      <w:r w:rsidR="008804DD" w:rsidRPr="001A2DBD">
        <w:rPr>
          <w:sz w:val="28"/>
          <w:szCs w:val="28"/>
        </w:rPr>
        <w:t>Юкта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B54807" w:rsidRPr="001A2DBD">
        <w:rPr>
          <w:sz w:val="28"/>
          <w:szCs w:val="28"/>
        </w:rPr>
        <w:t>3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бюджетная отчетность ГАБС за 202</w:t>
      </w:r>
      <w:r w:rsidR="0005189D" w:rsidRPr="001A2DBD">
        <w:rPr>
          <w:sz w:val="28"/>
          <w:szCs w:val="28"/>
        </w:rPr>
        <w:t>3</w:t>
      </w:r>
      <w:r w:rsidR="00474476" w:rsidRPr="001A2DBD">
        <w:rPr>
          <w:sz w:val="28"/>
          <w:szCs w:val="28"/>
        </w:rPr>
        <w:t xml:space="preserve"> год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36F5B9A4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700B70" w:rsidRPr="001A2DBD">
        <w:rPr>
          <w:sz w:val="28"/>
          <w:szCs w:val="28"/>
        </w:rPr>
        <w:t xml:space="preserve">инспектором инспекции </w:t>
      </w:r>
      <w:r w:rsidR="005F464C" w:rsidRPr="001A2DBD">
        <w:rPr>
          <w:sz w:val="28"/>
          <w:szCs w:val="28"/>
        </w:rPr>
        <w:t>внешнего финансового контроля</w:t>
      </w:r>
      <w:r w:rsidR="00A67022" w:rsidRPr="001A2DBD">
        <w:rPr>
          <w:sz w:val="28"/>
          <w:szCs w:val="28"/>
        </w:rPr>
        <w:t xml:space="preserve"> </w:t>
      </w:r>
      <w:bookmarkStart w:id="5" w:name="_Hlk164542074"/>
      <w:r w:rsidR="00A67F74" w:rsidRPr="001A2DBD">
        <w:rPr>
          <w:sz w:val="28"/>
          <w:szCs w:val="28"/>
        </w:rPr>
        <w:t xml:space="preserve">КСП ЭМР </w:t>
      </w:r>
      <w:bookmarkEnd w:id="5"/>
      <w:r w:rsidR="00E94D42" w:rsidRPr="001A2DBD">
        <w:rPr>
          <w:sz w:val="28"/>
          <w:szCs w:val="28"/>
        </w:rPr>
        <w:t xml:space="preserve">- </w:t>
      </w:r>
      <w:r w:rsidR="005F464C" w:rsidRPr="001A2DBD">
        <w:rPr>
          <w:sz w:val="28"/>
          <w:szCs w:val="28"/>
        </w:rPr>
        <w:t>О.А.</w:t>
      </w:r>
      <w:r w:rsidR="00F65239" w:rsidRPr="001A2DBD">
        <w:rPr>
          <w:sz w:val="28"/>
          <w:szCs w:val="28"/>
        </w:rPr>
        <w:t xml:space="preserve"> </w:t>
      </w:r>
      <w:proofErr w:type="spellStart"/>
      <w:r w:rsidR="0032770F" w:rsidRPr="001A2DBD">
        <w:rPr>
          <w:sz w:val="28"/>
          <w:szCs w:val="28"/>
        </w:rPr>
        <w:t>Сумаковой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08.</w:t>
      </w:r>
    </w:p>
    <w:p w14:paraId="3DD6AAEA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Метод проведения проверки</w:t>
      </w:r>
      <w:r w:rsidRPr="001A2DBD">
        <w:rPr>
          <w:sz w:val="28"/>
          <w:szCs w:val="28"/>
        </w:rPr>
        <w:t xml:space="preserve"> - камеральный.</w:t>
      </w: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35FE5110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B5480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Юкта</w:t>
      </w:r>
      <w:proofErr w:type="spellEnd"/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</w:t>
      </w:r>
      <w:r w:rsidR="000178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ин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48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23238B74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7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bookmarkEnd w:id="7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6"/>
    <w:p w14:paraId="117F3B1B" w14:textId="6FFC66E1" w:rsidR="0059302E" w:rsidRPr="001A2DBD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1A2DBD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164242893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8"/>
    <w:p w14:paraId="590B2CB6" w14:textId="4103BCA6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24A47987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0C82CC8D" w14:textId="5510DDE6" w:rsidR="00B554D2" w:rsidRPr="001A2DBD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BF1A22" w14:textId="22935C89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7E470DFC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40DC354D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1A2DBD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32D2E310" w:rsidR="00EB2399" w:rsidRPr="001A2DBD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</w:t>
      </w:r>
      <w:r w:rsidR="000178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ин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proofErr w:type="spellEnd"/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24E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Юкта</w:t>
      </w:r>
      <w:proofErr w:type="spellEnd"/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2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32031" w:rsidRPr="001A2DBD">
        <w:rPr>
          <w:rFonts w:ascii="Times New Roman" w:hAnsi="Times New Roman" w:cs="Times New Roman"/>
          <w:b w:val="0"/>
          <w:sz w:val="28"/>
          <w:szCs w:val="28"/>
        </w:rPr>
        <w:t>10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432031" w:rsidRPr="001A2DB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32031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32031" w:rsidRPr="001A2DBD">
        <w:rPr>
          <w:rFonts w:ascii="Times New Roman" w:hAnsi="Times New Roman" w:cs="Times New Roman"/>
          <w:b w:val="0"/>
          <w:sz w:val="28"/>
          <w:szCs w:val="28"/>
        </w:rPr>
        <w:t>171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8519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976197" w:rsidRPr="001A2DBD">
        <w:rPr>
          <w:rFonts w:ascii="Times New Roman" w:hAnsi="Times New Roman" w:cs="Times New Roman"/>
          <w:b w:val="0"/>
          <w:sz w:val="28"/>
          <w:szCs w:val="28"/>
        </w:rPr>
        <w:t>6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24ED1" w:rsidRPr="001A2DBD">
        <w:rPr>
          <w:rFonts w:ascii="Times New Roman" w:hAnsi="Times New Roman" w:cs="Times New Roman"/>
          <w:b w:val="0"/>
          <w:sz w:val="28"/>
          <w:szCs w:val="28"/>
        </w:rPr>
        <w:t>1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80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519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24ED1" w:rsidRPr="001A2DBD">
        <w:rPr>
          <w:rFonts w:ascii="Times New Roman" w:hAnsi="Times New Roman" w:cs="Times New Roman"/>
          <w:b w:val="0"/>
          <w:sz w:val="28"/>
          <w:szCs w:val="28"/>
        </w:rPr>
        <w:t>0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09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191,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20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201</w:t>
      </w:r>
      <w:r w:rsidR="0003559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519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2E3CBE1B" w:rsidR="00C87F7A" w:rsidRPr="001A2DB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804D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Юкта</w:t>
      </w:r>
      <w:proofErr w:type="spellEnd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7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0EE50A6A" w:rsidR="00F04C1F" w:rsidRPr="001A2DB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1204E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966A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</w:t>
      </w:r>
      <w:proofErr w:type="spellStart"/>
      <w:r w:rsidR="00966A36">
        <w:rPr>
          <w:rFonts w:ascii="Times New Roman" w:hAnsi="Times New Roman" w:cs="Times New Roman"/>
          <w:b w:val="0"/>
          <w:bCs w:val="0"/>
          <w:sz w:val="28"/>
          <w:szCs w:val="28"/>
        </w:rPr>
        <w:t>Юкта</w:t>
      </w:r>
      <w:proofErr w:type="spellEnd"/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179B43" w14:textId="681A2820" w:rsidR="00DC47FF" w:rsidRPr="00A66AA8" w:rsidRDefault="000A4BE9" w:rsidP="00537DF9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1A2DB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1A2DBD">
        <w:rPr>
          <w:bCs/>
          <w:sz w:val="28"/>
          <w:szCs w:val="28"/>
        </w:rPr>
        <w:t xml:space="preserve"> </w:t>
      </w:r>
      <w:r w:rsidR="00234731" w:rsidRPr="001A2DB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47EC06F9" w:rsidR="00D47AC1" w:rsidRPr="001A2DBD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1. </w:t>
      </w:r>
      <w:r w:rsidR="0021238E" w:rsidRPr="001A2DBD">
        <w:rPr>
          <w:b/>
          <w:bCs/>
          <w:sz w:val="28"/>
          <w:szCs w:val="28"/>
        </w:rPr>
        <w:t xml:space="preserve">Анализ </w:t>
      </w:r>
      <w:r w:rsidR="00F77608" w:rsidRPr="001A2DBD">
        <w:rPr>
          <w:b/>
          <w:bCs/>
          <w:sz w:val="28"/>
          <w:szCs w:val="28"/>
        </w:rPr>
        <w:t xml:space="preserve">основных параметров </w:t>
      </w:r>
      <w:r w:rsidR="0021238E" w:rsidRPr="001A2DBD">
        <w:rPr>
          <w:b/>
          <w:bCs/>
          <w:sz w:val="28"/>
          <w:szCs w:val="28"/>
        </w:rPr>
        <w:t>бюджета</w:t>
      </w:r>
      <w:r w:rsidR="00D83C6D" w:rsidRPr="001A2DBD">
        <w:rPr>
          <w:b/>
          <w:bCs/>
          <w:sz w:val="28"/>
          <w:szCs w:val="28"/>
        </w:rPr>
        <w:t xml:space="preserve"> </w:t>
      </w:r>
      <w:r w:rsidR="00B4703D" w:rsidRPr="001A2DBD">
        <w:rPr>
          <w:b/>
          <w:bCs/>
          <w:sz w:val="28"/>
          <w:szCs w:val="28"/>
        </w:rPr>
        <w:t xml:space="preserve">поселка </w:t>
      </w:r>
      <w:proofErr w:type="spellStart"/>
      <w:r w:rsidR="008804DD" w:rsidRPr="001A2DBD">
        <w:rPr>
          <w:b/>
          <w:bCs/>
          <w:sz w:val="28"/>
          <w:szCs w:val="28"/>
        </w:rPr>
        <w:t>Юкта</w:t>
      </w:r>
      <w:proofErr w:type="spellEnd"/>
      <w:r w:rsidR="00B4703D" w:rsidRPr="001A2DBD">
        <w:rPr>
          <w:b/>
          <w:bCs/>
          <w:sz w:val="28"/>
          <w:szCs w:val="28"/>
        </w:rPr>
        <w:t xml:space="preserve"> </w:t>
      </w:r>
      <w:r w:rsidR="00F77608" w:rsidRPr="001A2DBD">
        <w:rPr>
          <w:b/>
          <w:bCs/>
          <w:sz w:val="28"/>
          <w:szCs w:val="28"/>
        </w:rPr>
        <w:t>на</w:t>
      </w:r>
      <w:r w:rsidR="0021238E" w:rsidRPr="001A2DBD">
        <w:rPr>
          <w:b/>
          <w:bCs/>
          <w:sz w:val="28"/>
          <w:szCs w:val="28"/>
        </w:rPr>
        <w:t xml:space="preserve"> 20</w:t>
      </w:r>
      <w:r w:rsidR="00084C96" w:rsidRPr="001A2DBD">
        <w:rPr>
          <w:b/>
          <w:bCs/>
          <w:sz w:val="28"/>
          <w:szCs w:val="28"/>
        </w:rPr>
        <w:t>2</w:t>
      </w:r>
      <w:r w:rsidR="00432031" w:rsidRPr="001A2DBD">
        <w:rPr>
          <w:b/>
          <w:bCs/>
          <w:sz w:val="28"/>
          <w:szCs w:val="28"/>
        </w:rPr>
        <w:t>3</w:t>
      </w:r>
      <w:r w:rsidR="0021238E" w:rsidRPr="001A2DBD">
        <w:rPr>
          <w:b/>
          <w:bCs/>
          <w:sz w:val="28"/>
          <w:szCs w:val="28"/>
        </w:rPr>
        <w:t>год</w:t>
      </w:r>
    </w:p>
    <w:p w14:paraId="346DB644" w14:textId="33A55085" w:rsidR="006B7FEF" w:rsidRPr="001A2DBD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5B2D48" w:rsidRPr="001A2DBD">
        <w:rPr>
          <w:rFonts w:ascii="Times New Roman" w:hAnsi="Times New Roman" w:cs="Times New Roman"/>
          <w:b w:val="0"/>
          <w:sz w:val="28"/>
          <w:szCs w:val="28"/>
        </w:rPr>
        <w:t>14</w:t>
      </w:r>
      <w:r w:rsidR="00512ACD" w:rsidRPr="001A2DBD">
        <w:rPr>
          <w:rFonts w:ascii="Times New Roman" w:hAnsi="Times New Roman" w:cs="Times New Roman"/>
          <w:b w:val="0"/>
          <w:sz w:val="28"/>
          <w:szCs w:val="28"/>
        </w:rPr>
        <w:t> 924,5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5B2D48" w:rsidRPr="001A2DBD">
        <w:rPr>
          <w:rFonts w:ascii="Times New Roman" w:hAnsi="Times New Roman" w:cs="Times New Roman"/>
          <w:b w:val="0"/>
          <w:sz w:val="28"/>
          <w:szCs w:val="28"/>
        </w:rPr>
        <w:t>14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 924,5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1A2DBD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70351BC0" w:rsidR="0047349D" w:rsidRPr="001A2DBD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B4703D" w:rsidRPr="001A2DBD">
        <w:rPr>
          <w:sz w:val="28"/>
          <w:szCs w:val="28"/>
        </w:rPr>
        <w:t>четыре</w:t>
      </w:r>
      <w:r w:rsidR="00D108F9" w:rsidRPr="001A2DBD">
        <w:rPr>
          <w:sz w:val="28"/>
          <w:szCs w:val="28"/>
        </w:rPr>
        <w:t xml:space="preserve"> изменени</w:t>
      </w:r>
      <w:r w:rsidR="00B4703D" w:rsidRPr="001A2DBD">
        <w:rPr>
          <w:sz w:val="28"/>
          <w:szCs w:val="28"/>
        </w:rPr>
        <w:t>я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40868A92" w:rsidR="0021238E" w:rsidRPr="001A2DBD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В результате внесенных изменений в</w:t>
      </w:r>
      <w:r w:rsidR="0094363D" w:rsidRPr="001A2DBD">
        <w:rPr>
          <w:sz w:val="28"/>
          <w:szCs w:val="28"/>
        </w:rPr>
        <w:t xml:space="preserve"> Решени</w:t>
      </w:r>
      <w:r w:rsidRPr="001A2DBD">
        <w:rPr>
          <w:sz w:val="28"/>
          <w:szCs w:val="28"/>
        </w:rPr>
        <w:t>е</w:t>
      </w:r>
      <w:r w:rsidR="0094363D" w:rsidRPr="001A2DBD">
        <w:rPr>
          <w:sz w:val="28"/>
          <w:szCs w:val="28"/>
        </w:rPr>
        <w:t xml:space="preserve"> о бюджете</w:t>
      </w:r>
      <w:r w:rsidR="0020504E" w:rsidRPr="001A2DBD">
        <w:rPr>
          <w:sz w:val="28"/>
          <w:szCs w:val="28"/>
        </w:rPr>
        <w:t xml:space="preserve">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>год,</w:t>
      </w:r>
      <w:r w:rsidR="0094363D" w:rsidRPr="001A2DBD">
        <w:rPr>
          <w:sz w:val="28"/>
          <w:szCs w:val="28"/>
        </w:rPr>
        <w:t xml:space="preserve"> </w:t>
      </w:r>
      <w:r w:rsidR="00B5537B" w:rsidRPr="001A2DBD">
        <w:rPr>
          <w:sz w:val="28"/>
          <w:szCs w:val="28"/>
        </w:rPr>
        <w:t xml:space="preserve">местный </w:t>
      </w:r>
      <w:r w:rsidR="0021238E" w:rsidRPr="001A2DBD">
        <w:rPr>
          <w:sz w:val="28"/>
          <w:szCs w:val="28"/>
        </w:rPr>
        <w:t>бюджет</w:t>
      </w:r>
      <w:r w:rsidR="00D83C6D" w:rsidRPr="001A2DBD">
        <w:rPr>
          <w:sz w:val="28"/>
          <w:szCs w:val="28"/>
        </w:rPr>
        <w:t xml:space="preserve"> </w:t>
      </w:r>
      <w:r w:rsidR="0016285D" w:rsidRPr="001A2DBD">
        <w:rPr>
          <w:sz w:val="28"/>
          <w:szCs w:val="28"/>
        </w:rPr>
        <w:t>на 20</w:t>
      </w:r>
      <w:r w:rsidR="00954983" w:rsidRPr="001A2DBD">
        <w:rPr>
          <w:sz w:val="28"/>
          <w:szCs w:val="28"/>
        </w:rPr>
        <w:t>2</w:t>
      </w:r>
      <w:r w:rsidR="008519D6" w:rsidRPr="001A2DBD">
        <w:rPr>
          <w:sz w:val="28"/>
          <w:szCs w:val="28"/>
        </w:rPr>
        <w:t>3</w:t>
      </w:r>
      <w:r w:rsidR="00C37F9D" w:rsidRPr="001A2DBD">
        <w:rPr>
          <w:sz w:val="28"/>
          <w:szCs w:val="28"/>
        </w:rPr>
        <w:t xml:space="preserve"> год </w:t>
      </w:r>
      <w:r w:rsidR="00087985" w:rsidRPr="001A2DBD">
        <w:rPr>
          <w:sz w:val="28"/>
          <w:szCs w:val="28"/>
        </w:rPr>
        <w:t xml:space="preserve">был </w:t>
      </w:r>
      <w:r w:rsidR="0021238E" w:rsidRPr="001A2DBD">
        <w:rPr>
          <w:sz w:val="28"/>
          <w:szCs w:val="28"/>
        </w:rPr>
        <w:t xml:space="preserve">утвержден по доходам в сумме </w:t>
      </w:r>
      <w:r w:rsidR="0075574B" w:rsidRPr="001A2DBD">
        <w:rPr>
          <w:sz w:val="28"/>
          <w:szCs w:val="28"/>
        </w:rPr>
        <w:t>15</w:t>
      </w:r>
      <w:r w:rsidR="008519D6" w:rsidRPr="001A2DBD">
        <w:rPr>
          <w:sz w:val="28"/>
          <w:szCs w:val="28"/>
        </w:rPr>
        <w:t> 370,6</w:t>
      </w:r>
      <w:r w:rsidR="00327D74" w:rsidRPr="001A2DBD">
        <w:rPr>
          <w:sz w:val="28"/>
          <w:szCs w:val="28"/>
        </w:rPr>
        <w:t> тыс. руб.</w:t>
      </w:r>
      <w:r w:rsidR="0021238E" w:rsidRPr="001A2DBD">
        <w:rPr>
          <w:sz w:val="28"/>
          <w:szCs w:val="28"/>
        </w:rPr>
        <w:t xml:space="preserve">, по расходам </w:t>
      </w:r>
      <w:r w:rsidRPr="001A2DBD">
        <w:rPr>
          <w:sz w:val="28"/>
          <w:szCs w:val="28"/>
        </w:rPr>
        <w:t>в сумме</w:t>
      </w:r>
      <w:r w:rsidR="0021238E" w:rsidRPr="001A2DBD">
        <w:rPr>
          <w:sz w:val="28"/>
          <w:szCs w:val="28"/>
        </w:rPr>
        <w:t xml:space="preserve"> </w:t>
      </w:r>
      <w:r w:rsidR="0075574B" w:rsidRPr="001A2DBD">
        <w:rPr>
          <w:sz w:val="28"/>
          <w:szCs w:val="28"/>
        </w:rPr>
        <w:t>15</w:t>
      </w:r>
      <w:r w:rsidR="008519D6" w:rsidRPr="001A2DBD">
        <w:rPr>
          <w:sz w:val="28"/>
          <w:szCs w:val="28"/>
        </w:rPr>
        <w:t> 860,0</w:t>
      </w:r>
      <w:r w:rsidR="007A5FEF" w:rsidRPr="001A2DBD">
        <w:rPr>
          <w:sz w:val="28"/>
          <w:szCs w:val="28"/>
        </w:rPr>
        <w:t> </w:t>
      </w:r>
      <w:r w:rsidR="00327D74" w:rsidRPr="001A2DBD">
        <w:rPr>
          <w:sz w:val="28"/>
          <w:szCs w:val="28"/>
        </w:rPr>
        <w:t>тыс. руб.</w:t>
      </w:r>
      <w:r w:rsidR="005A4C54" w:rsidRPr="001A2DBD">
        <w:rPr>
          <w:sz w:val="28"/>
          <w:szCs w:val="28"/>
        </w:rPr>
        <w:t>, с</w:t>
      </w:r>
      <w:r w:rsidR="00B4703D" w:rsidRPr="001A2DBD">
        <w:rPr>
          <w:sz w:val="28"/>
          <w:szCs w:val="28"/>
        </w:rPr>
        <w:t xml:space="preserve"> плановым</w:t>
      </w:r>
      <w:r w:rsidR="005A4C54" w:rsidRPr="001A2DBD">
        <w:rPr>
          <w:sz w:val="28"/>
          <w:szCs w:val="28"/>
        </w:rPr>
        <w:t xml:space="preserve"> </w:t>
      </w:r>
      <w:r w:rsidR="00954983" w:rsidRPr="001A2DBD">
        <w:rPr>
          <w:sz w:val="28"/>
          <w:szCs w:val="28"/>
        </w:rPr>
        <w:t>дефицитом</w:t>
      </w:r>
      <w:r w:rsidR="005A4C54" w:rsidRPr="001A2DBD">
        <w:rPr>
          <w:sz w:val="28"/>
          <w:szCs w:val="28"/>
        </w:rPr>
        <w:t xml:space="preserve"> в размере</w:t>
      </w:r>
      <w:r w:rsidR="0021238E" w:rsidRPr="001A2DBD">
        <w:rPr>
          <w:sz w:val="28"/>
          <w:szCs w:val="28"/>
        </w:rPr>
        <w:t xml:space="preserve"> </w:t>
      </w:r>
      <w:r w:rsidR="008519D6" w:rsidRPr="001A2DBD">
        <w:rPr>
          <w:sz w:val="28"/>
          <w:szCs w:val="28"/>
        </w:rPr>
        <w:t>489,4</w:t>
      </w:r>
      <w:r w:rsidR="00C25AA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</w:t>
      </w:r>
      <w:r w:rsidR="0021238E" w:rsidRPr="001A2DBD">
        <w:rPr>
          <w:sz w:val="28"/>
          <w:szCs w:val="28"/>
        </w:rPr>
        <w:t>.</w:t>
      </w:r>
    </w:p>
    <w:p w14:paraId="1E10F8F2" w14:textId="3AD34D91" w:rsidR="0021238E" w:rsidRPr="001A2DBD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в </w:t>
      </w:r>
      <w:r w:rsidR="005566E6" w:rsidRPr="001A2DBD">
        <w:rPr>
          <w:sz w:val="28"/>
          <w:szCs w:val="28"/>
        </w:rPr>
        <w:t>Т</w:t>
      </w:r>
      <w:r w:rsidR="005A57CB" w:rsidRPr="001A2DBD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1A2DBD" w14:paraId="0AAB61CC" w14:textId="77777777" w:rsidTr="00AA4475">
        <w:trPr>
          <w:trHeight w:val="213"/>
        </w:trPr>
        <w:tc>
          <w:tcPr>
            <w:tcW w:w="3363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1A2DBD" w14:paraId="439908FC" w14:textId="77777777" w:rsidTr="00AA4475">
        <w:trPr>
          <w:trHeight w:val="319"/>
        </w:trPr>
        <w:tc>
          <w:tcPr>
            <w:tcW w:w="3363" w:type="dxa"/>
            <w:vAlign w:val="center"/>
          </w:tcPr>
          <w:p w14:paraId="6BD38847" w14:textId="7B58334E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="00327D74" w:rsidRPr="001A2DBD">
              <w:rPr>
                <w:sz w:val="20"/>
                <w:szCs w:val="20"/>
              </w:rPr>
              <w:t>,</w:t>
            </w:r>
            <w:r w:rsidR="00A66AA8">
              <w:rPr>
                <w:sz w:val="20"/>
                <w:szCs w:val="20"/>
              </w:rPr>
              <w:t xml:space="preserve"> 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D1FFC56" w14:textId="780F5166" w:rsidR="0021238E" w:rsidRPr="001A2DBD" w:rsidRDefault="004D01BD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14 924,</w:t>
            </w:r>
            <w:r w:rsidR="007B6892" w:rsidRPr="001A2DBD">
              <w:rPr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14:paraId="3F20427D" w14:textId="27EA4074" w:rsidR="0021238E" w:rsidRPr="001A2DBD" w:rsidRDefault="004D01BD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14 924,</w:t>
            </w:r>
            <w:r w:rsidR="007B6892" w:rsidRPr="001A2DBD">
              <w:rPr>
                <w:sz w:val="20"/>
                <w:szCs w:val="20"/>
              </w:rPr>
              <w:t>5</w:t>
            </w:r>
          </w:p>
        </w:tc>
        <w:tc>
          <w:tcPr>
            <w:tcW w:w="2231" w:type="dxa"/>
            <w:vAlign w:val="center"/>
          </w:tcPr>
          <w:p w14:paraId="53A387AE" w14:textId="77777777" w:rsidR="0021238E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1238E" w:rsidRPr="001A2DBD" w14:paraId="184035E6" w14:textId="77777777" w:rsidTr="00AA4475">
        <w:trPr>
          <w:trHeight w:val="232"/>
        </w:trPr>
        <w:tc>
          <w:tcPr>
            <w:tcW w:w="3363" w:type="dxa"/>
            <w:vAlign w:val="center"/>
          </w:tcPr>
          <w:p w14:paraId="60FA7F2A" w14:textId="1D465BBB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Утверждено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="00327D74" w:rsidRPr="001A2DBD">
              <w:rPr>
                <w:sz w:val="20"/>
                <w:szCs w:val="20"/>
              </w:rPr>
              <w:t xml:space="preserve">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04ED6360" w14:textId="17578F4C" w:rsidR="0021238E" w:rsidRPr="001A2DBD" w:rsidRDefault="00424EB2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15 370,6</w:t>
            </w:r>
          </w:p>
        </w:tc>
        <w:tc>
          <w:tcPr>
            <w:tcW w:w="1949" w:type="dxa"/>
            <w:vAlign w:val="center"/>
          </w:tcPr>
          <w:p w14:paraId="220A09AE" w14:textId="05100C1A" w:rsidR="0021238E" w:rsidRPr="001A2DBD" w:rsidRDefault="00424EB2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15 860,0</w:t>
            </w:r>
          </w:p>
        </w:tc>
        <w:tc>
          <w:tcPr>
            <w:tcW w:w="2231" w:type="dxa"/>
            <w:vAlign w:val="center"/>
          </w:tcPr>
          <w:p w14:paraId="76222DB3" w14:textId="097A72B5" w:rsidR="0021238E" w:rsidRPr="001A2DBD" w:rsidRDefault="00957755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43C68" w:rsidRPr="001A2DBD">
              <w:rPr>
                <w:sz w:val="20"/>
                <w:szCs w:val="20"/>
              </w:rPr>
              <w:t>489,4</w:t>
            </w:r>
          </w:p>
        </w:tc>
      </w:tr>
      <w:tr w:rsidR="0021238E" w:rsidRPr="001A2DBD" w14:paraId="5471A635" w14:textId="77777777" w:rsidTr="00AA4475">
        <w:trPr>
          <w:trHeight w:val="273"/>
        </w:trPr>
        <w:tc>
          <w:tcPr>
            <w:tcW w:w="3363" w:type="dxa"/>
            <w:vAlign w:val="center"/>
          </w:tcPr>
          <w:p w14:paraId="7260746B" w14:textId="59680EAF" w:rsidR="0021238E" w:rsidRPr="001A2DBD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A66AA8">
              <w:rPr>
                <w:b/>
                <w:bCs/>
                <w:sz w:val="20"/>
                <w:szCs w:val="20"/>
              </w:rPr>
              <w:t>(</w:t>
            </w:r>
            <w:r w:rsidRPr="001A2DBD">
              <w:rPr>
                <w:b/>
                <w:bCs/>
                <w:sz w:val="20"/>
                <w:szCs w:val="20"/>
              </w:rPr>
              <w:t>тыс. руб.</w:t>
            </w:r>
            <w:r w:rsidR="00A66AA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5F3217" w14:textId="32B86E64" w:rsidR="0021238E" w:rsidRPr="001A2DBD" w:rsidRDefault="00424EB2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14 500,0</w:t>
            </w:r>
          </w:p>
        </w:tc>
        <w:tc>
          <w:tcPr>
            <w:tcW w:w="1949" w:type="dxa"/>
            <w:vAlign w:val="center"/>
          </w:tcPr>
          <w:p w14:paraId="54119B0F" w14:textId="65653E8B" w:rsidR="0021238E" w:rsidRPr="001A2DBD" w:rsidRDefault="00424EB2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14 495,3</w:t>
            </w:r>
          </w:p>
        </w:tc>
        <w:tc>
          <w:tcPr>
            <w:tcW w:w="2231" w:type="dxa"/>
            <w:vAlign w:val="center"/>
          </w:tcPr>
          <w:p w14:paraId="42766E48" w14:textId="61D4318C" w:rsidR="0021238E" w:rsidRPr="001A2DBD" w:rsidRDefault="0011592D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+</w:t>
            </w:r>
            <w:r w:rsidR="00143C68" w:rsidRPr="001A2DBD">
              <w:rPr>
                <w:b/>
                <w:bCs/>
                <w:sz w:val="20"/>
                <w:szCs w:val="20"/>
              </w:rPr>
              <w:t>4,7</w:t>
            </w:r>
          </w:p>
        </w:tc>
      </w:tr>
      <w:tr w:rsidR="0021238E" w:rsidRPr="001A2DBD" w14:paraId="7B0D63D3" w14:textId="77777777" w:rsidTr="00AA4475">
        <w:trPr>
          <w:trHeight w:val="263"/>
        </w:trPr>
        <w:tc>
          <w:tcPr>
            <w:tcW w:w="3363" w:type="dxa"/>
            <w:vAlign w:val="center"/>
          </w:tcPr>
          <w:p w14:paraId="2702283B" w14:textId="40512954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="00327D74" w:rsidRPr="001A2DBD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A2DBD">
              <w:rPr>
                <w:sz w:val="20"/>
                <w:szCs w:val="20"/>
              </w:rPr>
              <w:t>абс</w:t>
            </w:r>
            <w:proofErr w:type="spellEnd"/>
            <w:r w:rsidR="00327D74"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18CE2545" w14:textId="0D4398A6" w:rsidR="0021238E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424EB2" w:rsidRPr="001A2DBD">
              <w:rPr>
                <w:sz w:val="20"/>
                <w:szCs w:val="20"/>
              </w:rPr>
              <w:t>424,</w:t>
            </w:r>
            <w:r w:rsidR="007B6892" w:rsidRPr="001A2DBD">
              <w:rPr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14:paraId="377886A2" w14:textId="47772C1A" w:rsidR="0021238E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43C68" w:rsidRPr="001A2DBD">
              <w:rPr>
                <w:sz w:val="20"/>
                <w:szCs w:val="20"/>
              </w:rPr>
              <w:t>429,</w:t>
            </w:r>
            <w:r w:rsidR="007B6892" w:rsidRPr="001A2DBD">
              <w:rPr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14:paraId="25D1C208" w14:textId="60EED546" w:rsidR="0021238E" w:rsidRPr="001A2DBD" w:rsidRDefault="00346B20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143C68" w:rsidRPr="001A2DBD">
              <w:rPr>
                <w:sz w:val="20"/>
                <w:szCs w:val="20"/>
              </w:rPr>
              <w:t>4,7</w:t>
            </w:r>
          </w:p>
        </w:tc>
      </w:tr>
      <w:tr w:rsidR="0021238E" w:rsidRPr="001A2DBD" w14:paraId="0287ED2C" w14:textId="77777777" w:rsidTr="00AA4475">
        <w:trPr>
          <w:trHeight w:val="266"/>
        </w:trPr>
        <w:tc>
          <w:tcPr>
            <w:tcW w:w="3363" w:type="dxa"/>
            <w:vAlign w:val="center"/>
          </w:tcPr>
          <w:p w14:paraId="4BBB9B53" w14:textId="3D5AC5B2" w:rsidR="0021238E" w:rsidRPr="001A2DBD" w:rsidRDefault="0021238E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="00327D74" w:rsidRPr="001A2DBD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A2DBD">
              <w:rPr>
                <w:sz w:val="20"/>
                <w:szCs w:val="20"/>
              </w:rPr>
              <w:t>абс</w:t>
            </w:r>
            <w:proofErr w:type="spellEnd"/>
            <w:r w:rsidR="00327D74"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="00327D74" w:rsidRPr="001A2DBD">
              <w:rPr>
                <w:sz w:val="20"/>
                <w:szCs w:val="20"/>
              </w:rPr>
              <w:t>тыс. руб.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7429AC9" w14:textId="34D61970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A767D4" w:rsidRPr="001A2DBD">
              <w:rPr>
                <w:sz w:val="20"/>
                <w:szCs w:val="20"/>
              </w:rPr>
              <w:t>8</w:t>
            </w:r>
            <w:r w:rsidR="00424EB2" w:rsidRPr="001A2DBD">
              <w:rPr>
                <w:sz w:val="20"/>
                <w:szCs w:val="20"/>
              </w:rPr>
              <w:t>70,6</w:t>
            </w:r>
          </w:p>
        </w:tc>
        <w:tc>
          <w:tcPr>
            <w:tcW w:w="1949" w:type="dxa"/>
            <w:vAlign w:val="center"/>
          </w:tcPr>
          <w:p w14:paraId="513916D7" w14:textId="22116EE2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A767D4" w:rsidRPr="001A2DBD">
              <w:rPr>
                <w:sz w:val="20"/>
                <w:szCs w:val="20"/>
              </w:rPr>
              <w:t>1</w:t>
            </w:r>
            <w:r w:rsidR="00143C68" w:rsidRPr="001A2DBD">
              <w:rPr>
                <w:sz w:val="20"/>
                <w:szCs w:val="20"/>
              </w:rPr>
              <w:t> 364,7</w:t>
            </w:r>
          </w:p>
        </w:tc>
        <w:tc>
          <w:tcPr>
            <w:tcW w:w="2231" w:type="dxa"/>
            <w:vAlign w:val="center"/>
          </w:tcPr>
          <w:p w14:paraId="162E1FD5" w14:textId="67BF456D" w:rsidR="0021238E" w:rsidRPr="001A2DBD" w:rsidRDefault="00346B20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143C68" w:rsidRPr="001A2DBD">
              <w:rPr>
                <w:sz w:val="20"/>
                <w:szCs w:val="20"/>
              </w:rPr>
              <w:t>494,1</w:t>
            </w:r>
          </w:p>
        </w:tc>
      </w:tr>
      <w:tr w:rsidR="009B7877" w:rsidRPr="001A2DBD" w14:paraId="0FA713CD" w14:textId="77777777" w:rsidTr="00AA4475">
        <w:trPr>
          <w:trHeight w:val="271"/>
        </w:trPr>
        <w:tc>
          <w:tcPr>
            <w:tcW w:w="3363" w:type="dxa"/>
            <w:vAlign w:val="center"/>
          </w:tcPr>
          <w:p w14:paraId="33A26CB4" w14:textId="7F2CD784" w:rsidR="009B7877" w:rsidRPr="001A2DBD" w:rsidRDefault="009B7877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1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310650" w14:textId="29D487FB" w:rsidR="009B7877" w:rsidRPr="001A2DBD" w:rsidRDefault="005922ED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43C68" w:rsidRPr="001A2DBD">
              <w:rPr>
                <w:sz w:val="20"/>
                <w:szCs w:val="20"/>
              </w:rPr>
              <w:t>2,8</w:t>
            </w:r>
          </w:p>
        </w:tc>
        <w:tc>
          <w:tcPr>
            <w:tcW w:w="1949" w:type="dxa"/>
            <w:vAlign w:val="center"/>
          </w:tcPr>
          <w:p w14:paraId="68CC227F" w14:textId="5202D4B8" w:rsidR="009B7877" w:rsidRPr="001A2DBD" w:rsidRDefault="007877C4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43C68" w:rsidRPr="001A2DBD">
              <w:rPr>
                <w:sz w:val="20"/>
                <w:szCs w:val="20"/>
              </w:rPr>
              <w:t>2</w:t>
            </w:r>
            <w:r w:rsidR="0070161F" w:rsidRPr="001A2DBD">
              <w:rPr>
                <w:sz w:val="20"/>
                <w:szCs w:val="20"/>
              </w:rPr>
              <w:t>,9</w:t>
            </w:r>
          </w:p>
        </w:tc>
        <w:tc>
          <w:tcPr>
            <w:tcW w:w="2231" w:type="dxa"/>
            <w:vAlign w:val="center"/>
          </w:tcPr>
          <w:p w14:paraId="7A5450A7" w14:textId="0F704409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  <w:tr w:rsidR="009B7877" w:rsidRPr="001A2DBD" w14:paraId="2F4ADD07" w14:textId="77777777" w:rsidTr="00AA4475">
        <w:trPr>
          <w:trHeight w:val="260"/>
        </w:trPr>
        <w:tc>
          <w:tcPr>
            <w:tcW w:w="3363" w:type="dxa"/>
            <w:vAlign w:val="center"/>
          </w:tcPr>
          <w:p w14:paraId="17AF6023" w14:textId="330B36BA" w:rsidR="009B7877" w:rsidRPr="001A2DBD" w:rsidRDefault="009B7877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Отклонение</w:t>
            </w:r>
            <w:r w:rsidRPr="001A2DBD">
              <w:rPr>
                <w:sz w:val="20"/>
                <w:szCs w:val="20"/>
                <w:vertAlign w:val="superscript"/>
              </w:rPr>
              <w:t>2</w:t>
            </w:r>
            <w:r w:rsidRPr="001A2DBD">
              <w:rPr>
                <w:sz w:val="20"/>
                <w:szCs w:val="20"/>
              </w:rPr>
              <w:t xml:space="preserve"> (</w:t>
            </w:r>
            <w:proofErr w:type="spellStart"/>
            <w:r w:rsidRPr="001A2DBD">
              <w:rPr>
                <w:sz w:val="20"/>
                <w:szCs w:val="20"/>
              </w:rPr>
              <w:t>отн</w:t>
            </w:r>
            <w:proofErr w:type="spellEnd"/>
            <w:r w:rsidRPr="001A2DBD">
              <w:rPr>
                <w:sz w:val="20"/>
                <w:szCs w:val="20"/>
              </w:rPr>
              <w:t xml:space="preserve">.), </w:t>
            </w:r>
            <w:r w:rsidR="00A66AA8">
              <w:rPr>
                <w:sz w:val="20"/>
                <w:szCs w:val="20"/>
              </w:rPr>
              <w:t>(</w:t>
            </w:r>
            <w:r w:rsidRPr="001A2DBD">
              <w:rPr>
                <w:sz w:val="20"/>
                <w:szCs w:val="20"/>
              </w:rPr>
              <w:t>в %</w:t>
            </w:r>
            <w:r w:rsidR="00A66AA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3E07EF30" w14:textId="336A9629" w:rsidR="009B7877" w:rsidRPr="001A2DBD" w:rsidRDefault="0070161F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43C68" w:rsidRPr="001A2DBD">
              <w:rPr>
                <w:sz w:val="20"/>
                <w:szCs w:val="20"/>
              </w:rPr>
              <w:t>5,7</w:t>
            </w:r>
          </w:p>
        </w:tc>
        <w:tc>
          <w:tcPr>
            <w:tcW w:w="1949" w:type="dxa"/>
            <w:vAlign w:val="center"/>
          </w:tcPr>
          <w:p w14:paraId="516FE16C" w14:textId="51A7678A" w:rsidR="009B7877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70161F" w:rsidRPr="001A2DBD">
              <w:rPr>
                <w:sz w:val="20"/>
                <w:szCs w:val="20"/>
              </w:rPr>
              <w:t>8,</w:t>
            </w:r>
            <w:r w:rsidR="00143C68" w:rsidRPr="001A2DBD">
              <w:rPr>
                <w:sz w:val="20"/>
                <w:szCs w:val="20"/>
              </w:rPr>
              <w:t>6</w:t>
            </w:r>
          </w:p>
        </w:tc>
        <w:tc>
          <w:tcPr>
            <w:tcW w:w="2231" w:type="dxa"/>
            <w:vAlign w:val="center"/>
          </w:tcPr>
          <w:p w14:paraId="4C27D608" w14:textId="5856810B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</w:tbl>
    <w:p w14:paraId="660E3380" w14:textId="6628DC00" w:rsidR="00AF683B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>1</w:t>
      </w:r>
      <w:r w:rsidRPr="001A2DBD">
        <w:rPr>
          <w:sz w:val="20"/>
          <w:szCs w:val="20"/>
        </w:rPr>
        <w:t xml:space="preserve"> – в </w:t>
      </w:r>
      <w:r w:rsidR="002A35B4" w:rsidRPr="001A2DBD">
        <w:rPr>
          <w:sz w:val="20"/>
          <w:szCs w:val="20"/>
        </w:rPr>
        <w:t xml:space="preserve">первоначальной </w:t>
      </w:r>
      <w:r w:rsidRPr="001A2DBD">
        <w:rPr>
          <w:sz w:val="20"/>
          <w:szCs w:val="20"/>
        </w:rPr>
        <w:t>редакции решения</w:t>
      </w:r>
      <w:r w:rsidR="002A35B4" w:rsidRPr="001A2DBD">
        <w:rPr>
          <w:sz w:val="20"/>
          <w:szCs w:val="20"/>
        </w:rPr>
        <w:t xml:space="preserve"> о</w:t>
      </w:r>
      <w:r w:rsidR="00FF02B3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бюджете </w:t>
      </w:r>
      <w:r w:rsidRPr="001A2DBD">
        <w:rPr>
          <w:sz w:val="20"/>
          <w:szCs w:val="20"/>
        </w:rPr>
        <w:t>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Pr="001A2DBD">
        <w:rPr>
          <w:sz w:val="20"/>
          <w:szCs w:val="20"/>
        </w:rPr>
        <w:t xml:space="preserve"> год</w:t>
      </w:r>
      <w:r w:rsidR="002A1807" w:rsidRPr="001A2DBD">
        <w:rPr>
          <w:sz w:val="20"/>
          <w:szCs w:val="20"/>
        </w:rPr>
        <w:t>;</w:t>
      </w:r>
    </w:p>
    <w:p w14:paraId="49DAAD29" w14:textId="6017E687" w:rsidR="00054FA3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 xml:space="preserve">2 </w:t>
      </w:r>
      <w:r w:rsidRPr="001A2DBD">
        <w:rPr>
          <w:sz w:val="20"/>
          <w:szCs w:val="20"/>
        </w:rPr>
        <w:t xml:space="preserve">– </w:t>
      </w:r>
      <w:r w:rsidR="00D75B2B" w:rsidRPr="001A2DBD">
        <w:rPr>
          <w:sz w:val="20"/>
          <w:szCs w:val="20"/>
        </w:rPr>
        <w:t xml:space="preserve">в </w:t>
      </w:r>
      <w:r w:rsidR="001551F1" w:rsidRPr="001A2DBD">
        <w:rPr>
          <w:sz w:val="20"/>
          <w:szCs w:val="20"/>
        </w:rPr>
        <w:t>результате внесенных изменений в бюджет</w:t>
      </w:r>
      <w:r w:rsidR="00D75B2B" w:rsidRPr="001A2DBD">
        <w:rPr>
          <w:sz w:val="20"/>
          <w:szCs w:val="20"/>
        </w:rPr>
        <w:t xml:space="preserve"> 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="00F20335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>год</w:t>
      </w:r>
      <w:r w:rsidR="00AF683B" w:rsidRPr="001A2DBD">
        <w:rPr>
          <w:sz w:val="20"/>
          <w:szCs w:val="20"/>
        </w:rPr>
        <w:t>.</w:t>
      </w:r>
    </w:p>
    <w:p w14:paraId="6531DACE" w14:textId="77777777" w:rsidR="005566E6" w:rsidRPr="001A2DB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312A4A94" w:rsidR="00C71D9F" w:rsidRPr="001A2DBD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A2DBD">
        <w:rPr>
          <w:sz w:val="28"/>
          <w:szCs w:val="28"/>
        </w:rPr>
        <w:t>По сравнению с показателям</w:t>
      </w:r>
      <w:r w:rsidR="00327D74" w:rsidRPr="001A2DBD">
        <w:rPr>
          <w:sz w:val="28"/>
          <w:szCs w:val="28"/>
        </w:rPr>
        <w:t>и, первоначально утвержденным Р</w:t>
      </w:r>
      <w:r w:rsidRPr="001A2DBD">
        <w:rPr>
          <w:sz w:val="28"/>
          <w:szCs w:val="28"/>
        </w:rPr>
        <w:t>ешением о бюджете на 20</w:t>
      </w:r>
      <w:r w:rsidR="00954983" w:rsidRPr="001A2DBD">
        <w:rPr>
          <w:sz w:val="28"/>
          <w:szCs w:val="28"/>
        </w:rPr>
        <w:t>2</w:t>
      </w:r>
      <w:r w:rsidR="009A5220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год, фактическое исполнение по доходам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F316B2" w:rsidRPr="001A2DBD">
        <w:rPr>
          <w:sz w:val="28"/>
          <w:szCs w:val="28"/>
        </w:rPr>
        <w:t xml:space="preserve"> </w:t>
      </w:r>
      <w:r w:rsidR="0024520A" w:rsidRPr="001A2DBD">
        <w:rPr>
          <w:sz w:val="28"/>
          <w:szCs w:val="28"/>
        </w:rPr>
        <w:t>уменьшилось</w:t>
      </w:r>
      <w:r w:rsidR="0087069D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на </w:t>
      </w:r>
      <w:r w:rsidR="009A5220" w:rsidRPr="001A2DBD">
        <w:rPr>
          <w:sz w:val="28"/>
          <w:szCs w:val="28"/>
        </w:rPr>
        <w:t>424,</w:t>
      </w:r>
      <w:r w:rsidR="007B6892" w:rsidRPr="001A2DBD">
        <w:rPr>
          <w:sz w:val="28"/>
          <w:szCs w:val="28"/>
        </w:rPr>
        <w:t>5</w:t>
      </w:r>
      <w:r w:rsidR="007936B0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</w:t>
      </w:r>
      <w:r w:rsidR="00E5653B" w:rsidRPr="001A2DBD">
        <w:rPr>
          <w:sz w:val="28"/>
          <w:szCs w:val="28"/>
        </w:rPr>
        <w:t xml:space="preserve">на </w:t>
      </w:r>
      <w:r w:rsidR="009A5220" w:rsidRPr="001A2DBD">
        <w:rPr>
          <w:sz w:val="28"/>
          <w:szCs w:val="28"/>
        </w:rPr>
        <w:t>2,8</w:t>
      </w:r>
      <w:r w:rsidR="00F94449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 xml:space="preserve">, по расходам </w:t>
      </w:r>
      <w:r w:rsidR="007064F2" w:rsidRPr="001D7DE5">
        <w:rPr>
          <w:sz w:val="28"/>
          <w:szCs w:val="28"/>
        </w:rPr>
        <w:t>у</w:t>
      </w:r>
      <w:r w:rsidR="00654140" w:rsidRPr="001D7DE5">
        <w:rPr>
          <w:sz w:val="28"/>
          <w:szCs w:val="28"/>
        </w:rPr>
        <w:t>меньше</w:t>
      </w:r>
      <w:r w:rsidR="007064F2" w:rsidRPr="001D7DE5">
        <w:rPr>
          <w:sz w:val="28"/>
          <w:szCs w:val="28"/>
        </w:rPr>
        <w:t>ние</w:t>
      </w:r>
      <w:r w:rsidR="007064F2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на </w:t>
      </w:r>
      <w:r w:rsidR="009A5220" w:rsidRPr="001A2DBD">
        <w:rPr>
          <w:sz w:val="28"/>
          <w:szCs w:val="28"/>
        </w:rPr>
        <w:t>429,</w:t>
      </w:r>
      <w:r w:rsidR="007B6892" w:rsidRPr="001A2DBD">
        <w:rPr>
          <w:sz w:val="28"/>
          <w:szCs w:val="28"/>
        </w:rPr>
        <w:t>2</w:t>
      </w:r>
      <w:r w:rsidR="0029489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на </w:t>
      </w:r>
      <w:r w:rsidR="00CB4E65" w:rsidRPr="001A2DBD">
        <w:rPr>
          <w:sz w:val="28"/>
          <w:szCs w:val="28"/>
        </w:rPr>
        <w:t>2,9</w:t>
      </w:r>
      <w:r w:rsidR="00F94449" w:rsidRPr="001A2DBD">
        <w:rPr>
          <w:sz w:val="28"/>
          <w:szCs w:val="28"/>
        </w:rPr>
        <w:t>%</w:t>
      </w:r>
      <w:r w:rsidR="003B72E9" w:rsidRPr="001A2DBD">
        <w:rPr>
          <w:sz w:val="28"/>
          <w:szCs w:val="28"/>
        </w:rPr>
        <w:t>.</w:t>
      </w:r>
      <w:r w:rsidR="004F1AB9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 xml:space="preserve">Местный бюджет исполнен с профицитом в сумме </w:t>
      </w:r>
      <w:r w:rsidR="009A5220" w:rsidRPr="001A2DBD">
        <w:rPr>
          <w:sz w:val="28"/>
          <w:szCs w:val="28"/>
        </w:rPr>
        <w:t>4,7</w:t>
      </w:r>
      <w:r w:rsidR="0045097B" w:rsidRPr="001A2DBD">
        <w:rPr>
          <w:sz w:val="28"/>
          <w:szCs w:val="28"/>
        </w:rPr>
        <w:t xml:space="preserve"> тыс.</w:t>
      </w:r>
      <w:r w:rsidR="00DC47FF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>руб.</w:t>
      </w:r>
    </w:p>
    <w:p w14:paraId="60C7B100" w14:textId="0675CC45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1F6C3C" w:rsidRPr="001A2DBD">
        <w:rPr>
          <w:b/>
          <w:bCs/>
          <w:sz w:val="28"/>
          <w:szCs w:val="28"/>
        </w:rPr>
        <w:t xml:space="preserve">поселка </w:t>
      </w:r>
      <w:proofErr w:type="spellStart"/>
      <w:r w:rsidR="008804DD" w:rsidRPr="001A2DBD">
        <w:rPr>
          <w:b/>
          <w:bCs/>
          <w:sz w:val="28"/>
          <w:szCs w:val="28"/>
        </w:rPr>
        <w:t>Юкта</w:t>
      </w:r>
      <w:proofErr w:type="spellEnd"/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26F58163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A6329C" w:rsidRPr="001A2DBD">
        <w:rPr>
          <w:sz w:val="28"/>
          <w:szCs w:val="28"/>
        </w:rPr>
        <w:t>3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0178D6" w:rsidRPr="001A2DBD">
        <w:rPr>
          <w:sz w:val="28"/>
          <w:szCs w:val="28"/>
        </w:rPr>
        <w:t>15</w:t>
      </w:r>
      <w:r w:rsidR="00A6329C" w:rsidRPr="001A2DBD">
        <w:rPr>
          <w:sz w:val="28"/>
          <w:szCs w:val="28"/>
        </w:rPr>
        <w:t> 370,6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23956AC9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налоговые доходы – </w:t>
      </w:r>
      <w:r w:rsidR="00A6329C" w:rsidRPr="001A2DBD">
        <w:rPr>
          <w:sz w:val="28"/>
          <w:szCs w:val="28"/>
        </w:rPr>
        <w:t>144,0</w:t>
      </w:r>
      <w:r w:rsidR="00247749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>;</w:t>
      </w:r>
    </w:p>
    <w:p w14:paraId="27F89FF1" w14:textId="6A06D8C9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82626D" w:rsidRPr="001A2DBD">
        <w:rPr>
          <w:sz w:val="28"/>
          <w:szCs w:val="28"/>
        </w:rPr>
        <w:t xml:space="preserve">– </w:t>
      </w:r>
      <w:r w:rsidR="00A6329C" w:rsidRPr="001A2DBD">
        <w:rPr>
          <w:sz w:val="28"/>
          <w:szCs w:val="28"/>
        </w:rPr>
        <w:t>15 226,6</w:t>
      </w:r>
      <w:r w:rsidR="00E25CFB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843"/>
        <w:gridCol w:w="1418"/>
        <w:gridCol w:w="1559"/>
      </w:tblGrid>
      <w:tr w:rsidR="00BA2F76" w:rsidRPr="001A2DBD" w14:paraId="7C7827A3" w14:textId="77777777" w:rsidTr="00D215F6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A18A120" w14:textId="37C96FD1" w:rsidR="00BA2F76" w:rsidRPr="001A2DBD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A6329C" w:rsidRPr="001A2DBD">
              <w:rPr>
                <w:sz w:val="18"/>
                <w:szCs w:val="18"/>
              </w:rPr>
              <w:t>2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</w:t>
            </w:r>
            <w:r w:rsidR="00D215F6" w:rsidRPr="001A2DBD">
              <w:rPr>
                <w:sz w:val="18"/>
                <w:szCs w:val="18"/>
              </w:rPr>
              <w:t>№165,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4707772" w14:textId="0E6BBFA3" w:rsidR="00BA2F76" w:rsidRPr="001A2DBD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4072B5" w:rsidRPr="001A2DBD">
              <w:rPr>
                <w:sz w:val="18"/>
                <w:szCs w:val="18"/>
              </w:rPr>
              <w:t>2</w:t>
            </w:r>
            <w:r w:rsidR="00A6329C" w:rsidRPr="001A2DBD">
              <w:rPr>
                <w:sz w:val="18"/>
                <w:szCs w:val="18"/>
              </w:rPr>
              <w:t>0</w:t>
            </w:r>
            <w:r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3</w:t>
            </w:r>
            <w:r w:rsidR="00D215F6" w:rsidRPr="001A2DBD">
              <w:rPr>
                <w:sz w:val="18"/>
                <w:szCs w:val="18"/>
              </w:rPr>
              <w:t xml:space="preserve"> №201,</w:t>
            </w:r>
          </w:p>
          <w:p w14:paraId="79A33198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4F6051" w:rsidRPr="001A2DBD">
              <w:rPr>
                <w:sz w:val="18"/>
                <w:szCs w:val="18"/>
              </w:rPr>
              <w:t>(</w:t>
            </w:r>
            <w:r w:rsidR="00BA2F76" w:rsidRPr="001A2DBD">
              <w:rPr>
                <w:sz w:val="18"/>
                <w:szCs w:val="18"/>
              </w:rPr>
              <w:t>гр.</w:t>
            </w:r>
            <w:r w:rsidR="00E7738E" w:rsidRPr="001A2DBD">
              <w:rPr>
                <w:sz w:val="18"/>
                <w:szCs w:val="18"/>
              </w:rPr>
              <w:t>3</w:t>
            </w:r>
            <w:r w:rsidR="00BA2F76" w:rsidRPr="001A2DBD">
              <w:rPr>
                <w:sz w:val="18"/>
                <w:szCs w:val="18"/>
              </w:rPr>
              <w:t>-гр.</w:t>
            </w:r>
            <w:r w:rsidR="00A04BC6" w:rsidRPr="001A2DBD">
              <w:rPr>
                <w:sz w:val="18"/>
                <w:szCs w:val="18"/>
              </w:rPr>
              <w:t>2</w:t>
            </w:r>
            <w:r w:rsidR="004F605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52298ABD" w14:textId="537BEE29" w:rsidR="00A40721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C56C03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73DCE633" w14:textId="2CDD281D" w:rsidR="00B35E97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D215F6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BA2F76" w:rsidRPr="001A2DBD" w14:paraId="01CB1F61" w14:textId="77777777" w:rsidTr="00D215F6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1630" w14:textId="332FB538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1E08" w14:textId="6DEFDD48" w:rsidR="00BA2F76" w:rsidRPr="001A2DBD" w:rsidRDefault="00A6329C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149,</w:t>
            </w:r>
            <w:r w:rsidR="001B2A6C" w:rsidRPr="001A2DB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C8A2" w14:textId="6A3C835C" w:rsidR="00BA2F76" w:rsidRPr="001A2DBD" w:rsidRDefault="000178D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</w:t>
            </w:r>
            <w:r w:rsidR="00A6329C" w:rsidRPr="001A2DBD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E3BE" w14:textId="24DFE6E7" w:rsidR="00BA2F76" w:rsidRPr="001A2DBD" w:rsidRDefault="00A6329C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-5,</w:t>
            </w:r>
            <w:r w:rsidR="00A62091" w:rsidRPr="001A2DB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1B149" w14:textId="3CD5B963" w:rsidR="00BA2F76" w:rsidRPr="001A2DBD" w:rsidRDefault="00EC4E41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-3,</w:t>
            </w:r>
            <w:r w:rsidR="00A62091" w:rsidRPr="001A2DBD">
              <w:rPr>
                <w:sz w:val="20"/>
                <w:szCs w:val="20"/>
              </w:rPr>
              <w:t>5</w:t>
            </w:r>
          </w:p>
        </w:tc>
      </w:tr>
      <w:tr w:rsidR="00BA2F76" w:rsidRPr="001A2DBD" w14:paraId="26AFD271" w14:textId="77777777" w:rsidTr="00D215F6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2" w:type="dxa"/>
            <w:vAlign w:val="center"/>
          </w:tcPr>
          <w:p w14:paraId="3F7A5CDF" w14:textId="1E2FCDEB" w:rsidR="00BA2F76" w:rsidRPr="001A2DBD" w:rsidRDefault="000178D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</w:t>
            </w:r>
            <w:r w:rsidR="00A6329C" w:rsidRPr="001A2DBD">
              <w:rPr>
                <w:sz w:val="20"/>
                <w:szCs w:val="20"/>
              </w:rPr>
              <w:t> 775,3</w:t>
            </w:r>
          </w:p>
        </w:tc>
        <w:tc>
          <w:tcPr>
            <w:tcW w:w="1843" w:type="dxa"/>
            <w:vAlign w:val="center"/>
          </w:tcPr>
          <w:p w14:paraId="5449A011" w14:textId="7E3CA67E" w:rsidR="00BA2F76" w:rsidRPr="001A2DBD" w:rsidRDefault="00A6329C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15 226,6</w:t>
            </w:r>
          </w:p>
        </w:tc>
        <w:tc>
          <w:tcPr>
            <w:tcW w:w="1418" w:type="dxa"/>
            <w:vAlign w:val="center"/>
          </w:tcPr>
          <w:p w14:paraId="278E89D7" w14:textId="441065EA" w:rsidR="00BA2F76" w:rsidRPr="001A2DBD" w:rsidRDefault="006053DA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A6329C" w:rsidRPr="001A2DBD">
              <w:rPr>
                <w:sz w:val="20"/>
                <w:szCs w:val="20"/>
              </w:rPr>
              <w:t>451,3</w:t>
            </w:r>
          </w:p>
        </w:tc>
        <w:tc>
          <w:tcPr>
            <w:tcW w:w="1559" w:type="dxa"/>
            <w:vAlign w:val="center"/>
          </w:tcPr>
          <w:p w14:paraId="224AB288" w14:textId="5D21C4C1" w:rsidR="00BA2F76" w:rsidRPr="001A2DBD" w:rsidRDefault="00756374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+ </w:t>
            </w:r>
            <w:r w:rsidR="00EC4E41" w:rsidRPr="001A2DBD">
              <w:rPr>
                <w:sz w:val="20"/>
                <w:szCs w:val="20"/>
              </w:rPr>
              <w:t>3,0</w:t>
            </w:r>
          </w:p>
        </w:tc>
      </w:tr>
      <w:tr w:rsidR="00BA2F76" w:rsidRPr="001A2DBD" w14:paraId="7DA634A0" w14:textId="77777777" w:rsidTr="00D215F6">
        <w:tc>
          <w:tcPr>
            <w:tcW w:w="2864" w:type="dxa"/>
            <w:shd w:val="clear" w:color="auto" w:fill="auto"/>
            <w:vAlign w:val="center"/>
          </w:tcPr>
          <w:p w14:paraId="4228F405" w14:textId="77777777" w:rsidR="00BA2F76" w:rsidRPr="001A2DBD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263BC8" w14:textId="4155EEEA" w:rsidR="00BA2F76" w:rsidRPr="001A2DBD" w:rsidRDefault="00A246E8" w:rsidP="001B2A6C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14</w:t>
            </w:r>
            <w:r w:rsidR="000178D6" w:rsidRPr="001A2DBD">
              <w:rPr>
                <w:b/>
                <w:sz w:val="20"/>
                <w:szCs w:val="20"/>
              </w:rPr>
              <w:t> </w:t>
            </w:r>
            <w:r w:rsidR="00A6329C" w:rsidRPr="001A2DBD">
              <w:rPr>
                <w:b/>
                <w:sz w:val="20"/>
                <w:szCs w:val="20"/>
              </w:rPr>
              <w:t>924</w:t>
            </w:r>
            <w:r w:rsidR="000178D6" w:rsidRPr="001A2DBD">
              <w:rPr>
                <w:b/>
                <w:sz w:val="20"/>
                <w:szCs w:val="20"/>
              </w:rPr>
              <w:t>,</w:t>
            </w:r>
            <w:r w:rsidR="001B2A6C" w:rsidRPr="001A2D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04AF0" w14:textId="6E29B15C" w:rsidR="00BA2F76" w:rsidRPr="001A2DBD" w:rsidRDefault="000178D6" w:rsidP="00D215F6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15</w:t>
            </w:r>
            <w:r w:rsidR="00A6329C" w:rsidRPr="001A2DBD">
              <w:rPr>
                <w:b/>
                <w:sz w:val="20"/>
                <w:szCs w:val="20"/>
              </w:rPr>
              <w:t> 370,6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7A684" w14:textId="60D6FEB8" w:rsidR="00BA2F76" w:rsidRPr="001A2DBD" w:rsidRDefault="006053DA" w:rsidP="00D215F6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EC4E41" w:rsidRPr="001A2DBD">
              <w:rPr>
                <w:b/>
                <w:sz w:val="20"/>
                <w:szCs w:val="20"/>
              </w:rPr>
              <w:t>446,</w:t>
            </w:r>
            <w:r w:rsidR="00A62091" w:rsidRPr="001A2D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BDAD0" w14:textId="145E9263" w:rsidR="00BA2F76" w:rsidRPr="001A2DBD" w:rsidRDefault="00756374" w:rsidP="00D215F6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+ </w:t>
            </w:r>
            <w:r w:rsidR="00EC4E41" w:rsidRPr="001A2DBD">
              <w:rPr>
                <w:b/>
                <w:sz w:val="20"/>
                <w:szCs w:val="20"/>
              </w:rPr>
              <w:t>3,0</w:t>
            </w:r>
          </w:p>
        </w:tc>
      </w:tr>
    </w:tbl>
    <w:p w14:paraId="6C3DE0DF" w14:textId="77777777" w:rsidR="00F0668D" w:rsidRPr="001A2DB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0337A76C" w:rsidR="0082626D" w:rsidRPr="001A2DBD" w:rsidRDefault="003727D1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Фактическое</w:t>
      </w:r>
      <w:r w:rsidR="0082626D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исполнение </w:t>
      </w:r>
      <w:r w:rsidR="009338ED" w:rsidRPr="001A2DBD">
        <w:rPr>
          <w:sz w:val="28"/>
          <w:szCs w:val="28"/>
        </w:rPr>
        <w:t xml:space="preserve">местного </w:t>
      </w:r>
      <w:r w:rsidR="00E25CFB"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>за 20</w:t>
      </w:r>
      <w:r w:rsidR="00247749" w:rsidRPr="001A2DBD">
        <w:rPr>
          <w:sz w:val="28"/>
          <w:szCs w:val="28"/>
        </w:rPr>
        <w:t>2</w:t>
      </w:r>
      <w:r w:rsidR="00EC4E41" w:rsidRPr="001A2DBD">
        <w:rPr>
          <w:sz w:val="28"/>
          <w:szCs w:val="28"/>
        </w:rPr>
        <w:t>3</w:t>
      </w:r>
      <w:r w:rsidR="00E25CFB" w:rsidRPr="001A2DBD">
        <w:rPr>
          <w:sz w:val="28"/>
          <w:szCs w:val="28"/>
        </w:rPr>
        <w:t xml:space="preserve"> год по доходам составило </w:t>
      </w:r>
      <w:r w:rsidR="000178D6" w:rsidRPr="001A2DBD">
        <w:rPr>
          <w:bCs/>
          <w:sz w:val="28"/>
          <w:szCs w:val="28"/>
        </w:rPr>
        <w:t>14</w:t>
      </w:r>
      <w:r w:rsidR="00EC4E41" w:rsidRPr="001A2DBD">
        <w:rPr>
          <w:bCs/>
          <w:sz w:val="28"/>
          <w:szCs w:val="28"/>
        </w:rPr>
        <w:t> 500,0</w:t>
      </w:r>
      <w:r w:rsidR="00247749" w:rsidRPr="001A2DBD">
        <w:rPr>
          <w:bCs/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руб. </w:t>
      </w:r>
      <w:r w:rsidR="00883861" w:rsidRPr="001A2DBD">
        <w:rPr>
          <w:sz w:val="28"/>
          <w:szCs w:val="28"/>
        </w:rPr>
        <w:t xml:space="preserve">или </w:t>
      </w:r>
      <w:r w:rsidR="00B974E8" w:rsidRPr="001A2DBD">
        <w:rPr>
          <w:sz w:val="28"/>
          <w:szCs w:val="28"/>
        </w:rPr>
        <w:t>94,</w:t>
      </w:r>
      <w:r w:rsidR="00EC4E41" w:rsidRPr="001A2DBD">
        <w:rPr>
          <w:sz w:val="28"/>
          <w:szCs w:val="28"/>
        </w:rPr>
        <w:t>3</w:t>
      </w:r>
      <w:r w:rsidR="00E25CFB" w:rsidRPr="001A2DBD">
        <w:rPr>
          <w:sz w:val="28"/>
          <w:szCs w:val="28"/>
        </w:rPr>
        <w:t>%</w:t>
      </w:r>
      <w:r w:rsidR="00085F4C" w:rsidRPr="001A2DBD">
        <w:rPr>
          <w:sz w:val="28"/>
          <w:szCs w:val="28"/>
        </w:rPr>
        <w:t xml:space="preserve"> </w:t>
      </w:r>
      <w:r w:rsidR="00014977" w:rsidRPr="001A2DBD">
        <w:rPr>
          <w:sz w:val="28"/>
          <w:szCs w:val="28"/>
        </w:rPr>
        <w:t>от</w:t>
      </w:r>
      <w:r w:rsidR="00085F4C" w:rsidRPr="001A2DBD">
        <w:rPr>
          <w:sz w:val="28"/>
          <w:szCs w:val="28"/>
        </w:rPr>
        <w:t xml:space="preserve"> </w:t>
      </w:r>
      <w:r w:rsidR="00FD2C7C" w:rsidRPr="001A2DBD">
        <w:rPr>
          <w:sz w:val="28"/>
          <w:szCs w:val="28"/>
        </w:rPr>
        <w:t>уточненных плановых назначений</w:t>
      </w:r>
      <w:r w:rsidR="00E7466C" w:rsidRPr="001A2DBD">
        <w:rPr>
          <w:sz w:val="28"/>
          <w:szCs w:val="28"/>
        </w:rPr>
        <w:t xml:space="preserve">, </w:t>
      </w:r>
      <w:r w:rsidR="00FC7550" w:rsidRPr="001A2DBD">
        <w:rPr>
          <w:sz w:val="28"/>
          <w:szCs w:val="28"/>
        </w:rPr>
        <w:t>из них:</w:t>
      </w:r>
    </w:p>
    <w:p w14:paraId="2995110F" w14:textId="1929B9EB" w:rsidR="0082626D" w:rsidRPr="001A2DBD" w:rsidRDefault="00085F4C" w:rsidP="009B3BC6">
      <w:pPr>
        <w:ind w:left="11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A42BB" w:rsidRPr="001A2DBD">
        <w:rPr>
          <w:sz w:val="28"/>
          <w:szCs w:val="28"/>
        </w:rPr>
        <w:t xml:space="preserve">поступления по </w:t>
      </w:r>
      <w:r w:rsidR="0082626D" w:rsidRPr="001A2DBD">
        <w:rPr>
          <w:sz w:val="28"/>
          <w:szCs w:val="28"/>
        </w:rPr>
        <w:t>налоговы</w:t>
      </w:r>
      <w:r w:rsidR="001A42BB" w:rsidRPr="001A2DBD">
        <w:rPr>
          <w:sz w:val="28"/>
          <w:szCs w:val="28"/>
        </w:rPr>
        <w:t>м</w:t>
      </w:r>
      <w:r w:rsidR="0082626D" w:rsidRPr="001A2DBD">
        <w:rPr>
          <w:sz w:val="28"/>
          <w:szCs w:val="28"/>
        </w:rPr>
        <w:t xml:space="preserve"> доход</w:t>
      </w:r>
      <w:r w:rsidR="001A42BB" w:rsidRPr="001A2DBD">
        <w:rPr>
          <w:sz w:val="28"/>
          <w:szCs w:val="28"/>
        </w:rPr>
        <w:t>ам</w:t>
      </w:r>
      <w:r w:rsidR="0082626D" w:rsidRPr="001A2DBD">
        <w:rPr>
          <w:sz w:val="28"/>
          <w:szCs w:val="28"/>
        </w:rPr>
        <w:t xml:space="preserve"> составили </w:t>
      </w:r>
      <w:r w:rsidR="00EC4E41" w:rsidRPr="001A2DBD">
        <w:rPr>
          <w:sz w:val="28"/>
          <w:szCs w:val="28"/>
        </w:rPr>
        <w:t>148,8</w:t>
      </w:r>
      <w:r w:rsidR="005A28F8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 руб</w:t>
      </w:r>
      <w:r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 xml:space="preserve"> или </w:t>
      </w:r>
      <w:r w:rsidR="003A0B8B" w:rsidRPr="001A2DBD">
        <w:rPr>
          <w:sz w:val="28"/>
          <w:szCs w:val="28"/>
        </w:rPr>
        <w:t>1,</w:t>
      </w:r>
      <w:r w:rsidR="009D0FB7" w:rsidRPr="001A2DBD">
        <w:rPr>
          <w:sz w:val="28"/>
          <w:szCs w:val="28"/>
        </w:rPr>
        <w:t>0</w:t>
      </w:r>
      <w:r w:rsidR="00EB0615" w:rsidRPr="001A2DBD">
        <w:rPr>
          <w:sz w:val="28"/>
          <w:szCs w:val="28"/>
        </w:rPr>
        <w:t>%</w:t>
      </w:r>
      <w:r w:rsidR="00CA1D05" w:rsidRPr="001A2DBD">
        <w:rPr>
          <w:sz w:val="28"/>
          <w:szCs w:val="28"/>
        </w:rPr>
        <w:t xml:space="preserve"> от общего объема поступлений</w:t>
      </w:r>
      <w:r w:rsidR="00023F08" w:rsidRPr="001A2DBD">
        <w:rPr>
          <w:sz w:val="28"/>
          <w:szCs w:val="28"/>
        </w:rPr>
        <w:t xml:space="preserve"> и исполнены на </w:t>
      </w:r>
      <w:r w:rsidR="009D0FB7" w:rsidRPr="001A2DBD">
        <w:rPr>
          <w:sz w:val="28"/>
          <w:szCs w:val="28"/>
        </w:rPr>
        <w:t>103,3</w:t>
      </w:r>
      <w:r w:rsidR="003727D1" w:rsidRPr="001A2DBD">
        <w:rPr>
          <w:sz w:val="28"/>
          <w:szCs w:val="28"/>
        </w:rPr>
        <w:t>% от прогнозных назначений</w:t>
      </w:r>
      <w:r w:rsidR="0082626D" w:rsidRPr="001A2DBD">
        <w:rPr>
          <w:sz w:val="28"/>
          <w:szCs w:val="28"/>
        </w:rPr>
        <w:t>;</w:t>
      </w:r>
    </w:p>
    <w:p w14:paraId="748D4ED5" w14:textId="430F354D" w:rsidR="002C7DF3" w:rsidRPr="001A2DBD" w:rsidRDefault="00EB061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CA1D05" w:rsidRPr="001A2DBD">
        <w:rPr>
          <w:sz w:val="28"/>
          <w:szCs w:val="28"/>
        </w:rPr>
        <w:t xml:space="preserve">составили </w:t>
      </w:r>
      <w:r w:rsidRPr="001A2DBD">
        <w:rPr>
          <w:sz w:val="28"/>
          <w:szCs w:val="28"/>
        </w:rPr>
        <w:t xml:space="preserve">– </w:t>
      </w:r>
      <w:r w:rsidR="00EC4E41" w:rsidRPr="001A2DBD">
        <w:rPr>
          <w:sz w:val="28"/>
          <w:szCs w:val="28"/>
        </w:rPr>
        <w:t>14 351,2</w:t>
      </w:r>
      <w:r w:rsidR="005A28F8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тыс. руб. или </w:t>
      </w:r>
      <w:r w:rsidR="00E64B65" w:rsidRPr="001A2DBD">
        <w:rPr>
          <w:sz w:val="28"/>
          <w:szCs w:val="28"/>
        </w:rPr>
        <w:t>9</w:t>
      </w:r>
      <w:r w:rsidR="00B974E8" w:rsidRPr="001A2DBD">
        <w:rPr>
          <w:sz w:val="28"/>
          <w:szCs w:val="28"/>
        </w:rPr>
        <w:t>9</w:t>
      </w:r>
      <w:r w:rsidR="0056192C" w:rsidRPr="001A2DBD">
        <w:rPr>
          <w:sz w:val="28"/>
          <w:szCs w:val="28"/>
        </w:rPr>
        <w:t>,0</w:t>
      </w:r>
      <w:r w:rsidRPr="001A2DBD">
        <w:rPr>
          <w:sz w:val="28"/>
          <w:szCs w:val="28"/>
        </w:rPr>
        <w:t>%</w:t>
      </w:r>
      <w:r w:rsidR="000F7647" w:rsidRPr="001A2DBD">
        <w:rPr>
          <w:sz w:val="28"/>
          <w:szCs w:val="28"/>
        </w:rPr>
        <w:t xml:space="preserve"> от общего объема поступлений </w:t>
      </w:r>
      <w:r w:rsidR="003727D1" w:rsidRPr="001A2DBD">
        <w:rPr>
          <w:sz w:val="28"/>
          <w:szCs w:val="28"/>
        </w:rPr>
        <w:t xml:space="preserve">и исполнены на </w:t>
      </w:r>
      <w:r w:rsidR="00ED55B5" w:rsidRPr="001A2DBD">
        <w:rPr>
          <w:sz w:val="28"/>
          <w:szCs w:val="28"/>
        </w:rPr>
        <w:t>94,</w:t>
      </w:r>
      <w:r w:rsidR="009D0FB7" w:rsidRPr="001A2DBD">
        <w:rPr>
          <w:sz w:val="28"/>
          <w:szCs w:val="28"/>
        </w:rPr>
        <w:t>2</w:t>
      </w:r>
      <w:r w:rsidR="003727D1" w:rsidRPr="001A2DBD">
        <w:rPr>
          <w:sz w:val="28"/>
          <w:szCs w:val="28"/>
        </w:rPr>
        <w:t>% от прогнозных назначений</w:t>
      </w:r>
      <w:r w:rsidRPr="001A2DBD">
        <w:rPr>
          <w:sz w:val="28"/>
          <w:szCs w:val="28"/>
        </w:rPr>
        <w:t>.</w:t>
      </w:r>
    </w:p>
    <w:p w14:paraId="53831354" w14:textId="032B8044" w:rsidR="00BD39CB" w:rsidRPr="001A2DBD" w:rsidRDefault="00714F2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A2DBD" w14:paraId="45897EDE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C2F50BF" w14:textId="77777777" w:rsidR="00790026" w:rsidRPr="001A2DBD" w:rsidRDefault="00790026" w:rsidP="0079002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396975" w14:textId="77609E20" w:rsidR="00790026" w:rsidRPr="001A2DBD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Утвержденный бюджет 202</w:t>
            </w:r>
            <w:r w:rsidR="00693DA6" w:rsidRPr="001A2DBD">
              <w:rPr>
                <w:bCs/>
                <w:sz w:val="18"/>
                <w:szCs w:val="18"/>
              </w:rPr>
              <w:t>3</w:t>
            </w:r>
            <w:r w:rsidR="00790026" w:rsidRPr="001A2DBD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263858BE" w:rsidR="005D354E" w:rsidRPr="001A2DBD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(в годовом</w:t>
            </w:r>
            <w:r w:rsidR="00972FF1" w:rsidRPr="001A2DBD">
              <w:rPr>
                <w:bCs/>
                <w:sz w:val="18"/>
                <w:szCs w:val="18"/>
              </w:rPr>
              <w:t xml:space="preserve"> </w:t>
            </w:r>
            <w:r w:rsidR="002B21F6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тчете)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790026" w:rsidRPr="001A2DB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D17B" w14:textId="77777777" w:rsidR="003C75C5" w:rsidRPr="001A2DBD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253122D3" w:rsidR="00790026" w:rsidRPr="001A2DBD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за 202</w:t>
            </w:r>
            <w:r w:rsidR="00693DA6" w:rsidRPr="001A2DBD">
              <w:rPr>
                <w:bCs/>
                <w:sz w:val="18"/>
                <w:szCs w:val="18"/>
              </w:rPr>
              <w:t xml:space="preserve">3 </w:t>
            </w:r>
            <w:r w:rsidRPr="001A2DBD">
              <w:rPr>
                <w:bCs/>
                <w:sz w:val="18"/>
                <w:szCs w:val="18"/>
              </w:rPr>
              <w:t>г</w:t>
            </w:r>
            <w:r w:rsidR="003C75C5" w:rsidRPr="001A2DBD">
              <w:rPr>
                <w:bCs/>
                <w:sz w:val="18"/>
                <w:szCs w:val="18"/>
              </w:rPr>
              <w:t>од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3D61D88B" w14:textId="5978785C" w:rsidR="005D354E" w:rsidRPr="001A2DBD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56192C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9470784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исполнения бюджета</w:t>
            </w:r>
          </w:p>
          <w:p w14:paraId="5418D940" w14:textId="163BCBC4" w:rsidR="00EC1023" w:rsidRPr="001A2DBD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202</w:t>
            </w:r>
            <w:r w:rsidR="00462195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1A2DBD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Pr="001A2DB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2165DF9" w14:textId="77777777" w:rsidR="00972FF1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Исполнено</w:t>
            </w:r>
          </w:p>
          <w:p w14:paraId="3C53F44D" w14:textId="287EBFC5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за 202</w:t>
            </w:r>
            <w:r w:rsidR="00B67E31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год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7BD0124C" w14:textId="1793B243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85AF620" w14:textId="2C60192F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Отклонение </w:t>
            </w:r>
            <w:r w:rsidR="00A40721" w:rsidRPr="001A2DBD">
              <w:rPr>
                <w:sz w:val="18"/>
                <w:szCs w:val="18"/>
              </w:rPr>
              <w:t>(</w:t>
            </w:r>
            <w:r w:rsidR="005D354E" w:rsidRPr="001A2DBD">
              <w:rPr>
                <w:sz w:val="18"/>
                <w:szCs w:val="18"/>
              </w:rPr>
              <w:t>г</w:t>
            </w:r>
            <w:r w:rsidRPr="001A2DBD">
              <w:rPr>
                <w:sz w:val="18"/>
                <w:szCs w:val="18"/>
              </w:rPr>
              <w:t>р.</w:t>
            </w:r>
            <w:r w:rsidR="00CF7976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>- гр.</w:t>
            </w:r>
            <w:r w:rsidR="00CF7976" w:rsidRPr="001A2DBD">
              <w:rPr>
                <w:sz w:val="18"/>
                <w:szCs w:val="18"/>
              </w:rPr>
              <w:t>5</w:t>
            </w:r>
            <w:r w:rsidR="00A40721" w:rsidRPr="001A2DBD">
              <w:rPr>
                <w:sz w:val="18"/>
                <w:szCs w:val="18"/>
              </w:rPr>
              <w:t>)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54A12807" w14:textId="257556ED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A2DBD" w14:paraId="4A057E6B" w14:textId="77777777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6D4DAD2" w14:textId="77777777" w:rsidR="00790026" w:rsidRPr="001A2DBD" w:rsidRDefault="0079002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DB91C3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73E01F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069EFE3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B249D39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6B071AB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790026" w:rsidRPr="001A2DBD" w14:paraId="1BA7C8C3" w14:textId="77777777" w:rsidTr="0056192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FCFABC8" w14:textId="77777777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Налоговые доходы, </w:t>
            </w:r>
            <w:r w:rsidRPr="001A2DBD">
              <w:rPr>
                <w:i/>
                <w:sz w:val="20"/>
                <w:szCs w:val="20"/>
              </w:rPr>
              <w:t>в т.ч.: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FDFA7C" w14:textId="75421C9A" w:rsidR="00790026" w:rsidRPr="001A2DBD" w:rsidRDefault="00693DA6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F574A" w14:textId="1DAF4D27" w:rsidR="00790026" w:rsidRPr="001A2DBD" w:rsidRDefault="00693DA6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148,8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E448F9E" w14:textId="03105D17" w:rsidR="00790026" w:rsidRPr="001A2DBD" w:rsidRDefault="00B67E31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103,3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7468327" w14:textId="21E45BEC" w:rsidR="00790026" w:rsidRPr="001A2DBD" w:rsidRDefault="00B67E3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154,9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7225872" w14:textId="01E6810A" w:rsidR="00790026" w:rsidRPr="001A2DBD" w:rsidRDefault="007E31D0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-6,1</w:t>
            </w:r>
          </w:p>
        </w:tc>
      </w:tr>
      <w:tr w:rsidR="00790026" w:rsidRPr="001A2DBD" w14:paraId="143A0322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ECD8EED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F0C268" w14:textId="5A424930" w:rsidR="00790026" w:rsidRPr="001A2DBD" w:rsidRDefault="00693DA6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77,2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5F0557" w14:textId="2B36AA65" w:rsidR="00790026" w:rsidRPr="001A2DBD" w:rsidRDefault="00693DA6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79,1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95CDAA8" w14:textId="06439998" w:rsidR="00790026" w:rsidRPr="001A2DBD" w:rsidRDefault="00B67E31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102,5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A3D4934" w14:textId="5A7C0443" w:rsidR="00790026" w:rsidRPr="001A2DBD" w:rsidRDefault="00B67E31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74,0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2E387D" w14:textId="14FCB035" w:rsidR="0079002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587C40" w:rsidRPr="001A2DBD">
              <w:rPr>
                <w:sz w:val="20"/>
                <w:szCs w:val="20"/>
              </w:rPr>
              <w:t>5,1</w:t>
            </w:r>
          </w:p>
        </w:tc>
      </w:tr>
      <w:tr w:rsidR="00790026" w:rsidRPr="001A2DBD" w14:paraId="56ECC390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096DC3D" w14:textId="77777777" w:rsidR="00790026" w:rsidRPr="001A2DBD" w:rsidRDefault="0043487D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8BBC12" w14:textId="6304ABC4" w:rsidR="00790026" w:rsidRPr="001A2DBD" w:rsidRDefault="00693DA6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AC2F3" w14:textId="256AA854" w:rsidR="00790026" w:rsidRPr="001A2DBD" w:rsidRDefault="00693DA6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69,0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CD5B7E6" w14:textId="596AC362" w:rsidR="00790026" w:rsidRPr="001A2DBD" w:rsidRDefault="00B67E31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105,7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DFCC14E" w14:textId="1CAB8DB8" w:rsidR="00790026" w:rsidRPr="001A2DBD" w:rsidRDefault="00B67E31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67,4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BDD615B" w14:textId="7F504656" w:rsidR="00CF797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4144EC" w:rsidRPr="001A2DBD">
              <w:rPr>
                <w:sz w:val="20"/>
                <w:szCs w:val="20"/>
              </w:rPr>
              <w:t>1,6</w:t>
            </w:r>
          </w:p>
        </w:tc>
      </w:tr>
      <w:tr w:rsidR="00790026" w:rsidRPr="001A2DBD" w14:paraId="24A26A4D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4174D8B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06AC5C" w14:textId="18434E8B" w:rsidR="00790026" w:rsidRPr="001A2DBD" w:rsidRDefault="00693DA6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EF740" w14:textId="302D4A97" w:rsidR="00790026" w:rsidRPr="001A2DBD" w:rsidRDefault="00693DA6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-0,3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D302412" w14:textId="770695D7" w:rsidR="00790026" w:rsidRPr="001A2DBD" w:rsidRDefault="0056192C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AE4ADDD" w14:textId="6CB8A300" w:rsidR="00790026" w:rsidRPr="001A2DBD" w:rsidRDefault="00B67E31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1EEE3B4" w14:textId="3C789412" w:rsidR="0079002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4144EC" w:rsidRPr="001A2DBD">
              <w:rPr>
                <w:sz w:val="20"/>
                <w:szCs w:val="20"/>
              </w:rPr>
              <w:t>3,9</w:t>
            </w:r>
          </w:p>
        </w:tc>
      </w:tr>
      <w:tr w:rsidR="00790026" w:rsidRPr="001A2DBD" w14:paraId="7EDD9468" w14:textId="77777777" w:rsidTr="0056192C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790026" w:rsidRPr="001A2DBD" w:rsidRDefault="00790026" w:rsidP="0056192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CC6D67" w14:textId="4C923F59" w:rsidR="00790026" w:rsidRPr="001A2DBD" w:rsidRDefault="00693DA6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DDD89" w14:textId="221F02D0" w:rsidR="00790026" w:rsidRPr="001A2DBD" w:rsidRDefault="00693DA6" w:rsidP="00693DA6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 xml:space="preserve">          -0,9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678B7CB" w14:textId="56B620DC" w:rsidR="00790026" w:rsidRPr="001A2DBD" w:rsidRDefault="0056192C" w:rsidP="001C2163">
            <w:pPr>
              <w:jc w:val="center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02FDD94" w14:textId="311954DA" w:rsidR="00790026" w:rsidRPr="001A2DBD" w:rsidRDefault="00B67E31" w:rsidP="00DB706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 xml:space="preserve">       </w:t>
            </w:r>
            <w:r w:rsidR="00587C40" w:rsidRPr="001A2DBD">
              <w:rPr>
                <w:bCs/>
                <w:i/>
                <w:sz w:val="20"/>
                <w:szCs w:val="20"/>
              </w:rPr>
              <w:t xml:space="preserve">  </w:t>
            </w:r>
            <w:r w:rsidRPr="001A2DBD">
              <w:rPr>
                <w:bCs/>
                <w:i/>
                <w:sz w:val="20"/>
                <w:szCs w:val="20"/>
              </w:rPr>
              <w:t xml:space="preserve"> 2,4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7547A1D" w14:textId="540225ED" w:rsidR="00790026" w:rsidRPr="001A2DBD" w:rsidRDefault="00587C40" w:rsidP="001C2163">
            <w:pPr>
              <w:jc w:val="center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-</w:t>
            </w:r>
            <w:r w:rsidR="004144EC" w:rsidRPr="001A2DBD">
              <w:rPr>
                <w:i/>
                <w:sz w:val="20"/>
                <w:szCs w:val="20"/>
              </w:rPr>
              <w:t>3,3</w:t>
            </w:r>
          </w:p>
        </w:tc>
      </w:tr>
      <w:tr w:rsidR="00790026" w:rsidRPr="001A2DBD" w14:paraId="308B39E3" w14:textId="77777777" w:rsidTr="0056192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5934CF3" w14:textId="77777777" w:rsidR="00790026" w:rsidRPr="001A2DBD" w:rsidRDefault="00790026" w:rsidP="00972FF1">
            <w:pPr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FBC0CC" w14:textId="53C0AD46" w:rsidR="00790026" w:rsidRPr="001A2DBD" w:rsidRDefault="00693DA6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026A1" w14:textId="5F1E2B30" w:rsidR="000D5FF8" w:rsidRPr="001A2DBD" w:rsidRDefault="00693DA6" w:rsidP="00972FF1">
            <w:pPr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>0,6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B76C423" w14:textId="6224C257" w:rsidR="00790026" w:rsidRPr="001A2DBD" w:rsidRDefault="00B67E31" w:rsidP="001C2163">
            <w:pPr>
              <w:jc w:val="center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120,0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64F176D" w14:textId="301CE39A" w:rsidR="00790026" w:rsidRPr="001A2DBD" w:rsidRDefault="00B67E31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1A2DBD">
              <w:rPr>
                <w:bCs/>
                <w:i/>
                <w:sz w:val="20"/>
                <w:szCs w:val="20"/>
              </w:rPr>
              <w:t>1,2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342B0F4" w14:textId="34A3E6A9" w:rsidR="00790026" w:rsidRPr="001A2DBD" w:rsidRDefault="00E3381B" w:rsidP="001C2163">
            <w:pPr>
              <w:jc w:val="center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-</w:t>
            </w:r>
            <w:r w:rsidR="004144EC" w:rsidRPr="001A2DBD">
              <w:rPr>
                <w:i/>
                <w:sz w:val="20"/>
                <w:szCs w:val="20"/>
              </w:rPr>
              <w:t>0,6</w:t>
            </w:r>
          </w:p>
        </w:tc>
      </w:tr>
      <w:tr w:rsidR="001E2011" w:rsidRPr="001A2DBD" w14:paraId="5E8FFDA8" w14:textId="77777777" w:rsidTr="0056192C">
        <w:trPr>
          <w:trHeight w:val="31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BE15392" w14:textId="08DCBD33" w:rsidR="001E2011" w:rsidRPr="001A2DBD" w:rsidRDefault="001E2011" w:rsidP="001E2011">
            <w:pPr>
              <w:rPr>
                <w:iCs/>
                <w:sz w:val="20"/>
                <w:szCs w:val="20"/>
              </w:rPr>
            </w:pPr>
            <w:r w:rsidRPr="001A2DBD">
              <w:rPr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4FC3C2" w14:textId="3F55E162" w:rsidR="001E2011" w:rsidRPr="001A2DBD" w:rsidRDefault="00693DA6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2DBD">
              <w:rPr>
                <w:bCs/>
                <w:iCs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15BA66" w14:textId="568B95F2" w:rsidR="001E2011" w:rsidRPr="001A2DBD" w:rsidRDefault="00693DA6" w:rsidP="00972FF1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2DBD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D9CBB7C" w14:textId="6F176058" w:rsidR="001E2011" w:rsidRPr="001A2DBD" w:rsidRDefault="00B67E31" w:rsidP="001C2163">
            <w:pPr>
              <w:jc w:val="center"/>
              <w:rPr>
                <w:iCs/>
                <w:sz w:val="20"/>
                <w:szCs w:val="20"/>
              </w:rPr>
            </w:pPr>
            <w:r w:rsidRPr="001A2DBD">
              <w:rPr>
                <w:iCs/>
                <w:sz w:val="20"/>
                <w:szCs w:val="20"/>
              </w:rPr>
              <w:t>125,0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0D17B7C" w14:textId="3EF3FB02" w:rsidR="001E2011" w:rsidRPr="001A2DBD" w:rsidRDefault="00E3381B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1A2DBD">
              <w:rPr>
                <w:bCs/>
                <w:iCs/>
                <w:sz w:val="20"/>
                <w:szCs w:val="20"/>
              </w:rPr>
              <w:t>9,</w:t>
            </w:r>
            <w:r w:rsidR="00B67E31" w:rsidRPr="001A2DBD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F7B0C33" w14:textId="6B93C905" w:rsidR="001E2011" w:rsidRPr="001A2DBD" w:rsidRDefault="004144EC" w:rsidP="001C2163">
            <w:pPr>
              <w:jc w:val="center"/>
              <w:rPr>
                <w:iCs/>
                <w:sz w:val="20"/>
                <w:szCs w:val="20"/>
              </w:rPr>
            </w:pPr>
            <w:r w:rsidRPr="001A2DBD">
              <w:rPr>
                <w:iCs/>
                <w:sz w:val="20"/>
                <w:szCs w:val="20"/>
              </w:rPr>
              <w:t>-8,9</w:t>
            </w:r>
          </w:p>
        </w:tc>
      </w:tr>
      <w:tr w:rsidR="00790026" w:rsidRPr="001A2DBD" w14:paraId="2D7FB3A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4FF77CD" w14:textId="77777777" w:rsidR="00790026" w:rsidRPr="001A2DBD" w:rsidRDefault="00790026" w:rsidP="004F6051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A3AB5E" w14:textId="7793714A" w:rsidR="00790026" w:rsidRPr="001A2DBD" w:rsidRDefault="00693DA6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15</w:t>
            </w:r>
            <w:r w:rsidR="00B67E31" w:rsidRPr="001A2DBD">
              <w:rPr>
                <w:b/>
                <w:bCs/>
                <w:sz w:val="20"/>
                <w:szCs w:val="20"/>
              </w:rPr>
              <w:t> </w:t>
            </w:r>
            <w:r w:rsidRPr="001A2DBD">
              <w:rPr>
                <w:b/>
                <w:bCs/>
                <w:sz w:val="20"/>
                <w:szCs w:val="20"/>
              </w:rPr>
              <w:t>226</w:t>
            </w:r>
            <w:r w:rsidR="00B67E31" w:rsidRPr="001A2DBD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F22251" w14:textId="19615C97" w:rsidR="00790026" w:rsidRPr="001A2DBD" w:rsidRDefault="00B67E3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14 351,2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1B704A" w14:textId="6E288563" w:rsidR="00790026" w:rsidRPr="001A2DBD" w:rsidRDefault="006053DA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94,</w:t>
            </w:r>
            <w:r w:rsidR="00B67E31" w:rsidRPr="001A2D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7AFB22E" w14:textId="2DF26B26" w:rsidR="00790026" w:rsidRPr="001A2DBD" w:rsidRDefault="00E3381B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</w:t>
            </w:r>
            <w:r w:rsidR="00B67E31" w:rsidRPr="001A2DBD">
              <w:rPr>
                <w:b/>
                <w:bCs/>
                <w:sz w:val="20"/>
                <w:szCs w:val="20"/>
              </w:rPr>
              <w:t> 038,4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A536CBF" w14:textId="0B9722A2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+312,8</w:t>
            </w:r>
          </w:p>
        </w:tc>
      </w:tr>
      <w:tr w:rsidR="00790026" w:rsidRPr="001A2DBD" w14:paraId="3D0DC1C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71BE676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64F9B6" w14:textId="29A8AD7A" w:rsidR="00790026" w:rsidRPr="001A2DBD" w:rsidRDefault="00B67E31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3 360,3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C8179" w14:textId="63076E75" w:rsidR="00790026" w:rsidRPr="001A2DBD" w:rsidRDefault="00B67E31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3 360,3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8FEE4D" w14:textId="6E35CEC6" w:rsidR="00790026" w:rsidRPr="001A2DBD" w:rsidRDefault="0043487D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CB5D6AA" w14:textId="66F940D0" w:rsidR="00790026" w:rsidRPr="001A2DBD" w:rsidRDefault="00E3381B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2</w:t>
            </w:r>
            <w:r w:rsidR="00B67E31" w:rsidRPr="001A2DBD">
              <w:rPr>
                <w:bCs/>
                <w:sz w:val="20"/>
                <w:szCs w:val="20"/>
              </w:rPr>
              <w:t> </w:t>
            </w:r>
            <w:r w:rsidRPr="001A2DBD">
              <w:rPr>
                <w:bCs/>
                <w:sz w:val="20"/>
                <w:szCs w:val="20"/>
              </w:rPr>
              <w:t>5</w:t>
            </w:r>
            <w:r w:rsidR="00B67E31" w:rsidRPr="001A2DBD">
              <w:rPr>
                <w:bCs/>
                <w:sz w:val="20"/>
                <w:szCs w:val="20"/>
              </w:rPr>
              <w:t>41,8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6F917AB" w14:textId="368F7E2F" w:rsidR="00790026" w:rsidRPr="001A2DBD" w:rsidRDefault="004144EC" w:rsidP="004144E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+818,5</w:t>
            </w:r>
          </w:p>
        </w:tc>
      </w:tr>
      <w:tr w:rsidR="00790026" w:rsidRPr="001A2DBD" w14:paraId="6DA03745" w14:textId="77777777" w:rsidTr="0056192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760D76E3" w14:textId="4AC5B582" w:rsidR="00790026" w:rsidRPr="001A2DBD" w:rsidRDefault="0056192C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Прочие</w:t>
            </w:r>
            <w:r w:rsidR="00790026" w:rsidRPr="001A2DBD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96E729" w14:textId="0C6749D2" w:rsidR="00790026" w:rsidRPr="001A2DBD" w:rsidRDefault="00B67E31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11 866,3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2F041C" w14:textId="61283205" w:rsidR="00790026" w:rsidRPr="001A2DBD" w:rsidRDefault="00B67E31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10 990,9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3BD7586" w14:textId="175515E1" w:rsidR="00790026" w:rsidRPr="001A2DBD" w:rsidRDefault="00B67E31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92,6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65256DE" w14:textId="1A2E2C08" w:rsidR="00790026" w:rsidRPr="001A2DBD" w:rsidRDefault="00DB706E" w:rsidP="001C2163">
            <w:pPr>
              <w:jc w:val="center"/>
              <w:rPr>
                <w:bCs/>
                <w:sz w:val="20"/>
                <w:szCs w:val="20"/>
              </w:rPr>
            </w:pPr>
            <w:r w:rsidRPr="001A2DBD">
              <w:rPr>
                <w:bCs/>
                <w:sz w:val="20"/>
                <w:szCs w:val="20"/>
              </w:rPr>
              <w:t>11</w:t>
            </w:r>
            <w:r w:rsidR="00B67E31" w:rsidRPr="001A2DBD">
              <w:rPr>
                <w:bCs/>
                <w:sz w:val="20"/>
                <w:szCs w:val="20"/>
              </w:rPr>
              <w:t> 496,6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FDB5D8A" w14:textId="2CC934FB" w:rsidR="009E0DB7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-5</w:t>
            </w:r>
            <w:r w:rsidR="004144EC" w:rsidRPr="001A2DBD">
              <w:rPr>
                <w:sz w:val="20"/>
                <w:szCs w:val="20"/>
              </w:rPr>
              <w:t>05,7</w:t>
            </w:r>
          </w:p>
        </w:tc>
      </w:tr>
      <w:tr w:rsidR="00790026" w:rsidRPr="001A2DBD" w14:paraId="0A307966" w14:textId="77777777" w:rsidTr="0056192C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E004583" w14:textId="74531354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778409" w14:textId="544E8E8D" w:rsidR="00790026" w:rsidRPr="001A2DBD" w:rsidRDefault="001E201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15</w:t>
            </w:r>
            <w:r w:rsidR="00B67E31" w:rsidRPr="001A2DBD">
              <w:rPr>
                <w:b/>
                <w:bCs/>
                <w:sz w:val="20"/>
                <w:szCs w:val="20"/>
              </w:rPr>
              <w:t> 370,6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1381F" w14:textId="3B1236AF" w:rsidR="00790026" w:rsidRPr="001A2DBD" w:rsidRDefault="001E201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</w:t>
            </w:r>
            <w:r w:rsidR="00B67E31" w:rsidRPr="001A2DBD">
              <w:rPr>
                <w:b/>
                <w:bCs/>
                <w:sz w:val="20"/>
                <w:szCs w:val="20"/>
              </w:rPr>
              <w:t> 500,00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6A2B17D" w14:textId="6DDF7AB2" w:rsidR="00790026" w:rsidRPr="001A2DBD" w:rsidRDefault="008E4E16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94,3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A7FD309" w14:textId="1317B3B0" w:rsidR="00790026" w:rsidRPr="001A2DBD" w:rsidRDefault="00B67E3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14 193,3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4CFFD2E" w14:textId="0F29FD71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+306,7</w:t>
            </w:r>
          </w:p>
        </w:tc>
      </w:tr>
    </w:tbl>
    <w:p w14:paraId="00ADED90" w14:textId="77777777" w:rsidR="00790026" w:rsidRPr="001A2DBD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>Налоговые доходы</w:t>
      </w:r>
    </w:p>
    <w:p w14:paraId="0290A404" w14:textId="15A2198F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462195" w:rsidRPr="001A2DBD">
        <w:rPr>
          <w:sz w:val="28"/>
          <w:szCs w:val="28"/>
        </w:rPr>
        <w:t>3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0E85F955" w:rsidR="00117207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лиц </w:t>
      </w:r>
      <w:r w:rsidR="00DB63C1" w:rsidRPr="001A2DBD">
        <w:rPr>
          <w:sz w:val="28"/>
          <w:szCs w:val="28"/>
        </w:rPr>
        <w:t>(</w:t>
      </w:r>
      <w:r w:rsidR="00462195" w:rsidRPr="001A2DBD">
        <w:rPr>
          <w:sz w:val="28"/>
          <w:szCs w:val="28"/>
        </w:rPr>
        <w:t>53,2</w:t>
      </w:r>
      <w:r w:rsidR="0080627C" w:rsidRPr="001A2DBD">
        <w:rPr>
          <w:sz w:val="28"/>
          <w:szCs w:val="28"/>
        </w:rPr>
        <w:t>%</w:t>
      </w:r>
      <w:r w:rsidR="0030055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в структуре исполненных налоговых доходов</w:t>
      </w:r>
      <w:r w:rsidR="00DB63C1" w:rsidRPr="001A2DBD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исполнен в сумме </w:t>
      </w:r>
      <w:r w:rsidR="00462195" w:rsidRPr="001A2DBD">
        <w:rPr>
          <w:sz w:val="28"/>
          <w:szCs w:val="28"/>
        </w:rPr>
        <w:t>79,1</w:t>
      </w:r>
      <w:r w:rsidR="00E63F3F"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тыс. руб. или на </w:t>
      </w:r>
      <w:r w:rsidR="00462195" w:rsidRPr="001A2DBD">
        <w:rPr>
          <w:sz w:val="28"/>
          <w:szCs w:val="28"/>
        </w:rPr>
        <w:t>102,5</w:t>
      </w:r>
      <w:r w:rsidRPr="001A2DB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1A2DBD">
        <w:rPr>
          <w:sz w:val="28"/>
          <w:szCs w:val="28"/>
        </w:rPr>
        <w:t>увеличение</w:t>
      </w:r>
      <w:r w:rsidRPr="001A2DBD">
        <w:rPr>
          <w:sz w:val="28"/>
          <w:szCs w:val="28"/>
        </w:rPr>
        <w:t xml:space="preserve"> поступлени</w:t>
      </w:r>
      <w:r w:rsidR="006873B8" w:rsidRPr="001A2DBD">
        <w:rPr>
          <w:sz w:val="28"/>
          <w:szCs w:val="28"/>
        </w:rPr>
        <w:t>й</w:t>
      </w:r>
      <w:r w:rsidR="00187B4C" w:rsidRPr="001A2DBD">
        <w:rPr>
          <w:sz w:val="28"/>
          <w:szCs w:val="28"/>
        </w:rPr>
        <w:t xml:space="preserve"> составило </w:t>
      </w:r>
      <w:r w:rsidR="003E39EB" w:rsidRPr="001A2DBD">
        <w:rPr>
          <w:sz w:val="28"/>
          <w:szCs w:val="28"/>
        </w:rPr>
        <w:t>6,9</w:t>
      </w:r>
      <w:r w:rsidR="000A0D9F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10428407" w14:textId="25261110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налог</w:t>
      </w:r>
      <w:r w:rsidR="00772156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2DBD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7B6892" w:rsidRPr="001A2DBD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(</w:t>
      </w:r>
      <w:r w:rsidR="003E39EB" w:rsidRPr="001A2DBD">
        <w:rPr>
          <w:sz w:val="28"/>
          <w:szCs w:val="28"/>
        </w:rPr>
        <w:t>46,4</w:t>
      </w:r>
      <w:r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в сумме </w:t>
      </w:r>
      <w:r w:rsidR="003E39EB" w:rsidRPr="001A2DBD">
        <w:rPr>
          <w:sz w:val="28"/>
          <w:szCs w:val="28"/>
        </w:rPr>
        <w:t>69,0</w:t>
      </w:r>
      <w:r w:rsidRPr="001A2DBD">
        <w:rPr>
          <w:sz w:val="28"/>
          <w:szCs w:val="28"/>
        </w:rPr>
        <w:t xml:space="preserve"> тыс. руб. или на </w:t>
      </w:r>
      <w:r w:rsidR="003E39EB" w:rsidRPr="001A2DBD">
        <w:rPr>
          <w:sz w:val="28"/>
          <w:szCs w:val="28"/>
        </w:rPr>
        <w:t>105,7</w:t>
      </w:r>
      <w:r w:rsidRPr="001A2DBD">
        <w:rPr>
          <w:sz w:val="28"/>
          <w:szCs w:val="28"/>
        </w:rPr>
        <w:t>%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1A2DBD">
        <w:rPr>
          <w:sz w:val="28"/>
          <w:szCs w:val="28"/>
        </w:rPr>
        <w:t xml:space="preserve">составило </w:t>
      </w:r>
      <w:r w:rsidR="003E39EB" w:rsidRPr="001A2DBD">
        <w:rPr>
          <w:sz w:val="28"/>
          <w:szCs w:val="28"/>
        </w:rPr>
        <w:t>2,4%</w:t>
      </w:r>
      <w:r w:rsidRPr="001A2DBD">
        <w:rPr>
          <w:sz w:val="28"/>
          <w:szCs w:val="28"/>
        </w:rPr>
        <w:t>;</w:t>
      </w:r>
    </w:p>
    <w:p w14:paraId="5204E809" w14:textId="40AE10B8" w:rsidR="00057196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rFonts w:cs="Arial"/>
          <w:sz w:val="28"/>
          <w:szCs w:val="28"/>
        </w:rPr>
        <w:t xml:space="preserve"> налог на </w:t>
      </w:r>
      <w:r w:rsidR="00117207" w:rsidRPr="001A2DBD">
        <w:rPr>
          <w:rFonts w:cs="Arial"/>
          <w:sz w:val="28"/>
          <w:szCs w:val="28"/>
        </w:rPr>
        <w:t>имущество физических лиц</w:t>
      </w:r>
      <w:r w:rsidR="006873B8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 xml:space="preserve">исполнен </w:t>
      </w:r>
      <w:r w:rsidR="0056192C" w:rsidRPr="001A2DBD">
        <w:rPr>
          <w:sz w:val="28"/>
          <w:szCs w:val="28"/>
        </w:rPr>
        <w:t>с отрицательным значением в размере</w:t>
      </w:r>
      <w:r w:rsidR="003E39EB" w:rsidRPr="001A2DBD">
        <w:rPr>
          <w:sz w:val="28"/>
          <w:szCs w:val="28"/>
        </w:rPr>
        <w:t xml:space="preserve"> 0,</w:t>
      </w:r>
      <w:r w:rsidR="00B62E90" w:rsidRPr="001A2DBD">
        <w:rPr>
          <w:sz w:val="28"/>
          <w:szCs w:val="28"/>
        </w:rPr>
        <w:t>9</w:t>
      </w:r>
      <w:r w:rsidR="00E63F3F" w:rsidRPr="001A2DBD">
        <w:rPr>
          <w:sz w:val="28"/>
          <w:szCs w:val="28"/>
        </w:rPr>
        <w:t xml:space="preserve"> </w:t>
      </w:r>
      <w:r w:rsidR="0096501E" w:rsidRPr="001A2DBD">
        <w:rPr>
          <w:sz w:val="28"/>
          <w:szCs w:val="28"/>
        </w:rPr>
        <w:t>тыс. руб.</w:t>
      </w:r>
      <w:r w:rsidR="00772156" w:rsidRPr="001A2DBD">
        <w:rPr>
          <w:sz w:val="28"/>
          <w:szCs w:val="28"/>
        </w:rPr>
        <w:t xml:space="preserve"> </w:t>
      </w:r>
      <w:r w:rsidR="00772156" w:rsidRPr="001A2DBD">
        <w:rPr>
          <w:rFonts w:cs="Arial"/>
          <w:sz w:val="28"/>
          <w:szCs w:val="28"/>
        </w:rPr>
        <w:t>(«минус» 0,6%</w:t>
      </w:r>
      <w:r w:rsidR="00772156" w:rsidRPr="001A2DBD">
        <w:rPr>
          <w:sz w:val="28"/>
          <w:szCs w:val="28"/>
        </w:rPr>
        <w:t xml:space="preserve"> в структуре исполненных налоговых доходов), при утвержденных плановых назначениях в сумме 0,2 тыс. руб.</w:t>
      </w:r>
      <w:r w:rsidR="00057196" w:rsidRPr="001A2DBD">
        <w:rPr>
          <w:sz w:val="28"/>
          <w:szCs w:val="28"/>
        </w:rPr>
        <w:t>, по отношению к 202</w:t>
      </w:r>
      <w:r w:rsidR="00587C4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8E4E16" w:rsidRPr="001A2DBD">
        <w:rPr>
          <w:sz w:val="28"/>
          <w:szCs w:val="28"/>
        </w:rPr>
        <w:t>у</w:t>
      </w:r>
      <w:r w:rsidR="00587C40" w:rsidRPr="001A2DB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587C40" w:rsidRPr="001A2DBD">
        <w:rPr>
          <w:sz w:val="28"/>
          <w:szCs w:val="28"/>
        </w:rPr>
        <w:t>3,3</w:t>
      </w:r>
      <w:r w:rsidR="00EC1023" w:rsidRPr="001A2DBD">
        <w:rPr>
          <w:sz w:val="28"/>
          <w:szCs w:val="28"/>
        </w:rPr>
        <w:t xml:space="preserve"> тыс. руб.</w:t>
      </w:r>
      <w:r w:rsidR="00772156" w:rsidRPr="001A2DBD">
        <w:rPr>
          <w:sz w:val="28"/>
          <w:szCs w:val="28"/>
        </w:rPr>
        <w:t>,</w:t>
      </w:r>
      <w:r w:rsidR="00057196" w:rsidRPr="001A2DBD">
        <w:rPr>
          <w:sz w:val="28"/>
          <w:szCs w:val="28"/>
        </w:rPr>
        <w:t xml:space="preserve"> </w:t>
      </w:r>
      <w:r w:rsidR="00772156" w:rsidRPr="001A2DBD">
        <w:rPr>
          <w:i/>
          <w:sz w:val="28"/>
          <w:szCs w:val="28"/>
        </w:rPr>
        <w:t>по данному факту дополнительная информация в пояснительной записке, отсутствует;</w:t>
      </w:r>
    </w:p>
    <w:p w14:paraId="633AFCD5" w14:textId="3B46B03C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4C6064" w:rsidRPr="001A2DBD">
        <w:rPr>
          <w:sz w:val="28"/>
          <w:szCs w:val="28"/>
        </w:rPr>
        <w:t>0,</w:t>
      </w:r>
      <w:r w:rsidR="00B62E90" w:rsidRPr="001A2DBD">
        <w:rPr>
          <w:sz w:val="28"/>
          <w:szCs w:val="28"/>
        </w:rPr>
        <w:t>4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B62E90" w:rsidRPr="001A2DBD">
        <w:rPr>
          <w:sz w:val="28"/>
          <w:szCs w:val="28"/>
        </w:rPr>
        <w:t>0,6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0A0D9F" w:rsidRPr="001A2DBD">
        <w:rPr>
          <w:sz w:val="28"/>
          <w:szCs w:val="28"/>
        </w:rPr>
        <w:t>1</w:t>
      </w:r>
      <w:r w:rsidR="00B62E90" w:rsidRPr="001A2DBD">
        <w:rPr>
          <w:sz w:val="28"/>
          <w:szCs w:val="28"/>
        </w:rPr>
        <w:t>2</w:t>
      </w:r>
      <w:r w:rsidR="004C6064" w:rsidRPr="001A2DBD">
        <w:rPr>
          <w:sz w:val="28"/>
          <w:szCs w:val="28"/>
        </w:rPr>
        <w:t>0,0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B62E9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327170" w:rsidRPr="001A2DB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B62E90" w:rsidRPr="001A2DBD">
        <w:rPr>
          <w:sz w:val="28"/>
          <w:szCs w:val="28"/>
        </w:rPr>
        <w:t>0,6</w:t>
      </w:r>
      <w:r w:rsidR="00EC1023" w:rsidRPr="001A2DBD">
        <w:rPr>
          <w:sz w:val="28"/>
          <w:szCs w:val="28"/>
        </w:rPr>
        <w:t xml:space="preserve"> тыс. руб.</w:t>
      </w:r>
      <w:r w:rsidR="00ED55B5" w:rsidRPr="001A2DBD">
        <w:rPr>
          <w:sz w:val="28"/>
          <w:szCs w:val="28"/>
        </w:rPr>
        <w:t>;</w:t>
      </w:r>
    </w:p>
    <w:p w14:paraId="1CBD4926" w14:textId="1F14F8FB" w:rsidR="007861AD" w:rsidRPr="001A2DBD" w:rsidRDefault="00ED55B5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- г</w:t>
      </w:r>
      <w:r w:rsidR="00327170" w:rsidRPr="001A2DBD">
        <w:rPr>
          <w:sz w:val="28"/>
          <w:szCs w:val="28"/>
        </w:rPr>
        <w:t>осударственная пошлина (</w:t>
      </w:r>
      <w:r w:rsidR="00B62E90" w:rsidRPr="001A2DBD">
        <w:rPr>
          <w:sz w:val="28"/>
          <w:szCs w:val="28"/>
        </w:rPr>
        <w:t>0,7</w:t>
      </w:r>
      <w:r w:rsidR="00327170"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а</w:t>
      </w:r>
      <w:r w:rsidR="00327170" w:rsidRPr="001A2DBD">
        <w:rPr>
          <w:sz w:val="28"/>
          <w:szCs w:val="28"/>
        </w:rPr>
        <w:t xml:space="preserve"> в сумме </w:t>
      </w:r>
      <w:r w:rsidR="00B62E90" w:rsidRPr="001A2DBD">
        <w:rPr>
          <w:sz w:val="28"/>
          <w:szCs w:val="28"/>
        </w:rPr>
        <w:t>1,0</w:t>
      </w:r>
      <w:r w:rsidR="00327170" w:rsidRPr="001A2DBD">
        <w:rPr>
          <w:sz w:val="28"/>
          <w:szCs w:val="28"/>
        </w:rPr>
        <w:t xml:space="preserve"> тыс. руб. или 1</w:t>
      </w:r>
      <w:r w:rsidR="00B62E90" w:rsidRPr="001A2DBD">
        <w:rPr>
          <w:sz w:val="28"/>
          <w:szCs w:val="28"/>
        </w:rPr>
        <w:t>25</w:t>
      </w:r>
      <w:r w:rsidR="00327170" w:rsidRPr="001A2DBD">
        <w:rPr>
          <w:sz w:val="28"/>
          <w:szCs w:val="28"/>
        </w:rPr>
        <w:t>,0% от плановых назначений, по отношению к 202</w:t>
      </w:r>
      <w:r w:rsidR="00B62E90" w:rsidRPr="001A2DBD">
        <w:rPr>
          <w:sz w:val="28"/>
          <w:szCs w:val="28"/>
        </w:rPr>
        <w:t>2</w:t>
      </w:r>
      <w:r w:rsidR="00327170" w:rsidRPr="001A2DBD">
        <w:rPr>
          <w:sz w:val="28"/>
          <w:szCs w:val="28"/>
        </w:rPr>
        <w:t xml:space="preserve"> году поступления у</w:t>
      </w:r>
      <w:r w:rsidR="00B62E90" w:rsidRPr="001A2DBD">
        <w:rPr>
          <w:sz w:val="28"/>
          <w:szCs w:val="28"/>
        </w:rPr>
        <w:t>меньшились</w:t>
      </w:r>
      <w:r w:rsidR="00327170" w:rsidRPr="001A2DBD">
        <w:rPr>
          <w:sz w:val="28"/>
          <w:szCs w:val="28"/>
        </w:rPr>
        <w:t xml:space="preserve"> на </w:t>
      </w:r>
      <w:r w:rsidR="00B62E90" w:rsidRPr="001A2DBD">
        <w:rPr>
          <w:sz w:val="28"/>
          <w:szCs w:val="28"/>
        </w:rPr>
        <w:t>8,9</w:t>
      </w:r>
      <w:r w:rsidR="00327170" w:rsidRPr="001A2DBD">
        <w:rPr>
          <w:sz w:val="28"/>
          <w:szCs w:val="28"/>
        </w:rPr>
        <w:t xml:space="preserve"> тыс. руб.</w:t>
      </w:r>
    </w:p>
    <w:p w14:paraId="17B8DBB4" w14:textId="77554176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29D13619" w14:textId="64B540C8" w:rsidR="00C96D85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В доходную часть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поступили </w:t>
      </w:r>
      <w:r w:rsidR="00984E7C" w:rsidRPr="001A2DBD">
        <w:rPr>
          <w:sz w:val="28"/>
          <w:szCs w:val="28"/>
        </w:rPr>
        <w:t xml:space="preserve">следующие </w:t>
      </w:r>
      <w:r w:rsidRPr="001A2DBD">
        <w:rPr>
          <w:sz w:val="28"/>
          <w:szCs w:val="28"/>
        </w:rPr>
        <w:t xml:space="preserve">безвозмездные </w:t>
      </w:r>
      <w:r w:rsidR="00EC1023" w:rsidRPr="001A2DBD">
        <w:rPr>
          <w:sz w:val="28"/>
          <w:szCs w:val="28"/>
        </w:rPr>
        <w:t xml:space="preserve">поступления </w:t>
      </w:r>
      <w:r w:rsidRPr="001A2DBD">
        <w:rPr>
          <w:sz w:val="28"/>
          <w:szCs w:val="28"/>
        </w:rPr>
        <w:t xml:space="preserve">в виде </w:t>
      </w:r>
      <w:r w:rsidR="00517756" w:rsidRPr="001A2DBD">
        <w:rPr>
          <w:sz w:val="28"/>
          <w:szCs w:val="28"/>
        </w:rPr>
        <w:t xml:space="preserve">дотаций, </w:t>
      </w:r>
      <w:r w:rsidRPr="001A2DBD">
        <w:rPr>
          <w:sz w:val="28"/>
          <w:szCs w:val="28"/>
        </w:rPr>
        <w:t>иных межбюджетных трансфертов:</w:t>
      </w:r>
    </w:p>
    <w:p w14:paraId="5A152F47" w14:textId="04E32366" w:rsidR="00D62CA6" w:rsidRPr="001A2DBD" w:rsidRDefault="00D62CA6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EC1023" w:rsidRPr="001A2DBD">
        <w:rPr>
          <w:sz w:val="28"/>
          <w:szCs w:val="28"/>
        </w:rPr>
        <w:t xml:space="preserve">  </w:t>
      </w:r>
      <w:r w:rsidRPr="001A2DBD">
        <w:rPr>
          <w:sz w:val="28"/>
          <w:szCs w:val="28"/>
        </w:rPr>
        <w:t>дотации бюджетам бюджетной системы Р</w:t>
      </w:r>
      <w:r w:rsidR="00A771D2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A771D2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</w:t>
      </w:r>
      <w:r w:rsidR="00DA45E1" w:rsidRPr="001A2DBD">
        <w:rPr>
          <w:sz w:val="28"/>
          <w:szCs w:val="28"/>
        </w:rPr>
        <w:t xml:space="preserve">в сумме </w:t>
      </w:r>
      <w:r w:rsidR="00DD0865" w:rsidRPr="001A2DBD">
        <w:rPr>
          <w:sz w:val="28"/>
          <w:szCs w:val="28"/>
        </w:rPr>
        <w:t>3 360,3</w:t>
      </w:r>
      <w:r w:rsidR="00EB1FD1" w:rsidRPr="001A2DBD">
        <w:rPr>
          <w:sz w:val="28"/>
          <w:szCs w:val="28"/>
        </w:rPr>
        <w:t xml:space="preserve"> </w:t>
      </w:r>
      <w:r w:rsidR="00DA45E1" w:rsidRPr="001A2DBD">
        <w:rPr>
          <w:sz w:val="28"/>
          <w:szCs w:val="28"/>
        </w:rPr>
        <w:t>тыс. руб. (</w:t>
      </w:r>
      <w:r w:rsidR="00DD0865" w:rsidRPr="001A2DBD">
        <w:rPr>
          <w:sz w:val="28"/>
          <w:szCs w:val="28"/>
        </w:rPr>
        <w:t>23,</w:t>
      </w:r>
      <w:r w:rsidR="00173983" w:rsidRPr="001A2DBD">
        <w:rPr>
          <w:sz w:val="28"/>
          <w:szCs w:val="28"/>
        </w:rPr>
        <w:t>2</w:t>
      </w:r>
      <w:r w:rsidR="00DA45E1" w:rsidRPr="001A2DBD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1A2DBD">
        <w:rPr>
          <w:sz w:val="28"/>
          <w:szCs w:val="28"/>
        </w:rPr>
        <w:t>;</w:t>
      </w:r>
    </w:p>
    <w:p w14:paraId="1BDDAD9F" w14:textId="77777777" w:rsidR="00772156" w:rsidRPr="001A2DBD" w:rsidRDefault="00D62CA6" w:rsidP="0077215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C27E3C" w:rsidRPr="001A2DBD">
        <w:rPr>
          <w:sz w:val="28"/>
          <w:szCs w:val="28"/>
        </w:rPr>
        <w:t xml:space="preserve"> </w:t>
      </w:r>
      <w:r w:rsidR="00772156" w:rsidRPr="001A2DBD">
        <w:rPr>
          <w:sz w:val="28"/>
          <w:szCs w:val="28"/>
        </w:rPr>
        <w:t>прочие</w:t>
      </w:r>
      <w:r w:rsidRPr="001A2DBD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1A2DBD">
        <w:rPr>
          <w:sz w:val="28"/>
          <w:szCs w:val="28"/>
        </w:rPr>
        <w:t xml:space="preserve">в сумме </w:t>
      </w:r>
      <w:r w:rsidR="00DD0865" w:rsidRPr="001A2DBD">
        <w:rPr>
          <w:sz w:val="28"/>
          <w:szCs w:val="28"/>
        </w:rPr>
        <w:t>10 990,9</w:t>
      </w:r>
      <w:r w:rsidR="00DA45E1" w:rsidRPr="001A2DBD">
        <w:rPr>
          <w:sz w:val="28"/>
          <w:szCs w:val="28"/>
        </w:rPr>
        <w:t xml:space="preserve"> тыс. руб. (</w:t>
      </w:r>
      <w:r w:rsidR="00173983" w:rsidRPr="001A2DBD">
        <w:rPr>
          <w:sz w:val="28"/>
          <w:szCs w:val="28"/>
        </w:rPr>
        <w:t>75,8</w:t>
      </w:r>
      <w:r w:rsidR="00DA45E1" w:rsidRPr="001A2DBD">
        <w:rPr>
          <w:sz w:val="28"/>
          <w:szCs w:val="28"/>
        </w:rPr>
        <w:t xml:space="preserve">% в структуре доходов местного бюджета) и исполнены на </w:t>
      </w:r>
      <w:r w:rsidR="00DD0865" w:rsidRPr="001A2DBD">
        <w:rPr>
          <w:sz w:val="28"/>
          <w:szCs w:val="28"/>
        </w:rPr>
        <w:t>92,6</w:t>
      </w:r>
      <w:r w:rsidR="00DA45E1" w:rsidRPr="001A2DBD">
        <w:rPr>
          <w:sz w:val="28"/>
          <w:szCs w:val="28"/>
        </w:rPr>
        <w:t>% от прогнозных назначений</w:t>
      </w:r>
      <w:r w:rsidR="00EC1023" w:rsidRPr="001A2DBD">
        <w:rPr>
          <w:sz w:val="28"/>
          <w:szCs w:val="28"/>
        </w:rPr>
        <w:t>.</w:t>
      </w:r>
    </w:p>
    <w:p w14:paraId="2A163170" w14:textId="271D9403" w:rsidR="00772156" w:rsidRDefault="00772156" w:rsidP="00772156">
      <w:pPr>
        <w:pStyle w:val="30"/>
        <w:ind w:firstLine="567"/>
        <w:rPr>
          <w:sz w:val="28"/>
          <w:szCs w:val="28"/>
        </w:rPr>
      </w:pPr>
      <w:bookmarkStart w:id="9" w:name="_Hlk164002053"/>
      <w:r w:rsidRPr="001A2DBD">
        <w:rPr>
          <w:sz w:val="28"/>
          <w:szCs w:val="28"/>
        </w:rPr>
        <w:t xml:space="preserve">В сравнение с предыдущим отчетным периодом увеличение </w:t>
      </w:r>
      <w:r w:rsidR="004B38B5" w:rsidRPr="001D7DE5">
        <w:rPr>
          <w:sz w:val="28"/>
          <w:szCs w:val="28"/>
        </w:rPr>
        <w:t xml:space="preserve">поступления </w:t>
      </w:r>
      <w:r w:rsidRPr="001D7DE5">
        <w:rPr>
          <w:sz w:val="28"/>
          <w:szCs w:val="28"/>
        </w:rPr>
        <w:t>б</w:t>
      </w:r>
      <w:r w:rsidRPr="001A2DBD">
        <w:rPr>
          <w:sz w:val="28"/>
          <w:szCs w:val="28"/>
        </w:rPr>
        <w:t>езвозмездных поступлений составило 312,8 тыс. руб.</w:t>
      </w:r>
      <w:bookmarkEnd w:id="9"/>
    </w:p>
    <w:p w14:paraId="34C3FC66" w14:textId="77777777" w:rsidR="00966A36" w:rsidRDefault="00966A36" w:rsidP="00772156">
      <w:pPr>
        <w:pStyle w:val="30"/>
        <w:ind w:firstLine="567"/>
        <w:rPr>
          <w:sz w:val="28"/>
          <w:szCs w:val="28"/>
        </w:rPr>
      </w:pPr>
    </w:p>
    <w:p w14:paraId="2D44DEED" w14:textId="225A7C90" w:rsidR="002020A0" w:rsidRPr="00066EBA" w:rsidRDefault="00A20089" w:rsidP="00966A36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00D91">
        <w:rPr>
          <w:b/>
          <w:bCs/>
          <w:sz w:val="28"/>
          <w:szCs w:val="28"/>
        </w:rPr>
        <w:t xml:space="preserve">3. </w:t>
      </w:r>
      <w:r w:rsidR="002020A0" w:rsidRPr="00F00D91">
        <w:rPr>
          <w:b/>
          <w:bCs/>
          <w:sz w:val="28"/>
          <w:szCs w:val="28"/>
        </w:rPr>
        <w:t>Исполнение бюджета</w:t>
      </w:r>
      <w:r w:rsidR="00577CCB" w:rsidRPr="00F00D91">
        <w:rPr>
          <w:b/>
          <w:bCs/>
          <w:sz w:val="28"/>
          <w:szCs w:val="28"/>
        </w:rPr>
        <w:t xml:space="preserve"> </w:t>
      </w:r>
      <w:r w:rsidR="001F6C3C" w:rsidRPr="00F00D91">
        <w:rPr>
          <w:b/>
          <w:bCs/>
          <w:sz w:val="28"/>
          <w:szCs w:val="28"/>
        </w:rPr>
        <w:t>посел</w:t>
      </w:r>
      <w:r w:rsidR="003E3A09" w:rsidRPr="00F00D91">
        <w:rPr>
          <w:b/>
          <w:bCs/>
          <w:sz w:val="28"/>
          <w:szCs w:val="28"/>
        </w:rPr>
        <w:t>ка</w:t>
      </w:r>
      <w:r w:rsidR="001F6C3C" w:rsidRPr="00F00D91">
        <w:rPr>
          <w:b/>
          <w:bCs/>
          <w:sz w:val="28"/>
          <w:szCs w:val="28"/>
        </w:rPr>
        <w:t xml:space="preserve"> </w:t>
      </w:r>
      <w:proofErr w:type="spellStart"/>
      <w:r w:rsidR="008804DD" w:rsidRPr="00F00D91">
        <w:rPr>
          <w:b/>
          <w:bCs/>
          <w:sz w:val="28"/>
          <w:szCs w:val="28"/>
        </w:rPr>
        <w:t>Юкта</w:t>
      </w:r>
      <w:proofErr w:type="spellEnd"/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526BE24E" w:rsidR="00C97985" w:rsidRPr="00066EBA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DD0865">
        <w:rPr>
          <w:sz w:val="28"/>
          <w:szCs w:val="28"/>
        </w:rPr>
        <w:t>14 924,5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751734">
        <w:rPr>
          <w:bCs/>
          <w:sz w:val="28"/>
          <w:szCs w:val="28"/>
        </w:rPr>
        <w:t xml:space="preserve">четыре </w:t>
      </w:r>
      <w:r w:rsidR="00550CCD" w:rsidRPr="00066EBA">
        <w:rPr>
          <w:bCs/>
          <w:sz w:val="28"/>
          <w:szCs w:val="28"/>
        </w:rPr>
        <w:t>раз</w:t>
      </w:r>
      <w:r w:rsidR="00751734">
        <w:rPr>
          <w:bCs/>
          <w:sz w:val="28"/>
          <w:szCs w:val="28"/>
        </w:rPr>
        <w:t>а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E41CF4">
        <w:rPr>
          <w:sz w:val="28"/>
          <w:szCs w:val="28"/>
        </w:rPr>
        <w:t>15</w:t>
      </w:r>
      <w:r w:rsidR="00DD0865">
        <w:rPr>
          <w:sz w:val="28"/>
          <w:szCs w:val="28"/>
        </w:rPr>
        <w:t> 860,0</w:t>
      </w:r>
      <w:r w:rsidR="005E5F9A" w:rsidRPr="00066EBA">
        <w:rPr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4643C9F" w14:textId="77D7EC86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DD0865">
        <w:rPr>
          <w:bCs/>
          <w:sz w:val="28"/>
          <w:szCs w:val="28"/>
        </w:rPr>
        <w:t xml:space="preserve">3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22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 xml:space="preserve"> №</w:t>
      </w:r>
      <w:r w:rsidR="00DD0865">
        <w:rPr>
          <w:bCs/>
          <w:sz w:val="28"/>
          <w:szCs w:val="28"/>
        </w:rPr>
        <w:t>165</w:t>
      </w:r>
      <w:r w:rsidRPr="009A2E32">
        <w:rPr>
          <w:bCs/>
          <w:sz w:val="28"/>
          <w:szCs w:val="28"/>
        </w:rPr>
        <w:t xml:space="preserve">) и изменениями в него (от </w:t>
      </w:r>
      <w:r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0</w:t>
      </w:r>
      <w:r w:rsidRPr="009A2E32">
        <w:rPr>
          <w:bCs/>
          <w:sz w:val="28"/>
          <w:szCs w:val="28"/>
        </w:rPr>
        <w:t>.12.202</w:t>
      </w:r>
      <w:r w:rsidR="00DD0865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№</w:t>
      </w:r>
      <w:r w:rsidR="00DD0865">
        <w:rPr>
          <w:bCs/>
          <w:sz w:val="28"/>
          <w:szCs w:val="28"/>
        </w:rPr>
        <w:t>201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1A2DBD" w14:paraId="4DA2A584" w14:textId="77777777" w:rsidTr="007B6892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497E892C" w14:textId="7ADD7AA5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DD0865" w:rsidRPr="001A2DBD">
              <w:rPr>
                <w:sz w:val="18"/>
                <w:szCs w:val="18"/>
              </w:rPr>
              <w:t>2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DD0865" w:rsidRPr="001A2DBD">
              <w:rPr>
                <w:sz w:val="18"/>
                <w:szCs w:val="18"/>
              </w:rPr>
              <w:t>2</w:t>
            </w:r>
            <w:r w:rsidR="007B6892" w:rsidRPr="001A2DBD">
              <w:rPr>
                <w:sz w:val="18"/>
                <w:szCs w:val="18"/>
              </w:rPr>
              <w:t xml:space="preserve"> №165,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4B76F59E" w14:textId="354D8B15" w:rsidR="00C97985" w:rsidRPr="001A2DBD" w:rsidRDefault="0047500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 2</w:t>
            </w:r>
            <w:r w:rsidR="007B6892" w:rsidRPr="001A2DBD">
              <w:rPr>
                <w:sz w:val="18"/>
                <w:szCs w:val="18"/>
              </w:rPr>
              <w:t>0</w:t>
            </w:r>
            <w:r w:rsidRPr="001A2DBD">
              <w:rPr>
                <w:sz w:val="18"/>
                <w:szCs w:val="18"/>
              </w:rPr>
              <w:t>.12.202</w:t>
            </w:r>
            <w:r w:rsidR="007B6892" w:rsidRPr="001A2DBD">
              <w:rPr>
                <w:sz w:val="18"/>
                <w:szCs w:val="18"/>
              </w:rPr>
              <w:t>3 №201,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7B6892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2E6566" w:rsidRPr="001A2DBD" w14:paraId="548ED60D" w14:textId="77777777" w:rsidTr="007B6892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7213E11D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2404DB6F" w:rsidR="002E6566" w:rsidRPr="001A2DBD" w:rsidRDefault="00DD0865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9 338,2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055D7A4E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9 838,0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1CA4E066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4441F" w:rsidRPr="001A2DBD">
              <w:rPr>
                <w:sz w:val="20"/>
                <w:szCs w:val="20"/>
              </w:rPr>
              <w:t>499,8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1BF05B57" w:rsidR="002E6566" w:rsidRPr="001A2DBD" w:rsidRDefault="00751734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4441F" w:rsidRPr="001A2DBD">
              <w:rPr>
                <w:sz w:val="20"/>
                <w:szCs w:val="20"/>
              </w:rPr>
              <w:t>5,</w:t>
            </w:r>
            <w:r w:rsidR="001B2A6C" w:rsidRPr="001A2DBD">
              <w:rPr>
                <w:sz w:val="20"/>
                <w:szCs w:val="20"/>
              </w:rPr>
              <w:t>4</w:t>
            </w:r>
          </w:p>
        </w:tc>
      </w:tr>
      <w:tr w:rsidR="002E6566" w:rsidRPr="001A2DBD" w14:paraId="46AAB4EC" w14:textId="77777777" w:rsidTr="007B6892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8084BCB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7FB01A14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6D10C432" w:rsidR="002E6566" w:rsidRPr="001A2DBD" w:rsidRDefault="00DD0865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07536AF2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203,1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50BCE" w14:textId="7B6EF81C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4441F" w:rsidRPr="001A2DBD">
              <w:rPr>
                <w:sz w:val="20"/>
                <w:szCs w:val="20"/>
              </w:rPr>
              <w:t>101,8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2C265D77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в 2 раза больше</w:t>
            </w:r>
          </w:p>
        </w:tc>
      </w:tr>
      <w:tr w:rsidR="002E6566" w:rsidRPr="001A2DBD" w14:paraId="1219E96B" w14:textId="77777777" w:rsidTr="007B6892">
        <w:trPr>
          <w:trHeight w:val="274"/>
        </w:trPr>
        <w:tc>
          <w:tcPr>
            <w:tcW w:w="2977" w:type="dxa"/>
            <w:vAlign w:val="center"/>
          </w:tcPr>
          <w:p w14:paraId="1DEB8BC4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21E57DE8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4B2DF5D8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59,3</w:t>
            </w:r>
          </w:p>
        </w:tc>
        <w:tc>
          <w:tcPr>
            <w:tcW w:w="1701" w:type="dxa"/>
            <w:vAlign w:val="center"/>
          </w:tcPr>
          <w:p w14:paraId="639502D6" w14:textId="524DC70C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407,2</w:t>
            </w:r>
          </w:p>
        </w:tc>
        <w:tc>
          <w:tcPr>
            <w:tcW w:w="992" w:type="dxa"/>
            <w:vAlign w:val="center"/>
          </w:tcPr>
          <w:p w14:paraId="669AB397" w14:textId="5166A089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4441F" w:rsidRPr="001A2DBD">
              <w:rPr>
                <w:sz w:val="20"/>
                <w:szCs w:val="20"/>
              </w:rPr>
              <w:t>347,9</w:t>
            </w:r>
          </w:p>
        </w:tc>
        <w:tc>
          <w:tcPr>
            <w:tcW w:w="1276" w:type="dxa"/>
            <w:vAlign w:val="center"/>
          </w:tcPr>
          <w:p w14:paraId="57E89E9E" w14:textId="0F9739B3" w:rsidR="002E6566" w:rsidRPr="001A2DBD" w:rsidRDefault="0024441F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в 6</w:t>
            </w:r>
            <w:r w:rsidR="000F1CE9" w:rsidRPr="001A2DBD">
              <w:rPr>
                <w:sz w:val="20"/>
                <w:szCs w:val="20"/>
              </w:rPr>
              <w:t>,</w:t>
            </w:r>
            <w:r w:rsidR="001B2A6C" w:rsidRPr="001A2DBD">
              <w:rPr>
                <w:sz w:val="20"/>
                <w:szCs w:val="20"/>
              </w:rPr>
              <w:t xml:space="preserve">9 </w:t>
            </w:r>
            <w:r w:rsidRPr="001A2DBD">
              <w:rPr>
                <w:sz w:val="20"/>
                <w:szCs w:val="20"/>
              </w:rPr>
              <w:t>раз больше</w:t>
            </w:r>
          </w:p>
        </w:tc>
      </w:tr>
      <w:tr w:rsidR="002E6566" w:rsidRPr="001A2DBD" w14:paraId="45A71A69" w14:textId="77777777" w:rsidTr="007B6892">
        <w:trPr>
          <w:trHeight w:val="243"/>
        </w:trPr>
        <w:tc>
          <w:tcPr>
            <w:tcW w:w="2977" w:type="dxa"/>
            <w:vAlign w:val="center"/>
          </w:tcPr>
          <w:p w14:paraId="071C756E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7C1C04DE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56AF63E9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5 005,1</w:t>
            </w:r>
          </w:p>
        </w:tc>
        <w:tc>
          <w:tcPr>
            <w:tcW w:w="1701" w:type="dxa"/>
            <w:vAlign w:val="center"/>
          </w:tcPr>
          <w:p w14:paraId="0207A0AF" w14:textId="4E1C7185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4 991,1</w:t>
            </w:r>
          </w:p>
        </w:tc>
        <w:tc>
          <w:tcPr>
            <w:tcW w:w="992" w:type="dxa"/>
            <w:vAlign w:val="center"/>
          </w:tcPr>
          <w:p w14:paraId="79AC0E3F" w14:textId="35C56DD9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-14,0</w:t>
            </w:r>
          </w:p>
        </w:tc>
        <w:tc>
          <w:tcPr>
            <w:tcW w:w="1276" w:type="dxa"/>
            <w:vAlign w:val="center"/>
          </w:tcPr>
          <w:p w14:paraId="58AB7B54" w14:textId="1CD8031B" w:rsidR="001B2A6C" w:rsidRPr="001A2DBD" w:rsidRDefault="001B2A6C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-0,3</w:t>
            </w:r>
          </w:p>
        </w:tc>
      </w:tr>
      <w:tr w:rsidR="002E6566" w:rsidRPr="001A2DBD" w14:paraId="3D9B75E8" w14:textId="77777777" w:rsidTr="007B6892">
        <w:trPr>
          <w:trHeight w:val="212"/>
        </w:trPr>
        <w:tc>
          <w:tcPr>
            <w:tcW w:w="2977" w:type="dxa"/>
            <w:vAlign w:val="center"/>
          </w:tcPr>
          <w:p w14:paraId="624A05FF" w14:textId="2AEF455C" w:rsidR="002E6566" w:rsidRPr="001A2DBD" w:rsidRDefault="00654C58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F3C5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587C89AE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701" w:type="dxa"/>
            <w:vAlign w:val="center"/>
          </w:tcPr>
          <w:p w14:paraId="2426F591" w14:textId="08EA12A4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vAlign w:val="center"/>
          </w:tcPr>
          <w:p w14:paraId="05A77719" w14:textId="7B1953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490AF23" w14:textId="552F89BF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E6566" w:rsidRPr="007F0ED9" w14:paraId="65099CC8" w14:textId="77777777" w:rsidTr="00CC5855">
        <w:tc>
          <w:tcPr>
            <w:tcW w:w="2977" w:type="dxa"/>
            <w:shd w:val="clear" w:color="auto" w:fill="auto"/>
            <w:vAlign w:val="center"/>
          </w:tcPr>
          <w:p w14:paraId="3B8911B0" w14:textId="77777777" w:rsidR="002E6566" w:rsidRPr="001A2DBD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8C046EB" w:rsidR="002E6566" w:rsidRPr="001A2DBD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101B223E" w:rsidR="002E6566" w:rsidRPr="001A2DBD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14 </w:t>
            </w:r>
            <w:r w:rsidR="0024441F" w:rsidRPr="001A2DBD">
              <w:rPr>
                <w:b/>
                <w:sz w:val="20"/>
                <w:szCs w:val="20"/>
              </w:rPr>
              <w:t>924</w:t>
            </w:r>
            <w:r w:rsidRPr="001A2DBD">
              <w:rPr>
                <w:b/>
                <w:sz w:val="20"/>
                <w:szCs w:val="20"/>
              </w:rPr>
              <w:t>,</w:t>
            </w:r>
            <w:r w:rsidR="0024441F" w:rsidRPr="001A2D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572FD9A7" w:rsidR="002E6566" w:rsidRPr="001A2DBD" w:rsidRDefault="0024441F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15 860,0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A9849" w14:textId="09AC27B4" w:rsidR="002E6566" w:rsidRPr="001A2DBD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24441F" w:rsidRPr="001A2DBD">
              <w:rPr>
                <w:b/>
                <w:sz w:val="20"/>
                <w:szCs w:val="20"/>
              </w:rPr>
              <w:t>935,5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5224A5ED" w:rsidR="002E6566" w:rsidRPr="007B6892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0F1CE9" w:rsidRPr="001A2DBD">
              <w:rPr>
                <w:b/>
                <w:sz w:val="20"/>
                <w:szCs w:val="20"/>
              </w:rPr>
              <w:t>6,3</w:t>
            </w:r>
          </w:p>
        </w:tc>
      </w:tr>
    </w:tbl>
    <w:p w14:paraId="1FB70ABC" w14:textId="77777777" w:rsidR="00E373B9" w:rsidRDefault="00E373B9" w:rsidP="00E373B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56A8AB0E" w:rsidR="00AA7445" w:rsidRPr="007F0ED9" w:rsidRDefault="00AA7445" w:rsidP="00E373B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0F1CE9">
        <w:rPr>
          <w:sz w:val="28"/>
          <w:szCs w:val="28"/>
        </w:rPr>
        <w:t>3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7777777" w:rsidR="005419BC" w:rsidRDefault="00BB7A75" w:rsidP="009B3BC6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lastRenderedPageBreak/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="005419BC">
        <w:rPr>
          <w:rFonts w:eastAsia="Calibri"/>
          <w:sz w:val="28"/>
          <w:szCs w:val="28"/>
        </w:rPr>
        <w:t xml:space="preserve">таким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Pr="007F0ED9">
        <w:rPr>
          <w:sz w:val="28"/>
          <w:szCs w:val="28"/>
        </w:rPr>
        <w:t xml:space="preserve"> </w:t>
      </w:r>
      <w:r w:rsidR="005419BC">
        <w:rPr>
          <w:sz w:val="28"/>
          <w:szCs w:val="28"/>
        </w:rPr>
        <w:t>как:</w:t>
      </w:r>
    </w:p>
    <w:p w14:paraId="3F9500AD" w14:textId="0CB0B049" w:rsidR="00BB7A75" w:rsidRPr="001A2DBD" w:rsidRDefault="005419B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CE9">
        <w:rPr>
          <w:sz w:val="28"/>
          <w:szCs w:val="28"/>
        </w:rPr>
        <w:t xml:space="preserve"> </w:t>
      </w:r>
      <w:r w:rsidR="00BB7A75" w:rsidRPr="007F0ED9">
        <w:rPr>
          <w:sz w:val="28"/>
          <w:szCs w:val="28"/>
        </w:rPr>
        <w:t xml:space="preserve">«Общегосударственные вопросы» на </w:t>
      </w:r>
      <w:r w:rsidR="000F1CE9">
        <w:rPr>
          <w:sz w:val="28"/>
          <w:szCs w:val="28"/>
        </w:rPr>
        <w:t>499,8</w:t>
      </w:r>
      <w:r w:rsidR="00BB7A75" w:rsidRPr="007F0ED9">
        <w:rPr>
          <w:sz w:val="28"/>
          <w:szCs w:val="28"/>
        </w:rPr>
        <w:t xml:space="preserve"> тыс. </w:t>
      </w:r>
      <w:r w:rsidR="00BB7A75" w:rsidRPr="001A2DBD">
        <w:rPr>
          <w:sz w:val="28"/>
          <w:szCs w:val="28"/>
        </w:rPr>
        <w:t xml:space="preserve">руб. или </w:t>
      </w:r>
      <w:r w:rsidR="000F1CE9" w:rsidRPr="001A2DBD">
        <w:rPr>
          <w:sz w:val="28"/>
          <w:szCs w:val="28"/>
        </w:rPr>
        <w:t>5,</w:t>
      </w:r>
      <w:r w:rsidR="006F7202" w:rsidRPr="001A2DBD">
        <w:rPr>
          <w:sz w:val="28"/>
          <w:szCs w:val="28"/>
        </w:rPr>
        <w:t>4</w:t>
      </w:r>
      <w:r w:rsidR="00BB7A75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0BA730B9" w14:textId="02C0F82E" w:rsidR="00A22FC3" w:rsidRPr="001A2DBD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0F1CE9" w:rsidRPr="001A2DBD">
        <w:rPr>
          <w:rFonts w:eastAsia="Calibri"/>
          <w:sz w:val="28"/>
          <w:szCs w:val="28"/>
        </w:rPr>
        <w:t>101,8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0F1CE9" w:rsidRPr="001A2DBD">
        <w:rPr>
          <w:rFonts w:eastAsia="Calibri"/>
          <w:sz w:val="28"/>
          <w:szCs w:val="28"/>
        </w:rPr>
        <w:t>в 2 раза больше</w:t>
      </w:r>
      <w:r w:rsidR="002C6355" w:rsidRPr="001A2DBD">
        <w:rPr>
          <w:rFonts w:eastAsia="Calibri"/>
          <w:sz w:val="28"/>
          <w:szCs w:val="28"/>
        </w:rPr>
        <w:t>;</w:t>
      </w:r>
    </w:p>
    <w:p w14:paraId="5705CEF5" w14:textId="0DEBDF54" w:rsidR="00152E6B" w:rsidRPr="001A2DBD" w:rsidRDefault="00323B3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«Национальная экономика» </w:t>
      </w:r>
      <w:r w:rsidR="004A7B42" w:rsidRPr="001A2DBD">
        <w:rPr>
          <w:sz w:val="28"/>
          <w:szCs w:val="28"/>
        </w:rPr>
        <w:t xml:space="preserve">на </w:t>
      </w:r>
      <w:r w:rsidR="000F1CE9" w:rsidRPr="001A2DBD">
        <w:rPr>
          <w:sz w:val="28"/>
          <w:szCs w:val="28"/>
        </w:rPr>
        <w:t>347,9</w:t>
      </w:r>
      <w:r w:rsidR="00400C2E" w:rsidRPr="001A2DBD">
        <w:rPr>
          <w:sz w:val="28"/>
          <w:szCs w:val="28"/>
        </w:rPr>
        <w:t xml:space="preserve"> </w:t>
      </w:r>
      <w:r w:rsidR="00152E6B" w:rsidRPr="001A2DBD">
        <w:rPr>
          <w:sz w:val="28"/>
          <w:szCs w:val="28"/>
        </w:rPr>
        <w:t xml:space="preserve">тыс. руб. </w:t>
      </w:r>
      <w:r w:rsidR="00DD37CD" w:rsidRPr="001A2DBD">
        <w:rPr>
          <w:sz w:val="28"/>
          <w:szCs w:val="28"/>
        </w:rPr>
        <w:t xml:space="preserve">или </w:t>
      </w:r>
      <w:r w:rsidR="000F1CE9" w:rsidRPr="001A2DBD">
        <w:rPr>
          <w:sz w:val="28"/>
          <w:szCs w:val="28"/>
        </w:rPr>
        <w:t>в 6,8 раз больше</w:t>
      </w:r>
      <w:r w:rsidR="002C6355" w:rsidRPr="001A2DBD">
        <w:rPr>
          <w:sz w:val="28"/>
          <w:szCs w:val="28"/>
        </w:rPr>
        <w:t>;</w:t>
      </w:r>
    </w:p>
    <w:p w14:paraId="14E160DA" w14:textId="0DC6A5FB" w:rsidR="000877BB" w:rsidRPr="001A2DBD" w:rsidRDefault="001D660B" w:rsidP="001B2A6C">
      <w:pPr>
        <w:ind w:firstLine="567"/>
        <w:jc w:val="both"/>
        <w:rPr>
          <w:sz w:val="28"/>
          <w:szCs w:val="28"/>
        </w:rPr>
      </w:pPr>
      <w:r w:rsidRPr="001A2DBD">
        <w:rPr>
          <w:rFonts w:eastAsia="Calibri"/>
          <w:sz w:val="28"/>
          <w:szCs w:val="28"/>
        </w:rPr>
        <w:t>Уменьшение расходов местного бюджета сложилось по разделу</w:t>
      </w:r>
      <w:r w:rsidR="000877BB" w:rsidRPr="001A2DBD">
        <w:rPr>
          <w:sz w:val="28"/>
          <w:szCs w:val="28"/>
        </w:rPr>
        <w:t xml:space="preserve"> «Жилищно-коммунальное хозяйство» на </w:t>
      </w:r>
      <w:r w:rsidR="000F1CE9" w:rsidRPr="001A2DBD">
        <w:rPr>
          <w:sz w:val="28"/>
          <w:szCs w:val="28"/>
        </w:rPr>
        <w:t>14,0</w:t>
      </w:r>
      <w:r w:rsidR="000877BB" w:rsidRPr="001A2DBD">
        <w:rPr>
          <w:sz w:val="28"/>
          <w:szCs w:val="28"/>
        </w:rPr>
        <w:t xml:space="preserve"> тыс. руб. или </w:t>
      </w:r>
      <w:r w:rsidRPr="001A2DBD">
        <w:rPr>
          <w:sz w:val="28"/>
          <w:szCs w:val="28"/>
        </w:rPr>
        <w:t>0,3</w:t>
      </w:r>
      <w:r w:rsidR="000877BB" w:rsidRPr="001A2DBD">
        <w:rPr>
          <w:sz w:val="28"/>
          <w:szCs w:val="28"/>
        </w:rPr>
        <w:t>%</w:t>
      </w:r>
      <w:r w:rsidR="002C6355" w:rsidRPr="001A2DBD">
        <w:rPr>
          <w:sz w:val="28"/>
          <w:szCs w:val="28"/>
        </w:rPr>
        <w:t>.</w:t>
      </w:r>
    </w:p>
    <w:p w14:paraId="0800BAA4" w14:textId="53DF8150" w:rsidR="00EE406B" w:rsidRPr="001A2DBD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A2DB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1A2DBD">
        <w:rPr>
          <w:sz w:val="28"/>
          <w:szCs w:val="28"/>
        </w:rPr>
        <w:t xml:space="preserve"> п</w:t>
      </w:r>
      <w:r w:rsidR="001B2A6C" w:rsidRPr="001A2DBD">
        <w:rPr>
          <w:sz w:val="28"/>
          <w:szCs w:val="28"/>
        </w:rPr>
        <w:t>ункта</w:t>
      </w:r>
      <w:r w:rsidR="000029D2" w:rsidRPr="001A2DBD">
        <w:rPr>
          <w:sz w:val="28"/>
          <w:szCs w:val="28"/>
        </w:rPr>
        <w:t xml:space="preserve"> 3 ст</w:t>
      </w:r>
      <w:r w:rsidR="001B2A6C" w:rsidRPr="001A2DBD">
        <w:rPr>
          <w:sz w:val="28"/>
          <w:szCs w:val="28"/>
        </w:rPr>
        <w:t>атьи</w:t>
      </w:r>
      <w:r w:rsidR="000029D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217 </w:t>
      </w:r>
      <w:r w:rsidRPr="001A2DBD">
        <w:rPr>
          <w:rFonts w:eastAsia="Calibri"/>
          <w:sz w:val="28"/>
          <w:szCs w:val="28"/>
        </w:rPr>
        <w:t>БК РФ. С</w:t>
      </w:r>
      <w:r w:rsidR="006A56B3" w:rsidRPr="001A2DBD">
        <w:rPr>
          <w:rFonts w:eastAsia="Calibri"/>
          <w:sz w:val="28"/>
          <w:szCs w:val="28"/>
        </w:rPr>
        <w:t xml:space="preserve"> учетом </w:t>
      </w:r>
      <w:r w:rsidRPr="001A2DBD">
        <w:rPr>
          <w:rFonts w:eastAsia="Calibri"/>
          <w:sz w:val="28"/>
          <w:szCs w:val="28"/>
        </w:rPr>
        <w:t xml:space="preserve">изменений, расходы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0029D2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1A2DBD">
        <w:rPr>
          <w:rFonts w:eastAsia="Calibri"/>
          <w:sz w:val="28"/>
          <w:szCs w:val="28"/>
        </w:rPr>
        <w:t xml:space="preserve"> на отчетную дату</w:t>
      </w:r>
      <w:r w:rsidR="00B86AC7" w:rsidRPr="001A2DBD">
        <w:rPr>
          <w:rFonts w:eastAsia="Calibri"/>
          <w:sz w:val="28"/>
          <w:szCs w:val="28"/>
        </w:rPr>
        <w:t>,</w:t>
      </w:r>
      <w:r w:rsidRPr="001A2DBD">
        <w:rPr>
          <w:rFonts w:eastAsia="Calibri"/>
          <w:sz w:val="28"/>
          <w:szCs w:val="28"/>
        </w:rPr>
        <w:t xml:space="preserve"> составили </w:t>
      </w:r>
      <w:r w:rsidR="005419BC" w:rsidRPr="001A2DBD">
        <w:rPr>
          <w:sz w:val="28"/>
          <w:szCs w:val="28"/>
        </w:rPr>
        <w:t>15</w:t>
      </w:r>
      <w:r w:rsidR="001D660B" w:rsidRPr="001A2DBD">
        <w:rPr>
          <w:sz w:val="28"/>
          <w:szCs w:val="28"/>
        </w:rPr>
        <w:t> 860,0</w:t>
      </w:r>
      <w:r w:rsidR="00DD37CD" w:rsidRPr="001A2DBD">
        <w:rPr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тыс</w:t>
      </w:r>
      <w:r w:rsidR="00FC3DB8" w:rsidRPr="001A2DBD">
        <w:rPr>
          <w:rFonts w:eastAsia="Calibri"/>
          <w:sz w:val="28"/>
          <w:szCs w:val="28"/>
        </w:rPr>
        <w:t>.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FC3DB8" w:rsidRPr="001A2DBD">
        <w:rPr>
          <w:rFonts w:eastAsia="Calibri"/>
          <w:sz w:val="28"/>
          <w:szCs w:val="28"/>
        </w:rPr>
        <w:t xml:space="preserve">руб., что </w:t>
      </w:r>
      <w:r w:rsidR="0042182B" w:rsidRPr="001A2DBD">
        <w:rPr>
          <w:rFonts w:eastAsia="Calibri"/>
          <w:sz w:val="28"/>
          <w:szCs w:val="28"/>
        </w:rPr>
        <w:t>соответствует общему объему</w:t>
      </w:r>
      <w:r w:rsidRPr="001A2DBD">
        <w:rPr>
          <w:rFonts w:eastAsia="Calibri"/>
          <w:sz w:val="28"/>
          <w:szCs w:val="28"/>
        </w:rPr>
        <w:t xml:space="preserve"> расходов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6A56B3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бюджета, </w:t>
      </w:r>
      <w:r w:rsidR="006A56B3" w:rsidRPr="001A2DBD">
        <w:rPr>
          <w:rFonts w:eastAsia="Calibri"/>
          <w:sz w:val="28"/>
          <w:szCs w:val="28"/>
        </w:rPr>
        <w:t>утвержде</w:t>
      </w:r>
      <w:r w:rsidR="0042182B" w:rsidRPr="001A2DBD">
        <w:rPr>
          <w:rFonts w:eastAsia="Calibri"/>
          <w:sz w:val="28"/>
          <w:szCs w:val="28"/>
        </w:rPr>
        <w:t>нного Решением о бюджете на 20</w:t>
      </w:r>
      <w:r w:rsidR="00DD37CD" w:rsidRPr="001A2DBD">
        <w:rPr>
          <w:rFonts w:eastAsia="Calibri"/>
          <w:sz w:val="28"/>
          <w:szCs w:val="28"/>
        </w:rPr>
        <w:t>2</w:t>
      </w:r>
      <w:r w:rsidR="001D660B" w:rsidRPr="001A2DBD">
        <w:rPr>
          <w:rFonts w:eastAsia="Calibri"/>
          <w:sz w:val="28"/>
          <w:szCs w:val="28"/>
        </w:rPr>
        <w:t xml:space="preserve">3 </w:t>
      </w:r>
      <w:r w:rsidR="006A56B3" w:rsidRPr="001A2DBD">
        <w:rPr>
          <w:rFonts w:eastAsia="Calibri"/>
          <w:sz w:val="28"/>
          <w:szCs w:val="28"/>
        </w:rPr>
        <w:t>год.</w:t>
      </w: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0054E401" w:rsidR="00BB7A75" w:rsidRPr="001A2DBD" w:rsidRDefault="00BB7A7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Плановые показатели сводной бюджетной </w:t>
      </w:r>
      <w:r w:rsidR="003F5689">
        <w:rPr>
          <w:sz w:val="28"/>
          <w:szCs w:val="28"/>
        </w:rPr>
        <w:t xml:space="preserve">росписи </w:t>
      </w:r>
      <w:r w:rsidRPr="001A2DBD">
        <w:rPr>
          <w:sz w:val="28"/>
          <w:szCs w:val="28"/>
        </w:rPr>
        <w:t>на 202</w:t>
      </w:r>
      <w:r w:rsidR="001D660B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</w:t>
      </w:r>
      <w:r w:rsidR="00334E97" w:rsidRPr="001A2DBD">
        <w:rPr>
          <w:sz w:val="28"/>
          <w:szCs w:val="28"/>
        </w:rPr>
        <w:t xml:space="preserve">с </w:t>
      </w:r>
      <w:r w:rsidR="00A031E3" w:rsidRPr="001A2DBD">
        <w:rPr>
          <w:sz w:val="28"/>
          <w:szCs w:val="28"/>
        </w:rPr>
        <w:t xml:space="preserve">учетом внесенных </w:t>
      </w:r>
      <w:r w:rsidR="00D86260" w:rsidRPr="001A2DBD">
        <w:rPr>
          <w:sz w:val="28"/>
          <w:szCs w:val="28"/>
        </w:rPr>
        <w:t>изменений были</w:t>
      </w:r>
      <w:r w:rsidRPr="001A2DBD">
        <w:rPr>
          <w:sz w:val="28"/>
          <w:szCs w:val="28"/>
        </w:rPr>
        <w:t xml:space="preserve"> установлены в сумме </w:t>
      </w:r>
      <w:r w:rsidR="00914DA5" w:rsidRPr="001A2DBD">
        <w:rPr>
          <w:sz w:val="28"/>
          <w:szCs w:val="28"/>
        </w:rPr>
        <w:t>15</w:t>
      </w:r>
      <w:r w:rsidR="001D660B" w:rsidRPr="001A2DBD">
        <w:rPr>
          <w:sz w:val="28"/>
          <w:szCs w:val="28"/>
        </w:rPr>
        <w:t> 860,0</w:t>
      </w:r>
      <w:r w:rsidRPr="001A2DBD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364B7E" w:rsidRPr="001A2DBD">
        <w:rPr>
          <w:sz w:val="28"/>
          <w:szCs w:val="28"/>
        </w:rPr>
        <w:t>91,4</w:t>
      </w:r>
      <w:r w:rsidRPr="001A2DBD">
        <w:rPr>
          <w:sz w:val="28"/>
          <w:szCs w:val="28"/>
        </w:rPr>
        <w:t xml:space="preserve">% или в сумме </w:t>
      </w:r>
      <w:r w:rsidR="00173983" w:rsidRPr="001A2DBD">
        <w:rPr>
          <w:sz w:val="28"/>
          <w:szCs w:val="28"/>
        </w:rPr>
        <w:t>14 495,3</w:t>
      </w:r>
      <w:r w:rsidRPr="001A2DBD">
        <w:rPr>
          <w:sz w:val="28"/>
          <w:szCs w:val="28"/>
        </w:rPr>
        <w:t xml:space="preserve"> тыс. руб., в том числе:</w:t>
      </w:r>
    </w:p>
    <w:p w14:paraId="2E443B47" w14:textId="6172EDE1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color w:val="000000" w:themeColor="text1"/>
          <w:sz w:val="28"/>
          <w:szCs w:val="28"/>
        </w:rPr>
        <w:t>по программ</w:t>
      </w:r>
      <w:r w:rsidR="00A23F7C" w:rsidRPr="001A2DBD">
        <w:rPr>
          <w:color w:val="000000" w:themeColor="text1"/>
          <w:sz w:val="28"/>
          <w:szCs w:val="28"/>
        </w:rPr>
        <w:t xml:space="preserve">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="00A23F7C" w:rsidRPr="001A2DBD">
        <w:rPr>
          <w:color w:val="000000" w:themeColor="text1"/>
          <w:sz w:val="28"/>
          <w:szCs w:val="28"/>
        </w:rPr>
        <w:t xml:space="preserve"> </w:t>
      </w:r>
      <w:r w:rsidR="001B345F" w:rsidRPr="001A2DBD">
        <w:rPr>
          <w:color w:val="000000" w:themeColor="text1"/>
          <w:sz w:val="28"/>
          <w:szCs w:val="28"/>
        </w:rPr>
        <w:t>5</w:t>
      </w:r>
      <w:r w:rsidR="00173983" w:rsidRPr="001A2DBD">
        <w:rPr>
          <w:color w:val="000000" w:themeColor="text1"/>
          <w:sz w:val="28"/>
          <w:szCs w:val="28"/>
        </w:rPr>
        <w:t> 667,6</w:t>
      </w:r>
      <w:r w:rsidR="00143A64" w:rsidRPr="001A2DBD">
        <w:rPr>
          <w:color w:val="000000" w:themeColor="text1"/>
          <w:sz w:val="28"/>
          <w:szCs w:val="28"/>
        </w:rPr>
        <w:t xml:space="preserve"> </w:t>
      </w:r>
      <w:r w:rsidRPr="001A2DBD">
        <w:rPr>
          <w:color w:val="000000" w:themeColor="text1"/>
          <w:sz w:val="28"/>
          <w:szCs w:val="28"/>
        </w:rPr>
        <w:t>тыс. руб. (</w:t>
      </w:r>
      <w:r w:rsidR="00173983" w:rsidRPr="001A2DBD">
        <w:rPr>
          <w:color w:val="000000" w:themeColor="text1"/>
          <w:sz w:val="28"/>
          <w:szCs w:val="28"/>
        </w:rPr>
        <w:t>39,1</w:t>
      </w:r>
      <w:r w:rsidRPr="001A2DBD">
        <w:rPr>
          <w:color w:val="000000" w:themeColor="text1"/>
          <w:sz w:val="28"/>
          <w:szCs w:val="28"/>
        </w:rPr>
        <w:t>%);</w:t>
      </w:r>
    </w:p>
    <w:p w14:paraId="0AA2E272" w14:textId="111CCDDF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Pr="001A2DBD">
        <w:rPr>
          <w:color w:val="000000" w:themeColor="text1"/>
          <w:sz w:val="28"/>
          <w:szCs w:val="28"/>
        </w:rPr>
        <w:t xml:space="preserve"> </w:t>
      </w:r>
      <w:r w:rsidR="001B345F" w:rsidRPr="001A2DBD">
        <w:rPr>
          <w:color w:val="000000" w:themeColor="text1"/>
          <w:sz w:val="28"/>
          <w:szCs w:val="28"/>
        </w:rPr>
        <w:t>8</w:t>
      </w:r>
      <w:r w:rsidR="00173983" w:rsidRPr="001A2DBD">
        <w:rPr>
          <w:color w:val="000000" w:themeColor="text1"/>
          <w:sz w:val="28"/>
          <w:szCs w:val="28"/>
        </w:rPr>
        <w:t> 827,7</w:t>
      </w:r>
      <w:r w:rsidRPr="001A2DBD">
        <w:rPr>
          <w:color w:val="000000" w:themeColor="text1"/>
          <w:sz w:val="28"/>
          <w:szCs w:val="28"/>
        </w:rPr>
        <w:t xml:space="preserve"> тыс. руб. (</w:t>
      </w:r>
      <w:r w:rsidR="00173983" w:rsidRPr="001A2DBD">
        <w:rPr>
          <w:color w:val="000000" w:themeColor="text1"/>
          <w:sz w:val="28"/>
          <w:szCs w:val="28"/>
        </w:rPr>
        <w:t>60,9</w:t>
      </w:r>
      <w:r w:rsidRPr="001A2DBD">
        <w:rPr>
          <w:color w:val="000000" w:themeColor="text1"/>
          <w:sz w:val="28"/>
          <w:szCs w:val="28"/>
        </w:rPr>
        <w:t>%).</w:t>
      </w:r>
    </w:p>
    <w:p w14:paraId="7A1FE101" w14:textId="149A3CD6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>5.</w:t>
      </w: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7"/>
        <w:gridCol w:w="1814"/>
        <w:gridCol w:w="1134"/>
        <w:gridCol w:w="1134"/>
        <w:gridCol w:w="1418"/>
      </w:tblGrid>
      <w:tr w:rsidR="001530E1" w:rsidRPr="001A2DBD" w14:paraId="12AEE2ED" w14:textId="77777777" w:rsidTr="00364B7E">
        <w:trPr>
          <w:trHeight w:val="733"/>
        </w:trPr>
        <w:tc>
          <w:tcPr>
            <w:tcW w:w="3289" w:type="dxa"/>
            <w:shd w:val="clear" w:color="auto" w:fill="auto"/>
            <w:vAlign w:val="center"/>
            <w:hideMark/>
          </w:tcPr>
          <w:p w14:paraId="3535CF30" w14:textId="77777777" w:rsidR="001530E1" w:rsidRPr="001A2DBD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1530E1" w:rsidRPr="001A2DBD" w:rsidRDefault="001530E1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C073B4" w14:textId="2F128EB3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3B23AF36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DD79F3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Кассовое исполнение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63AF0595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898868" w14:textId="55BC123B" w:rsidR="00D86260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</w:t>
            </w:r>
            <w:r w:rsidR="00A00CDF" w:rsidRPr="001A2DBD">
              <w:rPr>
                <w:bCs/>
                <w:sz w:val="18"/>
                <w:szCs w:val="18"/>
              </w:rPr>
              <w:t>4</w:t>
            </w:r>
            <w:r w:rsidRPr="001A2DBD">
              <w:rPr>
                <w:bCs/>
                <w:sz w:val="18"/>
                <w:szCs w:val="18"/>
              </w:rPr>
              <w:t>-гр.</w:t>
            </w:r>
            <w:r w:rsidR="00A00CDF" w:rsidRPr="001A2DBD">
              <w:rPr>
                <w:bCs/>
                <w:sz w:val="18"/>
                <w:szCs w:val="18"/>
              </w:rPr>
              <w:t>3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4C760F87" w14:textId="2B144730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(+,-)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683E852F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483C02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1530E1" w:rsidRPr="001A2DBD" w:rsidRDefault="00483C02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</w:t>
            </w:r>
            <w:r w:rsidR="001F5540" w:rsidRPr="001A2DBD">
              <w:rPr>
                <w:bCs/>
                <w:sz w:val="18"/>
                <w:szCs w:val="18"/>
              </w:rPr>
              <w:t>р.4/гр.3*100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</w:tr>
      <w:tr w:rsidR="00035595" w:rsidRPr="001A2DBD" w14:paraId="441D6D56" w14:textId="77777777" w:rsidTr="00364B7E">
        <w:trPr>
          <w:trHeight w:val="226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A445099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D4E7C2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7CBBFB7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C0876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</w:tr>
      <w:tr w:rsidR="00256E50" w:rsidRPr="001A2DBD" w14:paraId="086DB580" w14:textId="77777777" w:rsidTr="00364B7E">
        <w:trPr>
          <w:trHeight w:val="268"/>
        </w:trPr>
        <w:tc>
          <w:tcPr>
            <w:tcW w:w="3289" w:type="dxa"/>
            <w:shd w:val="clear" w:color="auto" w:fill="auto"/>
            <w:vAlign w:val="center"/>
            <w:hideMark/>
          </w:tcPr>
          <w:p w14:paraId="37F8473F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AD20EE8" w14:textId="737D2A82" w:rsidR="00256E50" w:rsidRPr="001A2DBD" w:rsidRDefault="00256E50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01</w:t>
            </w:r>
            <w:r w:rsidR="00364B7E" w:rsidRPr="001A2DBD">
              <w:rPr>
                <w:sz w:val="18"/>
                <w:szCs w:val="18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792BE02" w14:textId="659B78F2" w:rsidR="00256E50" w:rsidRPr="001A2DBD" w:rsidRDefault="001D660B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9 838,1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4FE84BCC" w:rsidR="00256E50" w:rsidRPr="001A2DBD" w:rsidRDefault="005419BC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8</w:t>
            </w:r>
            <w:r w:rsidR="00534D8D" w:rsidRPr="001A2DBD">
              <w:rPr>
                <w:sz w:val="20"/>
                <w:szCs w:val="20"/>
              </w:rPr>
              <w:t> 761,7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E75EE" w14:textId="6B7E5C84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534D8D" w:rsidRPr="001A2DBD">
              <w:rPr>
                <w:sz w:val="20"/>
                <w:szCs w:val="20"/>
              </w:rPr>
              <w:t>1 076,4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F12B6" w14:textId="2DBCF4BD" w:rsidR="00256E50" w:rsidRPr="001A2DBD" w:rsidRDefault="00036971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89,0</w:t>
            </w:r>
          </w:p>
        </w:tc>
      </w:tr>
      <w:tr w:rsidR="00256E50" w:rsidRPr="001A2DBD" w14:paraId="6595DFD0" w14:textId="77777777" w:rsidTr="00364B7E">
        <w:trPr>
          <w:trHeight w:val="447"/>
        </w:trPr>
        <w:tc>
          <w:tcPr>
            <w:tcW w:w="3289" w:type="dxa"/>
            <w:shd w:val="clear" w:color="auto" w:fill="auto"/>
            <w:vAlign w:val="center"/>
            <w:hideMark/>
          </w:tcPr>
          <w:p w14:paraId="73DEDF47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bookmarkStart w:id="10" w:name="_Hlk163811738"/>
            <w:bookmarkStart w:id="11" w:name="_Hlk133501663"/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10"/>
          </w:p>
        </w:tc>
        <w:tc>
          <w:tcPr>
            <w:tcW w:w="567" w:type="dxa"/>
            <w:vAlign w:val="center"/>
          </w:tcPr>
          <w:p w14:paraId="48288AAC" w14:textId="23D4A7B4" w:rsidR="00256E50" w:rsidRPr="001A2DBD" w:rsidRDefault="00256E50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03</w:t>
            </w:r>
            <w:r w:rsidR="00364B7E" w:rsidRPr="001A2DBD">
              <w:rPr>
                <w:sz w:val="18"/>
                <w:szCs w:val="18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65CC745" w14:textId="18DCEB2F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203,0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6659DD16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197,0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4B3D4" w14:textId="6AA8E6C2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E38C9A" w14:textId="2A18ADF6" w:rsidR="00256E50" w:rsidRPr="001A2DBD" w:rsidRDefault="00036971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97,0</w:t>
            </w:r>
          </w:p>
        </w:tc>
      </w:tr>
      <w:bookmarkEnd w:id="11"/>
      <w:tr w:rsidR="00256E50" w:rsidRPr="001A2DBD" w14:paraId="31FF594A" w14:textId="77777777" w:rsidTr="00364B7E">
        <w:trPr>
          <w:trHeight w:val="243"/>
        </w:trPr>
        <w:tc>
          <w:tcPr>
            <w:tcW w:w="3289" w:type="dxa"/>
            <w:shd w:val="clear" w:color="auto" w:fill="auto"/>
            <w:vAlign w:val="center"/>
            <w:hideMark/>
          </w:tcPr>
          <w:p w14:paraId="41B80FAB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D3DFC8B" w14:textId="30325C37" w:rsidR="00256E50" w:rsidRPr="001A2DBD" w:rsidRDefault="00256E50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04</w:t>
            </w:r>
            <w:r w:rsidR="00364B7E" w:rsidRPr="001A2DBD">
              <w:rPr>
                <w:sz w:val="18"/>
                <w:szCs w:val="18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E0E5023" w14:textId="007B67B2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407,2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4802E55D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63695" w14:textId="438CECC8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534D8D" w:rsidRPr="001A2DBD">
              <w:rPr>
                <w:sz w:val="20"/>
                <w:szCs w:val="20"/>
              </w:rP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A8BA49" w14:textId="45991631" w:rsidR="00256E50" w:rsidRPr="001A2DBD" w:rsidRDefault="00036971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79,0</w:t>
            </w:r>
          </w:p>
        </w:tc>
      </w:tr>
      <w:tr w:rsidR="00256E50" w:rsidRPr="001A2DBD" w14:paraId="25E352FA" w14:textId="77777777" w:rsidTr="00364B7E">
        <w:trPr>
          <w:trHeight w:val="234"/>
        </w:trPr>
        <w:tc>
          <w:tcPr>
            <w:tcW w:w="3289" w:type="dxa"/>
            <w:shd w:val="clear" w:color="auto" w:fill="auto"/>
            <w:vAlign w:val="center"/>
            <w:hideMark/>
          </w:tcPr>
          <w:p w14:paraId="2C112C66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9E10798" w14:textId="170869D2" w:rsidR="00256E50" w:rsidRPr="001A2DBD" w:rsidRDefault="00256E50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05</w:t>
            </w:r>
            <w:r w:rsidR="00364B7E" w:rsidRPr="001A2DBD">
              <w:rPr>
                <w:sz w:val="18"/>
                <w:szCs w:val="18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8ED1116" w14:textId="2E8E427E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4 991,1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3B3003BC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4 794,0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F4F03" w14:textId="60C22731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534D8D" w:rsidRPr="001A2DBD">
              <w:rPr>
                <w:sz w:val="20"/>
                <w:szCs w:val="20"/>
              </w:rPr>
              <w:t>197,1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706F9" w14:textId="14D6EC1E" w:rsidR="00256E50" w:rsidRPr="001A2DBD" w:rsidRDefault="00036971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96,0</w:t>
            </w:r>
          </w:p>
        </w:tc>
      </w:tr>
      <w:tr w:rsidR="00256E50" w:rsidRPr="001A2DBD" w14:paraId="1E7CF87D" w14:textId="77777777" w:rsidTr="00364B7E">
        <w:trPr>
          <w:trHeight w:val="219"/>
        </w:trPr>
        <w:tc>
          <w:tcPr>
            <w:tcW w:w="3289" w:type="dxa"/>
            <w:shd w:val="clear" w:color="auto" w:fill="auto"/>
            <w:vAlign w:val="center"/>
          </w:tcPr>
          <w:p w14:paraId="1CF31677" w14:textId="72B103E8" w:rsidR="00256E50" w:rsidRPr="001A2DBD" w:rsidRDefault="00391946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34B19E4F" w14:textId="38D06DD6" w:rsidR="00256E50" w:rsidRPr="001A2DBD" w:rsidRDefault="00C0504A" w:rsidP="00364B7E">
            <w:pPr>
              <w:ind w:left="-136" w:right="-80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14</w:t>
            </w:r>
            <w:r w:rsidR="00364B7E" w:rsidRPr="001A2DBD">
              <w:rPr>
                <w:sz w:val="18"/>
                <w:szCs w:val="18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D1316B1" w14:textId="2D76C6D6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3CE52004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7F502" w14:textId="53314B0C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7F1CB3" w14:textId="7283A285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</w:tr>
      <w:tr w:rsidR="00256E50" w:rsidRPr="001A2DBD" w14:paraId="35E6B3A1" w14:textId="77777777" w:rsidTr="00364B7E">
        <w:trPr>
          <w:trHeight w:val="158"/>
        </w:trPr>
        <w:tc>
          <w:tcPr>
            <w:tcW w:w="3289" w:type="dxa"/>
            <w:shd w:val="clear" w:color="auto" w:fill="auto"/>
            <w:vAlign w:val="center"/>
            <w:hideMark/>
          </w:tcPr>
          <w:p w14:paraId="255F3562" w14:textId="44FFD26E" w:rsidR="00256E50" w:rsidRPr="001A2DBD" w:rsidRDefault="00EB3140" w:rsidP="00364B7E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256E50" w:rsidRPr="001A2DBD" w:rsidRDefault="00CC5855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</w:tcPr>
          <w:p w14:paraId="343706AD" w14:textId="30339B92" w:rsidR="00256E50" w:rsidRPr="001A2DBD" w:rsidRDefault="001D660B" w:rsidP="00364B7E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15 860,0</w:t>
            </w:r>
          </w:p>
        </w:tc>
        <w:tc>
          <w:tcPr>
            <w:tcW w:w="1134" w:type="dxa"/>
            <w:shd w:val="clear" w:color="auto" w:fill="auto"/>
            <w:noWrap/>
          </w:tcPr>
          <w:p w14:paraId="3E07EEFE" w14:textId="7649EEFA" w:rsidR="00256E50" w:rsidRPr="001A2DBD" w:rsidRDefault="001D660B" w:rsidP="00364B7E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14 495,3</w:t>
            </w:r>
          </w:p>
        </w:tc>
        <w:tc>
          <w:tcPr>
            <w:tcW w:w="1134" w:type="dxa"/>
            <w:shd w:val="clear" w:color="auto" w:fill="auto"/>
            <w:noWrap/>
          </w:tcPr>
          <w:p w14:paraId="51685F70" w14:textId="003136DB" w:rsidR="00256E50" w:rsidRPr="001A2DBD" w:rsidRDefault="00914DA5" w:rsidP="00364B7E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-1</w:t>
            </w:r>
            <w:r w:rsidR="00036971" w:rsidRPr="001A2DBD">
              <w:rPr>
                <w:b/>
                <w:sz w:val="20"/>
                <w:szCs w:val="20"/>
              </w:rPr>
              <w:t> </w:t>
            </w:r>
            <w:r w:rsidRPr="001A2DBD">
              <w:rPr>
                <w:b/>
                <w:sz w:val="20"/>
                <w:szCs w:val="20"/>
              </w:rPr>
              <w:t>3</w:t>
            </w:r>
            <w:r w:rsidR="00036971" w:rsidRPr="001A2DBD">
              <w:rPr>
                <w:b/>
                <w:sz w:val="20"/>
                <w:szCs w:val="20"/>
              </w:rPr>
              <w:t>64,7</w:t>
            </w:r>
          </w:p>
        </w:tc>
        <w:tc>
          <w:tcPr>
            <w:tcW w:w="1418" w:type="dxa"/>
            <w:shd w:val="clear" w:color="auto" w:fill="auto"/>
            <w:noWrap/>
          </w:tcPr>
          <w:p w14:paraId="2C222B5F" w14:textId="48C0830D" w:rsidR="00256E50" w:rsidRPr="001A2DBD" w:rsidRDefault="00914DA5" w:rsidP="00364B7E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91,</w:t>
            </w:r>
            <w:r w:rsidR="00036971" w:rsidRPr="001A2DBD">
              <w:rPr>
                <w:b/>
                <w:sz w:val="20"/>
                <w:szCs w:val="20"/>
              </w:rPr>
              <w:t>4</w:t>
            </w:r>
          </w:p>
        </w:tc>
      </w:tr>
    </w:tbl>
    <w:p w14:paraId="24084D78" w14:textId="77777777" w:rsidR="00E373B9" w:rsidRDefault="00E373B9" w:rsidP="00E373B9">
      <w:pPr>
        <w:ind w:firstLine="567"/>
        <w:jc w:val="both"/>
        <w:rPr>
          <w:sz w:val="28"/>
          <w:szCs w:val="28"/>
        </w:rPr>
      </w:pPr>
      <w:bookmarkStart w:id="12" w:name="_Hlk164251568"/>
    </w:p>
    <w:p w14:paraId="02F0D8DB" w14:textId="5BB75A19" w:rsidR="0095589E" w:rsidRPr="001A2DBD" w:rsidRDefault="0095589E" w:rsidP="00E373B9">
      <w:pPr>
        <w:ind w:firstLine="567"/>
        <w:jc w:val="both"/>
        <w:rPr>
          <w:b/>
          <w:sz w:val="28"/>
          <w:szCs w:val="28"/>
        </w:rPr>
      </w:pPr>
      <w:r w:rsidRPr="001A2DBD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proofErr w:type="spellStart"/>
      <w:r w:rsidRPr="001A2DBD">
        <w:rPr>
          <w:sz w:val="28"/>
          <w:szCs w:val="28"/>
        </w:rPr>
        <w:t>Юкта</w:t>
      </w:r>
      <w:proofErr w:type="spellEnd"/>
      <w:r w:rsidRPr="001A2DBD">
        <w:rPr>
          <w:sz w:val="28"/>
          <w:szCs w:val="28"/>
        </w:rPr>
        <w:t xml:space="preserve"> 2023 года варьируется от 79,0% до 100,0%.</w:t>
      </w:r>
    </w:p>
    <w:bookmarkEnd w:id="12"/>
    <w:p w14:paraId="23AEDF0E" w14:textId="4C238F2F" w:rsidR="00B671E6" w:rsidRPr="007F0ED9" w:rsidRDefault="00B671E6" w:rsidP="00E373B9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Общий объем неисполненных бюджетных ассигнований, установленных сводной бюджетной росписью, составил </w:t>
      </w:r>
      <w:r w:rsidR="00914DA5" w:rsidRPr="001A2DBD">
        <w:rPr>
          <w:sz w:val="28"/>
          <w:szCs w:val="28"/>
        </w:rPr>
        <w:t>-</w:t>
      </w:r>
      <w:r w:rsidR="00364B7E" w:rsidRPr="001A2DBD">
        <w:rPr>
          <w:sz w:val="28"/>
          <w:szCs w:val="28"/>
        </w:rPr>
        <w:t xml:space="preserve"> </w:t>
      </w:r>
      <w:r w:rsidR="00914DA5" w:rsidRPr="001A2DBD">
        <w:rPr>
          <w:sz w:val="28"/>
          <w:szCs w:val="28"/>
        </w:rPr>
        <w:t>1</w:t>
      </w:r>
      <w:r w:rsidR="00036971" w:rsidRPr="001A2DBD">
        <w:rPr>
          <w:sz w:val="28"/>
          <w:szCs w:val="28"/>
        </w:rPr>
        <w:t> 364,7</w:t>
      </w:r>
      <w:r w:rsidR="00720B7A" w:rsidRPr="001A2DBD">
        <w:rPr>
          <w:sz w:val="28"/>
          <w:szCs w:val="28"/>
        </w:rPr>
        <w:t xml:space="preserve"> тыс. руб. </w:t>
      </w:r>
      <w:r w:rsidR="00720B7A" w:rsidRPr="001D7DE5">
        <w:rPr>
          <w:sz w:val="28"/>
          <w:szCs w:val="28"/>
        </w:rPr>
        <w:t xml:space="preserve">или </w:t>
      </w:r>
      <w:r w:rsidR="00914DA5" w:rsidRPr="001D7DE5">
        <w:rPr>
          <w:sz w:val="28"/>
          <w:szCs w:val="28"/>
        </w:rPr>
        <w:t>8,</w:t>
      </w:r>
      <w:r w:rsidR="00036971" w:rsidRPr="001D7DE5">
        <w:rPr>
          <w:sz w:val="28"/>
          <w:szCs w:val="28"/>
        </w:rPr>
        <w:t>6</w:t>
      </w:r>
      <w:r w:rsidR="00720B7A" w:rsidRPr="001D7DE5">
        <w:rPr>
          <w:sz w:val="28"/>
          <w:szCs w:val="28"/>
        </w:rPr>
        <w:t>%</w:t>
      </w:r>
      <w:r w:rsidR="00D86260" w:rsidRPr="001D7DE5">
        <w:rPr>
          <w:sz w:val="28"/>
          <w:szCs w:val="28"/>
        </w:rPr>
        <w:t xml:space="preserve">, </w:t>
      </w:r>
      <w:bookmarkStart w:id="13" w:name="_Hlk164589365"/>
      <w:r w:rsidR="00BC4354" w:rsidRPr="001D7DE5">
        <w:rPr>
          <w:sz w:val="28"/>
          <w:szCs w:val="28"/>
        </w:rPr>
        <w:t>что на 61,8 тыс. руб. больше неисполнения расходов местного бюджета в 2022 году.</w:t>
      </w:r>
      <w:r w:rsidR="00BC4354" w:rsidRPr="008B0F63">
        <w:rPr>
          <w:sz w:val="28"/>
          <w:szCs w:val="28"/>
        </w:rPr>
        <w:t xml:space="preserve"> </w:t>
      </w:r>
      <w:bookmarkEnd w:id="13"/>
    </w:p>
    <w:p w14:paraId="2957D60B" w14:textId="629FC53A" w:rsidR="0095589E" w:rsidRPr="009F00B8" w:rsidRDefault="00132CE1" w:rsidP="002B21F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 xml:space="preserve">общегосударственные вопросы </w:t>
      </w:r>
      <w:r w:rsidR="0095589E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213F59">
        <w:rPr>
          <w:sz w:val="28"/>
          <w:szCs w:val="28"/>
        </w:rPr>
        <w:t>1 076,4</w:t>
      </w:r>
      <w:r w:rsidR="00ED73E1" w:rsidRPr="007F0ED9">
        <w:rPr>
          <w:sz w:val="28"/>
          <w:szCs w:val="28"/>
        </w:rPr>
        <w:t xml:space="preserve"> тыс. руб., </w:t>
      </w:r>
      <w:r w:rsidR="00213F59">
        <w:rPr>
          <w:sz w:val="28"/>
          <w:szCs w:val="28"/>
        </w:rPr>
        <w:t>н</w:t>
      </w:r>
      <w:r w:rsidR="00213F59" w:rsidRPr="00213F59">
        <w:rPr>
          <w:sz w:val="28"/>
          <w:szCs w:val="28"/>
        </w:rPr>
        <w:t>ациональная безопасность и правоохранительная деятельность</w:t>
      </w:r>
      <w:r w:rsidR="00213F59">
        <w:rPr>
          <w:sz w:val="28"/>
          <w:szCs w:val="28"/>
        </w:rPr>
        <w:t xml:space="preserve"> </w:t>
      </w:r>
      <w:r w:rsidR="0095589E">
        <w:rPr>
          <w:sz w:val="28"/>
          <w:szCs w:val="28"/>
        </w:rPr>
        <w:t>-</w:t>
      </w:r>
      <w:r w:rsidR="00213F59">
        <w:rPr>
          <w:sz w:val="28"/>
          <w:szCs w:val="28"/>
        </w:rPr>
        <w:t xml:space="preserve"> 6,</w:t>
      </w:r>
      <w:r w:rsidR="00213F59" w:rsidRPr="001A2DBD">
        <w:rPr>
          <w:sz w:val="28"/>
          <w:szCs w:val="28"/>
        </w:rPr>
        <w:t xml:space="preserve">0 </w:t>
      </w:r>
      <w:r w:rsidR="0095589E" w:rsidRPr="001A2DBD">
        <w:rPr>
          <w:sz w:val="28"/>
          <w:szCs w:val="28"/>
        </w:rPr>
        <w:t xml:space="preserve">тыс. </w:t>
      </w:r>
      <w:r w:rsidR="00213F59" w:rsidRPr="001A2DBD">
        <w:rPr>
          <w:sz w:val="28"/>
          <w:szCs w:val="28"/>
        </w:rPr>
        <w:t>руб</w:t>
      </w:r>
      <w:r w:rsidR="00213F59">
        <w:rPr>
          <w:sz w:val="28"/>
          <w:szCs w:val="28"/>
        </w:rPr>
        <w:t>.,</w:t>
      </w:r>
      <w:r w:rsidR="00213F59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>национальную экономик</w:t>
      </w:r>
      <w:r w:rsidR="008F0BE4" w:rsidRPr="007F0ED9">
        <w:rPr>
          <w:sz w:val="28"/>
          <w:szCs w:val="28"/>
        </w:rPr>
        <w:t>у</w:t>
      </w:r>
      <w:r w:rsidR="00ED73E1" w:rsidRPr="007F0ED9">
        <w:rPr>
          <w:sz w:val="28"/>
          <w:szCs w:val="28"/>
        </w:rPr>
        <w:t xml:space="preserve"> </w:t>
      </w:r>
      <w:r w:rsidR="0095589E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213F59">
        <w:rPr>
          <w:sz w:val="28"/>
          <w:szCs w:val="28"/>
        </w:rPr>
        <w:t>85,2</w:t>
      </w:r>
      <w:r w:rsidR="00ED73E1" w:rsidRPr="007F0ED9">
        <w:rPr>
          <w:sz w:val="28"/>
          <w:szCs w:val="28"/>
        </w:rPr>
        <w:t xml:space="preserve"> тыс. руб., </w:t>
      </w:r>
      <w:r w:rsidR="00495060" w:rsidRPr="007F0ED9">
        <w:rPr>
          <w:sz w:val="28"/>
          <w:szCs w:val="28"/>
        </w:rPr>
        <w:t xml:space="preserve">жилищно-коммунальное хозяйство </w:t>
      </w:r>
      <w:r w:rsidR="0095589E">
        <w:rPr>
          <w:sz w:val="28"/>
          <w:szCs w:val="28"/>
        </w:rPr>
        <w:t>-</w:t>
      </w:r>
      <w:r w:rsidR="00495060" w:rsidRPr="007F0ED9">
        <w:rPr>
          <w:sz w:val="28"/>
          <w:szCs w:val="28"/>
        </w:rPr>
        <w:t xml:space="preserve"> </w:t>
      </w:r>
      <w:r w:rsidR="00213F59">
        <w:rPr>
          <w:sz w:val="28"/>
          <w:szCs w:val="28"/>
        </w:rPr>
        <w:t>197,1</w:t>
      </w:r>
      <w:r w:rsidR="00E32FDF" w:rsidRPr="007F0ED9">
        <w:rPr>
          <w:sz w:val="28"/>
          <w:szCs w:val="28"/>
        </w:rPr>
        <w:t xml:space="preserve"> </w:t>
      </w:r>
      <w:r w:rsidR="00495060" w:rsidRPr="007F0ED9">
        <w:rPr>
          <w:sz w:val="28"/>
          <w:szCs w:val="28"/>
        </w:rPr>
        <w:t>тыс. руб.</w:t>
      </w:r>
      <w:bookmarkStart w:id="14" w:name="_Hlk164251910"/>
      <w:r w:rsidR="002B21F6">
        <w:rPr>
          <w:sz w:val="28"/>
          <w:szCs w:val="28"/>
        </w:rPr>
        <w:t xml:space="preserve"> </w:t>
      </w:r>
      <w:r w:rsidR="002B21F6" w:rsidRPr="002B21F6">
        <w:rPr>
          <w:i/>
          <w:iCs/>
          <w:sz w:val="28"/>
          <w:szCs w:val="28"/>
        </w:rPr>
        <w:t xml:space="preserve">В </w:t>
      </w:r>
      <w:r w:rsidR="004A048C" w:rsidRPr="002B21F6">
        <w:rPr>
          <w:i/>
          <w:iCs/>
          <w:sz w:val="28"/>
          <w:szCs w:val="28"/>
        </w:rPr>
        <w:t>Пояснительной записк</w:t>
      </w:r>
      <w:r w:rsidR="008C5E11" w:rsidRPr="002B21F6">
        <w:rPr>
          <w:i/>
          <w:iCs/>
          <w:sz w:val="28"/>
          <w:szCs w:val="28"/>
        </w:rPr>
        <w:t>е</w:t>
      </w:r>
      <w:r w:rsidR="004A048C" w:rsidRPr="002B21F6">
        <w:rPr>
          <w:i/>
          <w:iCs/>
          <w:sz w:val="28"/>
          <w:szCs w:val="28"/>
        </w:rPr>
        <w:t xml:space="preserve"> не раскрыта </w:t>
      </w:r>
      <w:r w:rsidR="008C5E11" w:rsidRPr="002B21F6">
        <w:rPr>
          <w:i/>
          <w:iCs/>
          <w:sz w:val="28"/>
          <w:szCs w:val="28"/>
        </w:rPr>
        <w:t>информация</w:t>
      </w:r>
      <w:r w:rsidR="0095589E" w:rsidRPr="002B21F6">
        <w:rPr>
          <w:i/>
          <w:iCs/>
          <w:sz w:val="28"/>
          <w:szCs w:val="28"/>
        </w:rPr>
        <w:t xml:space="preserve"> </w:t>
      </w:r>
      <w:r w:rsidR="008C5E11" w:rsidRPr="002B21F6">
        <w:rPr>
          <w:i/>
          <w:iCs/>
          <w:sz w:val="28"/>
          <w:szCs w:val="28"/>
        </w:rPr>
        <w:t xml:space="preserve">по </w:t>
      </w:r>
      <w:r w:rsidR="0095589E" w:rsidRPr="002B21F6">
        <w:rPr>
          <w:i/>
          <w:iCs/>
          <w:sz w:val="28"/>
          <w:szCs w:val="28"/>
        </w:rPr>
        <w:t>неосвое</w:t>
      </w:r>
      <w:r w:rsidR="008C5E11" w:rsidRPr="002B21F6">
        <w:rPr>
          <w:i/>
          <w:iCs/>
          <w:sz w:val="28"/>
          <w:szCs w:val="28"/>
        </w:rPr>
        <w:t>н</w:t>
      </w:r>
      <w:r w:rsidR="0095589E" w:rsidRPr="002B21F6">
        <w:rPr>
          <w:i/>
          <w:iCs/>
          <w:sz w:val="28"/>
          <w:szCs w:val="28"/>
        </w:rPr>
        <w:t>н</w:t>
      </w:r>
      <w:r w:rsidR="008C5E11" w:rsidRPr="002B21F6">
        <w:rPr>
          <w:i/>
          <w:iCs/>
          <w:sz w:val="28"/>
          <w:szCs w:val="28"/>
        </w:rPr>
        <w:t>ым</w:t>
      </w:r>
      <w:r w:rsidR="0095589E" w:rsidRPr="002B21F6">
        <w:rPr>
          <w:i/>
          <w:iCs/>
          <w:sz w:val="28"/>
          <w:szCs w:val="28"/>
        </w:rPr>
        <w:t xml:space="preserve"> бюджетны</w:t>
      </w:r>
      <w:r w:rsidR="008C5E11" w:rsidRPr="002B21F6">
        <w:rPr>
          <w:i/>
          <w:iCs/>
          <w:sz w:val="28"/>
          <w:szCs w:val="28"/>
        </w:rPr>
        <w:t>м</w:t>
      </w:r>
      <w:r w:rsidR="0095589E" w:rsidRPr="002B21F6">
        <w:rPr>
          <w:i/>
          <w:iCs/>
          <w:sz w:val="28"/>
          <w:szCs w:val="28"/>
        </w:rPr>
        <w:t xml:space="preserve"> ассигновани</w:t>
      </w:r>
      <w:r w:rsidR="008C5E11" w:rsidRPr="002B21F6">
        <w:rPr>
          <w:i/>
          <w:iCs/>
          <w:sz w:val="28"/>
          <w:szCs w:val="28"/>
        </w:rPr>
        <w:t>ям</w:t>
      </w:r>
      <w:r w:rsidR="001A2DBD" w:rsidRPr="002B21F6">
        <w:rPr>
          <w:i/>
          <w:iCs/>
          <w:sz w:val="28"/>
          <w:szCs w:val="28"/>
        </w:rPr>
        <w:t xml:space="preserve"> </w:t>
      </w:r>
      <w:r w:rsidR="001A2DBD" w:rsidRPr="009F00B8">
        <w:rPr>
          <w:i/>
          <w:iCs/>
          <w:sz w:val="28"/>
          <w:szCs w:val="28"/>
        </w:rPr>
        <w:t>по разделам расходов</w:t>
      </w:r>
      <w:r w:rsidR="008C5E11" w:rsidRPr="009F00B8">
        <w:rPr>
          <w:sz w:val="28"/>
          <w:szCs w:val="28"/>
        </w:rPr>
        <w:t>.</w:t>
      </w:r>
      <w:r w:rsidR="0095589E" w:rsidRPr="009F00B8">
        <w:rPr>
          <w:sz w:val="28"/>
          <w:szCs w:val="28"/>
        </w:rPr>
        <w:t xml:space="preserve"> </w:t>
      </w:r>
    </w:p>
    <w:bookmarkEnd w:id="14"/>
    <w:p w14:paraId="059AABFE" w14:textId="4A991A47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«Общегосударственные вопросы» - </w:t>
      </w:r>
      <w:r w:rsidR="00213F59">
        <w:rPr>
          <w:sz w:val="28"/>
          <w:szCs w:val="28"/>
        </w:rPr>
        <w:t>60,4</w:t>
      </w:r>
      <w:r w:rsidRPr="007F0ED9">
        <w:rPr>
          <w:sz w:val="28"/>
          <w:szCs w:val="28"/>
        </w:rPr>
        <w:t xml:space="preserve">%, </w:t>
      </w:r>
      <w:r w:rsidR="00D86260" w:rsidRPr="007F0ED9">
        <w:rPr>
          <w:sz w:val="28"/>
          <w:szCs w:val="28"/>
        </w:rPr>
        <w:t xml:space="preserve">«Жилищно-коммунальное хозяйство» - </w:t>
      </w:r>
      <w:r w:rsidR="00213F59">
        <w:rPr>
          <w:sz w:val="28"/>
          <w:szCs w:val="28"/>
        </w:rPr>
        <w:t>33,1</w:t>
      </w:r>
      <w:r w:rsidR="00C764DF" w:rsidRPr="007F0ED9">
        <w:rPr>
          <w:sz w:val="28"/>
          <w:szCs w:val="28"/>
        </w:rPr>
        <w:t>%</w:t>
      </w:r>
      <w:r w:rsidR="00221DE9" w:rsidRPr="007F0ED9">
        <w:rPr>
          <w:sz w:val="28"/>
          <w:szCs w:val="28"/>
        </w:rPr>
        <w:t xml:space="preserve">.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CC5855" w:rsidRPr="001A2DBD">
        <w:rPr>
          <w:sz w:val="28"/>
          <w:szCs w:val="28"/>
        </w:rPr>
        <w:t>1,4</w:t>
      </w:r>
      <w:r w:rsidRPr="001A2DBD">
        <w:rPr>
          <w:sz w:val="28"/>
          <w:szCs w:val="28"/>
        </w:rPr>
        <w:t xml:space="preserve">% до </w:t>
      </w:r>
      <w:r w:rsidR="00863E7C" w:rsidRPr="001A2DBD">
        <w:rPr>
          <w:sz w:val="28"/>
          <w:szCs w:val="28"/>
        </w:rPr>
        <w:t>2,</w:t>
      </w:r>
      <w:r w:rsidR="00213F59" w:rsidRPr="001A2DBD">
        <w:rPr>
          <w:sz w:val="28"/>
          <w:szCs w:val="28"/>
        </w:rPr>
        <w:t>9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A5387CE" w14:textId="4DAB1EC8" w:rsidR="00DC47FF" w:rsidRPr="00CC5855" w:rsidRDefault="00706DCA" w:rsidP="00CC5855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D42934" w14:paraId="33496FC8" w14:textId="77777777" w:rsidTr="00B60DE6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3101C7B9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7DC06" w14:textId="081E0F5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7953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Исполнено</w:t>
            </w:r>
          </w:p>
          <w:p w14:paraId="6D3F626B" w14:textId="77777777" w:rsidR="009C0320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E66FA4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 xml:space="preserve">тчету </w:t>
            </w:r>
          </w:p>
          <w:p w14:paraId="14357C5D" w14:textId="7E430C64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447A4" w14:textId="5CAC385C" w:rsidR="00706DCA" w:rsidRPr="001A2DBD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(гр.3-гр.2)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55DD333F" w14:textId="3453A642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2203DB7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8C190" w14:textId="77777777" w:rsidR="00CC5855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08B6822A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D42934" w14:paraId="45EC2B96" w14:textId="77777777" w:rsidTr="00B60DE6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520B4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73813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EFADB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A881E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913C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B60DE6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14:paraId="105106BE" w14:textId="2559D2F4" w:rsidR="00706DCA" w:rsidRPr="001A2DBD" w:rsidRDefault="00706DCA" w:rsidP="0087255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="008804DD" w:rsidRPr="001A2DBD">
              <w:rPr>
                <w:sz w:val="20"/>
                <w:szCs w:val="20"/>
              </w:rPr>
              <w:t>Юкта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C540F" w14:textId="5368F90E" w:rsidR="00706DCA" w:rsidRPr="001A2DBD" w:rsidRDefault="00863E7C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15</w:t>
            </w:r>
            <w:r w:rsidR="00213F59" w:rsidRPr="001A2DBD">
              <w:rPr>
                <w:sz w:val="20"/>
                <w:szCs w:val="20"/>
              </w:rPr>
              <w:t> 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17D4C" w14:textId="026C16A8" w:rsidR="00706DCA" w:rsidRPr="001A2DBD" w:rsidRDefault="00213F59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14 495,3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088C7" w14:textId="652B4C26" w:rsidR="00706DCA" w:rsidRPr="001A2DBD" w:rsidRDefault="00863E7C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-1</w:t>
            </w:r>
            <w:r w:rsidR="00213F59" w:rsidRPr="001A2DBD">
              <w:rPr>
                <w:sz w:val="20"/>
                <w:szCs w:val="20"/>
              </w:rPr>
              <w:t> 364,7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C0EAA" w14:textId="1DBA88B4" w:rsidR="00706DCA" w:rsidRPr="001A2DBD" w:rsidRDefault="00863E7C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91,</w:t>
            </w:r>
            <w:r w:rsidR="00213F59" w:rsidRPr="001A2DB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B5777" w14:textId="1897F774" w:rsidR="00706DCA" w:rsidRPr="00CC5855" w:rsidRDefault="00706DCA" w:rsidP="00CC5855">
            <w:pPr>
              <w:jc w:val="center"/>
              <w:rPr>
                <w:sz w:val="20"/>
                <w:szCs w:val="20"/>
              </w:rPr>
            </w:pPr>
            <w:r w:rsidRPr="00CC5855"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B60DE6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14:paraId="27DFB43A" w14:textId="77777777" w:rsidR="00706DCA" w:rsidRPr="001A2DBD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1D7E8" w14:textId="05915085" w:rsidR="00706DCA" w:rsidRPr="001A2DBD" w:rsidRDefault="00863E7C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15</w:t>
            </w:r>
            <w:r w:rsidR="00213F59" w:rsidRPr="001A2DBD">
              <w:rPr>
                <w:b/>
                <w:sz w:val="20"/>
                <w:szCs w:val="20"/>
              </w:rPr>
              <w:t> 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4BA04" w14:textId="5613807E" w:rsidR="00706DCA" w:rsidRPr="001A2DBD" w:rsidRDefault="00213F59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14 495,3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12A61" w14:textId="19D3A83F" w:rsidR="00706DCA" w:rsidRPr="001A2DBD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</w:t>
            </w:r>
            <w:r w:rsidR="00863E7C" w:rsidRPr="001A2DBD">
              <w:rPr>
                <w:b/>
                <w:sz w:val="20"/>
                <w:szCs w:val="20"/>
              </w:rPr>
              <w:t>1</w:t>
            </w:r>
            <w:r w:rsidR="00213F59" w:rsidRPr="001A2DBD">
              <w:rPr>
                <w:b/>
                <w:sz w:val="20"/>
                <w:szCs w:val="20"/>
              </w:rPr>
              <w:t> </w:t>
            </w:r>
            <w:r w:rsidR="00863E7C" w:rsidRPr="001A2DBD">
              <w:rPr>
                <w:b/>
                <w:sz w:val="20"/>
                <w:szCs w:val="20"/>
              </w:rPr>
              <w:t>3</w:t>
            </w:r>
            <w:r w:rsidR="00213F59" w:rsidRPr="001A2DBD">
              <w:rPr>
                <w:b/>
                <w:sz w:val="20"/>
                <w:szCs w:val="20"/>
              </w:rPr>
              <w:t>64,7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3BFE7" w14:textId="62DF701A" w:rsidR="00706DCA" w:rsidRPr="001A2DBD" w:rsidRDefault="00863E7C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91,</w:t>
            </w:r>
            <w:r w:rsidR="00213F59" w:rsidRPr="001A2DB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5D3A4" w14:textId="18FCEB4B" w:rsidR="00706DCA" w:rsidRPr="00CC5855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CC5855">
              <w:rPr>
                <w:b/>
                <w:sz w:val="20"/>
                <w:szCs w:val="20"/>
              </w:rPr>
              <w:t>100,0</w:t>
            </w:r>
          </w:p>
        </w:tc>
      </w:tr>
    </w:tbl>
    <w:p w14:paraId="415C87F5" w14:textId="6B2FF87F" w:rsidR="00C764DF" w:rsidRDefault="00C764DF" w:rsidP="00734E1D">
      <w:pPr>
        <w:ind w:firstLine="567"/>
        <w:jc w:val="both"/>
        <w:rPr>
          <w:sz w:val="28"/>
          <w:szCs w:val="28"/>
        </w:rPr>
      </w:pPr>
      <w:bookmarkStart w:id="15" w:name="_Hlk133788384"/>
      <w:r w:rsidRPr="007F0ED9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proofErr w:type="spellStart"/>
      <w:r w:rsidR="008804DD">
        <w:rPr>
          <w:sz w:val="28"/>
          <w:szCs w:val="28"/>
        </w:rPr>
        <w:t>Юкта</w:t>
      </w:r>
      <w:proofErr w:type="spellEnd"/>
      <w:r w:rsidRPr="007F0ED9">
        <w:rPr>
          <w:sz w:val="28"/>
          <w:szCs w:val="28"/>
        </w:rPr>
        <w:t xml:space="preserve"> составляет </w:t>
      </w:r>
      <w:r w:rsidR="00863E7C">
        <w:rPr>
          <w:sz w:val="28"/>
          <w:szCs w:val="28"/>
        </w:rPr>
        <w:t>91,</w:t>
      </w:r>
      <w:r w:rsidR="00213F59">
        <w:rPr>
          <w:sz w:val="28"/>
          <w:szCs w:val="28"/>
        </w:rPr>
        <w:t>4</w:t>
      </w:r>
      <w:r w:rsidRPr="007F0ED9">
        <w:rPr>
          <w:sz w:val="28"/>
          <w:szCs w:val="28"/>
        </w:rPr>
        <w:t xml:space="preserve">%. </w:t>
      </w:r>
    </w:p>
    <w:bookmarkEnd w:id="15"/>
    <w:p w14:paraId="33A150E7" w14:textId="77777777" w:rsidR="00C57C1E" w:rsidRDefault="00C57C1E" w:rsidP="0022298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7B25A1A" w14:textId="2915B10E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D42934" w:rsidRDefault="00C764DF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D42934" w14:paraId="57A9249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BF318D2" w14:textId="77777777" w:rsidR="000131BC" w:rsidRPr="001A2DBD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401CC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1A2DBD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1A2DBD" w:rsidRDefault="00640068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BF4D17C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CC5855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1A2DBD" w:rsidRDefault="000131BC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1A2DBD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</w:t>
            </w:r>
            <w:r w:rsidR="003632E2" w:rsidRPr="001A2DBD">
              <w:rPr>
                <w:sz w:val="18"/>
                <w:szCs w:val="18"/>
              </w:rPr>
              <w:t>,</w:t>
            </w:r>
            <w:r w:rsidR="00B35E97" w:rsidRPr="001A2DBD">
              <w:rPr>
                <w:sz w:val="18"/>
                <w:szCs w:val="18"/>
              </w:rPr>
              <w:t xml:space="preserve"> </w:t>
            </w:r>
            <w:r w:rsidR="003632E2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="003632E2" w:rsidRPr="001A2DBD">
              <w:rPr>
                <w:sz w:val="18"/>
                <w:szCs w:val="18"/>
              </w:rPr>
              <w:t>)</w:t>
            </w:r>
            <w:r w:rsidR="00CC5855" w:rsidRPr="001A2DBD">
              <w:rPr>
                <w:sz w:val="18"/>
                <w:szCs w:val="18"/>
              </w:rPr>
              <w:t>,</w:t>
            </w:r>
          </w:p>
          <w:p w14:paraId="24EA25B7" w14:textId="5A4E7F1D" w:rsidR="00B35E97" w:rsidRPr="001A2DBD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ED8089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D42934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4293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DAADEC1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F934258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CC5855" w:rsidRPr="00D42934" w14:paraId="3F17E729" w14:textId="77777777" w:rsidTr="00E373B9">
        <w:trPr>
          <w:trHeight w:val="950"/>
          <w:jc w:val="center"/>
        </w:trPr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75BE" w14:textId="2839C82C" w:rsidR="00CC5855" w:rsidRPr="001A2DBD" w:rsidRDefault="00CC5855" w:rsidP="00CC5855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1A2DBD">
              <w:rPr>
                <w:sz w:val="20"/>
                <w:szCs w:val="20"/>
              </w:rPr>
              <w:t>органа-ми</w:t>
            </w:r>
            <w:proofErr w:type="gramEnd"/>
            <w:r w:rsidRPr="001A2DBD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4E1F2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1CFEA5" w14:textId="62881694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6 555,6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7C61D1FC" w14:textId="470A401F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5 727,2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ACC7" w14:textId="6E49567F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87,4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E2E6D" w14:textId="2EC8C5C2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39,5</w:t>
            </w:r>
          </w:p>
        </w:tc>
      </w:tr>
      <w:tr w:rsidR="00CC5855" w:rsidRPr="00D42934" w14:paraId="4D1C18D3" w14:textId="77777777" w:rsidTr="00E373B9">
        <w:trPr>
          <w:trHeight w:val="505"/>
          <w:jc w:val="center"/>
        </w:trPr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E863" w14:textId="18CA363A" w:rsidR="00CC5855" w:rsidRPr="001A2DBD" w:rsidRDefault="00CC5855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E54C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0F6B73" w14:textId="5FFF737A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6 698,4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3E9A089F" w14:textId="19728347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6 247,4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9A08B" w14:textId="6C565321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93,3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0B3BC" w14:textId="17EFCD6C" w:rsidR="00CC5855" w:rsidRPr="001A2DBD" w:rsidRDefault="00CC585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43,1</w:t>
            </w:r>
          </w:p>
        </w:tc>
      </w:tr>
      <w:tr w:rsidR="003D625C" w:rsidRPr="00D42934" w14:paraId="0FFE51EC" w14:textId="77777777" w:rsidTr="00E373B9">
        <w:trPr>
          <w:trHeight w:val="505"/>
          <w:jc w:val="center"/>
        </w:trPr>
        <w:tc>
          <w:tcPr>
            <w:tcW w:w="3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F51C0" w14:textId="2B95654E" w:rsidR="003D625C" w:rsidRPr="001A2DBD" w:rsidRDefault="003D625C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01CED" w14:textId="6A517C75" w:rsidR="003D625C" w:rsidRPr="00D42934" w:rsidRDefault="003D625C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627269" w14:textId="30C31399" w:rsidR="003D625C" w:rsidRPr="001A2DBD" w:rsidRDefault="00E23CE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2 128,7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CCBF678" w14:textId="6A6E3410" w:rsidR="003D625C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2 100,0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B28A4" w14:textId="756564DC" w:rsidR="003D625C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98,6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30D9E" w14:textId="46B30410" w:rsidR="003D625C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14,5</w:t>
            </w:r>
          </w:p>
        </w:tc>
      </w:tr>
      <w:tr w:rsidR="00C47B63" w:rsidRPr="00D42934" w14:paraId="3F586E48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9F13536" w14:textId="65A9954E" w:rsidR="00C47B63" w:rsidRPr="00D42934" w:rsidRDefault="00D835B9" w:rsidP="00CC5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D42934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B63" w:rsidRPr="00D42934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4F0A9CF2" w:rsidR="00C47B63" w:rsidRPr="001A2DBD" w:rsidRDefault="00E23CE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33" w:type="dxa"/>
            <w:vAlign w:val="center"/>
          </w:tcPr>
          <w:p w14:paraId="65675AD5" w14:textId="129212A5" w:rsidR="00C47B63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6AD4B462" w:rsidR="00C47B63" w:rsidRPr="001A2DBD" w:rsidRDefault="00382A22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10D8C3" w14:textId="0D394955" w:rsidR="00C47B63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2,9</w:t>
            </w:r>
          </w:p>
        </w:tc>
      </w:tr>
      <w:tr w:rsidR="00C47B63" w:rsidRPr="00D42934" w14:paraId="73CA3DD2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E8B97E6" w14:textId="77777777" w:rsidR="00C47B63" w:rsidRPr="00D42934" w:rsidRDefault="00C47B63" w:rsidP="00CC5855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D42934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2B03B7FD" w:rsidR="00C47B63" w:rsidRPr="00D42934" w:rsidRDefault="00E23CE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233" w:type="dxa"/>
            <w:vAlign w:val="center"/>
          </w:tcPr>
          <w:p w14:paraId="240AAFE8" w14:textId="121DF9BA" w:rsidR="00C47B63" w:rsidRPr="00D42934" w:rsidRDefault="00904A9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43356C4B" w:rsidR="00C47B63" w:rsidRPr="00D42934" w:rsidRDefault="00904A9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D378B3" w14:textId="652B4BB9" w:rsidR="00C47B63" w:rsidRPr="00D42934" w:rsidRDefault="00904A9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7B63" w:rsidRPr="00D42934" w14:paraId="3206D6D9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0B2967A" w14:textId="7F7FCB16" w:rsidR="00C47B63" w:rsidRPr="00D42934" w:rsidRDefault="00C47B63" w:rsidP="00CC5855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 w:rsidR="003E02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D42934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19BE58B7" w:rsidR="00C47B63" w:rsidRPr="00D42934" w:rsidRDefault="00570D9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E23CE5">
              <w:rPr>
                <w:b/>
                <w:bCs/>
                <w:sz w:val="20"/>
                <w:szCs w:val="20"/>
              </w:rPr>
              <w:t> 860,0</w:t>
            </w:r>
          </w:p>
        </w:tc>
        <w:tc>
          <w:tcPr>
            <w:tcW w:w="1233" w:type="dxa"/>
            <w:vAlign w:val="center"/>
          </w:tcPr>
          <w:p w14:paraId="75DCC540" w14:textId="61CC4976" w:rsidR="00C47B63" w:rsidRPr="00D42934" w:rsidRDefault="00904A9A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14 495,3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13DB7AD6" w:rsidR="00C47B63" w:rsidRPr="00D42934" w:rsidRDefault="00570D9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</w:t>
            </w:r>
            <w:r w:rsidR="00904A9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3F9368" w14:textId="1BC44F63" w:rsidR="00C47B63" w:rsidRPr="00D42934" w:rsidRDefault="00382A2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D42934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57C7C2F2" w14:textId="77777777" w:rsidR="00E373B9" w:rsidRDefault="00E373B9" w:rsidP="00E373B9">
      <w:pPr>
        <w:widowControl w:val="0"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</w:p>
    <w:p w14:paraId="45960DE2" w14:textId="339E3799" w:rsidR="00EB3140" w:rsidRPr="00E373B9" w:rsidRDefault="000131BC" w:rsidP="00E373B9">
      <w:pPr>
        <w:widowControl w:val="0"/>
        <w:tabs>
          <w:tab w:val="left" w:pos="709"/>
        </w:tabs>
        <w:spacing w:line="276" w:lineRule="auto"/>
        <w:ind w:firstLine="567"/>
        <w:jc w:val="both"/>
        <w:rPr>
          <w:sz w:val="16"/>
          <w:szCs w:val="16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793874" w:rsidRPr="007F0ED9">
        <w:rPr>
          <w:sz w:val="28"/>
          <w:szCs w:val="28"/>
        </w:rPr>
        <w:t xml:space="preserve">7 </w:t>
      </w:r>
      <w:r w:rsidRPr="007F0ED9">
        <w:rPr>
          <w:sz w:val="28"/>
          <w:szCs w:val="28"/>
        </w:rPr>
        <w:t xml:space="preserve">следует, что основная 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>государственных 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CC5855" w:rsidRPr="001A2DBD">
        <w:rPr>
          <w:sz w:val="28"/>
          <w:szCs w:val="28"/>
        </w:rPr>
        <w:t>-</w:t>
      </w:r>
      <w:r w:rsidR="00B43FE5" w:rsidRPr="001A2DBD">
        <w:rPr>
          <w:sz w:val="28"/>
          <w:szCs w:val="28"/>
        </w:rPr>
        <w:t xml:space="preserve"> 43,1</w:t>
      </w:r>
      <w:r w:rsidR="00CC5855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6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6"/>
      <w:r w:rsidR="00CC5855" w:rsidRPr="001A2DBD">
        <w:rPr>
          <w:sz w:val="28"/>
          <w:szCs w:val="28"/>
        </w:rPr>
        <w:t>-</w:t>
      </w:r>
      <w:r w:rsidR="00E712C8" w:rsidRPr="001A2DBD">
        <w:rPr>
          <w:sz w:val="28"/>
          <w:szCs w:val="28"/>
        </w:rPr>
        <w:t xml:space="preserve"> </w:t>
      </w:r>
      <w:r w:rsidR="00904A9A" w:rsidRPr="001A2DBD">
        <w:rPr>
          <w:sz w:val="28"/>
          <w:szCs w:val="28"/>
        </w:rPr>
        <w:t>39,5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r w:rsidR="00D4646A" w:rsidRPr="001A2DBD">
        <w:rPr>
          <w:sz w:val="28"/>
          <w:szCs w:val="28"/>
        </w:rPr>
        <w:t xml:space="preserve"> </w:t>
      </w:r>
      <w:r w:rsidR="00E712C8" w:rsidRPr="001A2DBD">
        <w:rPr>
          <w:sz w:val="28"/>
          <w:szCs w:val="28"/>
        </w:rPr>
        <w:t>Н</w:t>
      </w:r>
      <w:r w:rsidR="00570D92" w:rsidRPr="001A2DBD">
        <w:rPr>
          <w:sz w:val="28"/>
          <w:szCs w:val="28"/>
        </w:rPr>
        <w:t>а вид расходов (</w:t>
      </w:r>
      <w:r w:rsidR="00E712C8" w:rsidRPr="001A2DBD">
        <w:rPr>
          <w:sz w:val="28"/>
          <w:szCs w:val="28"/>
        </w:rPr>
        <w:t>4</w:t>
      </w:r>
      <w:r w:rsidR="00570D92" w:rsidRPr="001A2DBD">
        <w:rPr>
          <w:sz w:val="28"/>
          <w:szCs w:val="28"/>
        </w:rPr>
        <w:t xml:space="preserve">00) </w:t>
      </w:r>
      <w:r w:rsidR="00E712C8" w:rsidRPr="001A2DBD">
        <w:rPr>
          <w:sz w:val="28"/>
          <w:szCs w:val="28"/>
        </w:rPr>
        <w:t>капитальные вложения в объекты государственной (муниципальной) собственности</w:t>
      </w:r>
      <w:r w:rsidR="00570D92" w:rsidRPr="001A2DBD">
        <w:rPr>
          <w:sz w:val="28"/>
          <w:szCs w:val="28"/>
        </w:rPr>
        <w:t xml:space="preserve"> </w:t>
      </w:r>
      <w:r w:rsidR="00CC5855" w:rsidRPr="001A2DBD">
        <w:rPr>
          <w:sz w:val="28"/>
          <w:szCs w:val="28"/>
        </w:rPr>
        <w:t xml:space="preserve">приходится </w:t>
      </w:r>
      <w:r w:rsidR="00B43FE5" w:rsidRPr="001A2DBD">
        <w:rPr>
          <w:sz w:val="28"/>
          <w:szCs w:val="28"/>
        </w:rPr>
        <w:t>14,5</w:t>
      </w:r>
      <w:r w:rsidR="00570D92" w:rsidRPr="001A2DBD">
        <w:rPr>
          <w:sz w:val="28"/>
          <w:szCs w:val="28"/>
        </w:rPr>
        <w:t>%.</w:t>
      </w:r>
      <w:r w:rsidR="00CC5855" w:rsidRPr="001A2DBD">
        <w:rPr>
          <w:sz w:val="28"/>
          <w:szCs w:val="28"/>
        </w:rPr>
        <w:t xml:space="preserve"> </w:t>
      </w:r>
      <w:bookmarkStart w:id="17" w:name="_Hlk164238195"/>
      <w:r w:rsidR="00EB3140" w:rsidRPr="001A2DBD">
        <w:rPr>
          <w:sz w:val="28"/>
          <w:szCs w:val="28"/>
        </w:rPr>
        <w:t xml:space="preserve">В структуре расходов межбюджетные трансферты составили </w:t>
      </w:r>
      <w:r w:rsidR="00B43FE5" w:rsidRPr="001A2DBD">
        <w:rPr>
          <w:sz w:val="28"/>
          <w:szCs w:val="28"/>
        </w:rPr>
        <w:t>2,9</w:t>
      </w:r>
      <w:r w:rsidR="00EB3140" w:rsidRPr="001A2DBD">
        <w:rPr>
          <w:sz w:val="28"/>
          <w:szCs w:val="28"/>
        </w:rPr>
        <w:t>%</w:t>
      </w:r>
      <w:r w:rsidR="00CC5855" w:rsidRPr="001A2DBD">
        <w:rPr>
          <w:sz w:val="28"/>
          <w:szCs w:val="28"/>
        </w:rPr>
        <w:t xml:space="preserve"> от общего объема расходов</w:t>
      </w:r>
      <w:r w:rsidR="00EB3140" w:rsidRPr="001A2DBD">
        <w:rPr>
          <w:sz w:val="28"/>
          <w:szCs w:val="28"/>
        </w:rPr>
        <w:t>.</w:t>
      </w:r>
    </w:p>
    <w:p w14:paraId="718DDBB9" w14:textId="1A41558A" w:rsidR="00DC47FF" w:rsidRPr="001A2DBD" w:rsidRDefault="00CC5855" w:rsidP="00CC5855">
      <w:pPr>
        <w:ind w:firstLine="567"/>
        <w:jc w:val="both"/>
        <w:rPr>
          <w:sz w:val="28"/>
          <w:szCs w:val="28"/>
        </w:rPr>
      </w:pPr>
      <w:bookmarkStart w:id="18" w:name="_Hlk164237957"/>
      <w:bookmarkEnd w:id="17"/>
      <w:r w:rsidRPr="001A2DBD">
        <w:rPr>
          <w:sz w:val="28"/>
          <w:szCs w:val="28"/>
        </w:rPr>
        <w:t xml:space="preserve">В целом расходы местного бюджета исполнены на 91,4%. При этом исполнение по непрограммным расходам составило </w:t>
      </w:r>
      <w:r w:rsidR="009000B8" w:rsidRPr="001A2DBD">
        <w:rPr>
          <w:sz w:val="28"/>
          <w:szCs w:val="28"/>
        </w:rPr>
        <w:t>89,5</w:t>
      </w:r>
      <w:r w:rsidRPr="001A2DBD">
        <w:rPr>
          <w:sz w:val="28"/>
          <w:szCs w:val="28"/>
        </w:rPr>
        <w:t xml:space="preserve">% от плана, исполнение по программным расходам составило </w:t>
      </w:r>
      <w:r w:rsidR="009000B8" w:rsidRPr="001A2DBD">
        <w:rPr>
          <w:sz w:val="28"/>
          <w:szCs w:val="28"/>
        </w:rPr>
        <w:t>94,5</w:t>
      </w:r>
      <w:r w:rsidRPr="001A2DBD">
        <w:rPr>
          <w:sz w:val="28"/>
          <w:szCs w:val="28"/>
        </w:rPr>
        <w:t xml:space="preserve">% от планового объема бюджетных ассигнований. </w:t>
      </w:r>
      <w:bookmarkEnd w:id="18"/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75F8570C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1A2DBD">
        <w:rPr>
          <w:sz w:val="28"/>
          <w:szCs w:val="28"/>
        </w:rPr>
        <w:t xml:space="preserve">одной </w:t>
      </w:r>
      <w:r w:rsidRPr="001A2DBD">
        <w:rPr>
          <w:sz w:val="28"/>
          <w:szCs w:val="28"/>
        </w:rPr>
        <w:t>муниципальной программы.</w:t>
      </w:r>
    </w:p>
    <w:p w14:paraId="103CA784" w14:textId="49E1D7CD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</w:t>
      </w:r>
      <w:r w:rsidR="003F3B03" w:rsidRPr="001A2DBD">
        <w:rPr>
          <w:sz w:val="28"/>
          <w:szCs w:val="28"/>
        </w:rPr>
        <w:t xml:space="preserve">, </w:t>
      </w:r>
      <w:bookmarkStart w:id="19" w:name="_Hlk164252954"/>
      <w:r w:rsidR="003F3B03" w:rsidRPr="001A2DBD">
        <w:rPr>
          <w:sz w:val="28"/>
          <w:szCs w:val="28"/>
        </w:rPr>
        <w:t xml:space="preserve">и </w:t>
      </w:r>
      <w:r w:rsidR="003F3B03" w:rsidRPr="001A2DBD">
        <w:rPr>
          <w:bCs/>
          <w:sz w:val="28"/>
          <w:szCs w:val="28"/>
        </w:rPr>
        <w:t>годовой бюджетной отчетности ГАБС</w:t>
      </w:r>
      <w:r w:rsidR="003F3B03" w:rsidRPr="001A2DBD">
        <w:rPr>
          <w:sz w:val="28"/>
          <w:szCs w:val="28"/>
        </w:rPr>
        <w:t>.</w:t>
      </w:r>
      <w:bookmarkEnd w:id="19"/>
    </w:p>
    <w:p w14:paraId="6A57E1A3" w14:textId="0B14945A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Пояснительная записка к </w:t>
      </w:r>
      <w:r w:rsidR="003F3B03" w:rsidRPr="001A2DBD">
        <w:rPr>
          <w:sz w:val="28"/>
          <w:szCs w:val="28"/>
        </w:rPr>
        <w:t>О</w:t>
      </w:r>
      <w:r w:rsidRPr="001A2DBD">
        <w:rPr>
          <w:sz w:val="28"/>
          <w:szCs w:val="28"/>
        </w:rPr>
        <w:t>тчету об исполнении бюджета поселка за 202</w:t>
      </w:r>
      <w:r w:rsidR="00157E5D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содержит недостаточный объем информации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F3F3582" w14:textId="079D4991" w:rsidR="00966A36" w:rsidRDefault="00EB3140" w:rsidP="00E373B9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Планируемый объем финансирования муниципальной программы в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EB02A6" w:rsidRPr="001A2DBD">
        <w:rPr>
          <w:sz w:val="28"/>
          <w:szCs w:val="28"/>
        </w:rPr>
        <w:t>5</w:t>
      </w:r>
      <w:r w:rsidR="007A442F" w:rsidRPr="001A2DBD">
        <w:rPr>
          <w:sz w:val="28"/>
          <w:szCs w:val="28"/>
        </w:rPr>
        <w:t> 999,0</w:t>
      </w:r>
      <w:r w:rsidRPr="001A2DBD">
        <w:rPr>
          <w:sz w:val="28"/>
          <w:szCs w:val="28"/>
        </w:rPr>
        <w:t xml:space="preserve"> тыс. руб</w:t>
      </w:r>
      <w:r w:rsidRPr="001A2DBD">
        <w:rPr>
          <w:color w:val="548DD4" w:themeColor="text2" w:themeTint="99"/>
          <w:sz w:val="28"/>
          <w:szCs w:val="28"/>
        </w:rPr>
        <w:t xml:space="preserve">. </w:t>
      </w:r>
      <w:r w:rsidRPr="001A2DBD">
        <w:rPr>
          <w:sz w:val="28"/>
          <w:szCs w:val="28"/>
        </w:rPr>
        <w:t xml:space="preserve">или </w:t>
      </w:r>
      <w:r w:rsidR="00EB02A6" w:rsidRPr="001A2DBD">
        <w:rPr>
          <w:sz w:val="28"/>
          <w:szCs w:val="28"/>
        </w:rPr>
        <w:t>37,</w:t>
      </w:r>
      <w:r w:rsidR="007A442F" w:rsidRPr="001A2DBD">
        <w:rPr>
          <w:sz w:val="28"/>
          <w:szCs w:val="28"/>
        </w:rPr>
        <w:t>8</w:t>
      </w:r>
      <w:r w:rsidRPr="001A2DBD">
        <w:rPr>
          <w:sz w:val="28"/>
          <w:szCs w:val="28"/>
        </w:rPr>
        <w:t>% от общего объема утвержденных расходов (</w:t>
      </w:r>
      <w:r w:rsidR="00EB02A6" w:rsidRPr="001A2DBD">
        <w:rPr>
          <w:sz w:val="28"/>
          <w:szCs w:val="28"/>
        </w:rPr>
        <w:t>15 </w:t>
      </w:r>
      <w:r w:rsidR="00157E5D" w:rsidRPr="001A2DBD">
        <w:rPr>
          <w:sz w:val="28"/>
          <w:szCs w:val="28"/>
        </w:rPr>
        <w:t>860,</w:t>
      </w:r>
      <w:r w:rsidR="007A442F" w:rsidRPr="001A2DBD">
        <w:rPr>
          <w:sz w:val="28"/>
          <w:szCs w:val="28"/>
        </w:rPr>
        <w:t>0</w:t>
      </w:r>
      <w:r w:rsidRPr="001A2DBD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1A2DBD">
        <w:rPr>
          <w:sz w:val="28"/>
          <w:szCs w:val="28"/>
        </w:rPr>
        <w:t>исполнены</w:t>
      </w:r>
      <w:r w:rsidRPr="001A2DBD">
        <w:rPr>
          <w:sz w:val="28"/>
          <w:szCs w:val="28"/>
        </w:rPr>
        <w:t xml:space="preserve"> в сумме </w:t>
      </w:r>
      <w:r w:rsidR="007A442F" w:rsidRPr="001A2DBD">
        <w:rPr>
          <w:sz w:val="28"/>
          <w:szCs w:val="28"/>
        </w:rPr>
        <w:t>5 667,6</w:t>
      </w:r>
      <w:r w:rsidRPr="001A2DBD">
        <w:rPr>
          <w:sz w:val="28"/>
          <w:szCs w:val="28"/>
        </w:rPr>
        <w:t xml:space="preserve"> тыс. руб. или </w:t>
      </w:r>
      <w:r w:rsidR="007A442F" w:rsidRPr="001A2DBD">
        <w:rPr>
          <w:sz w:val="28"/>
          <w:szCs w:val="28"/>
        </w:rPr>
        <w:t>94,5</w:t>
      </w:r>
      <w:r w:rsidRPr="001A2DBD">
        <w:rPr>
          <w:sz w:val="28"/>
          <w:szCs w:val="28"/>
        </w:rPr>
        <w:t>% от планового объема.</w:t>
      </w:r>
    </w:p>
    <w:p w14:paraId="381BF03B" w14:textId="77777777" w:rsidR="00E373B9" w:rsidRPr="001A2DBD" w:rsidRDefault="00E373B9" w:rsidP="00E373B9">
      <w:pPr>
        <w:ind w:firstLine="567"/>
        <w:jc w:val="both"/>
        <w:rPr>
          <w:sz w:val="28"/>
          <w:szCs w:val="28"/>
        </w:rPr>
      </w:pPr>
    </w:p>
    <w:p w14:paraId="577DC2A4" w14:textId="258E9A01" w:rsidR="00966A36" w:rsidRDefault="00EB3140" w:rsidP="00E373B9">
      <w:pPr>
        <w:shd w:val="clear" w:color="auto" w:fill="FFFFFF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Перечень подпрограмм муниципальной программы,</w:t>
      </w:r>
      <w:r w:rsidR="003F3B03" w:rsidRPr="001A2DBD">
        <w:rPr>
          <w:sz w:val="28"/>
          <w:szCs w:val="28"/>
        </w:rPr>
        <w:t xml:space="preserve"> их</w:t>
      </w:r>
      <w:r w:rsidRPr="001A2DBD">
        <w:rPr>
          <w:sz w:val="28"/>
          <w:szCs w:val="28"/>
        </w:rPr>
        <w:t xml:space="preserve"> исполнение и</w:t>
      </w:r>
      <w:r w:rsidRPr="00BF1F32">
        <w:rPr>
          <w:sz w:val="28"/>
          <w:szCs w:val="28"/>
        </w:rPr>
        <w:t xml:space="preserve"> удельный вес </w:t>
      </w:r>
      <w:r w:rsidRPr="001A2DBD">
        <w:rPr>
          <w:sz w:val="28"/>
          <w:szCs w:val="28"/>
        </w:rPr>
        <w:t xml:space="preserve">в </w:t>
      </w:r>
      <w:r w:rsidR="003F3B03" w:rsidRPr="001A2DBD">
        <w:rPr>
          <w:sz w:val="28"/>
          <w:szCs w:val="28"/>
        </w:rPr>
        <w:t xml:space="preserve">расходах </w:t>
      </w:r>
      <w:r w:rsidRPr="001A2DBD">
        <w:rPr>
          <w:sz w:val="28"/>
          <w:szCs w:val="28"/>
        </w:rPr>
        <w:t>программ</w:t>
      </w:r>
      <w:r w:rsidR="003F3B03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представлен в таблице №8.</w:t>
      </w:r>
    </w:p>
    <w:p w14:paraId="6AB6D4E7" w14:textId="03129922" w:rsidR="00E373B9" w:rsidRDefault="00E373B9" w:rsidP="00E373B9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B896073" w14:textId="77777777" w:rsidR="00E373B9" w:rsidRPr="001A2DBD" w:rsidRDefault="00E373B9" w:rsidP="00E373B9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6C2C4A11" w14:textId="77777777" w:rsidR="0072013E" w:rsidRPr="001A2DBD" w:rsidRDefault="00F14CFB" w:rsidP="00222986">
      <w:pPr>
        <w:tabs>
          <w:tab w:val="left" w:pos="709"/>
        </w:tabs>
        <w:ind w:firstLine="709"/>
        <w:jc w:val="right"/>
      </w:pPr>
      <w:r w:rsidRPr="001A2DBD">
        <w:lastRenderedPageBreak/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32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48"/>
        <w:gridCol w:w="1091"/>
      </w:tblGrid>
      <w:tr w:rsidR="003F3B03" w:rsidRPr="001A2DBD" w14:paraId="37046A41" w14:textId="77777777" w:rsidTr="00E66FA4">
        <w:trPr>
          <w:trHeight w:val="56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02F7CD3" w14:textId="77777777" w:rsidR="003F3B03" w:rsidRPr="00A15B9B" w:rsidRDefault="003F3B03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 xml:space="preserve">Наименование муниципальной программы, </w:t>
            </w:r>
          </w:p>
          <w:p w14:paraId="152DD9C8" w14:textId="4895A6DE" w:rsidR="003F3B03" w:rsidRPr="00A15B9B" w:rsidRDefault="003F3B03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подпрограмм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7AE3E1D" w:rsidR="003F3B03" w:rsidRPr="00A15B9B" w:rsidRDefault="003F3B03" w:rsidP="00772D3E">
            <w:pPr>
              <w:ind w:left="-108" w:right="-59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Утвержденные бюджетные назначения,</w:t>
            </w:r>
          </w:p>
          <w:p w14:paraId="1B08936B" w14:textId="4D372ACD" w:rsidR="003F3B03" w:rsidRPr="00A15B9B" w:rsidRDefault="003F3B03" w:rsidP="00772D3E">
            <w:pPr>
              <w:ind w:left="-108" w:right="-59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3F3B03" w:rsidRPr="00A15B9B" w:rsidRDefault="003F3B03" w:rsidP="003F3B03">
            <w:pPr>
              <w:ind w:right="-14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 xml:space="preserve">Исполнено </w:t>
            </w:r>
          </w:p>
          <w:p w14:paraId="330C2778" w14:textId="1420A2B8" w:rsidR="003F3B03" w:rsidRPr="00A15B9B" w:rsidRDefault="003F3B03" w:rsidP="003F3B03">
            <w:pPr>
              <w:ind w:right="-14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за 202</w:t>
            </w:r>
            <w:r w:rsidR="001204E3" w:rsidRPr="00A15B9B">
              <w:rPr>
                <w:sz w:val="20"/>
                <w:szCs w:val="20"/>
              </w:rPr>
              <w:t>3</w:t>
            </w:r>
            <w:r w:rsidRPr="00A15B9B">
              <w:rPr>
                <w:sz w:val="20"/>
                <w:szCs w:val="20"/>
              </w:rPr>
              <w:t xml:space="preserve"> год,</w:t>
            </w:r>
          </w:p>
          <w:p w14:paraId="7452F7E3" w14:textId="77777777" w:rsidR="003F3B03" w:rsidRPr="00A15B9B" w:rsidRDefault="003F3B03" w:rsidP="003F3B03">
            <w:pPr>
              <w:ind w:right="-102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(тыс. руб.)</w:t>
            </w:r>
          </w:p>
        </w:tc>
        <w:tc>
          <w:tcPr>
            <w:tcW w:w="11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77777777" w:rsidR="003F3B03" w:rsidRPr="00A15B9B" w:rsidRDefault="003F3B03" w:rsidP="00640068">
            <w:pPr>
              <w:ind w:left="-114" w:right="-82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Процент исполнения,</w:t>
            </w:r>
          </w:p>
          <w:p w14:paraId="54C7AF7D" w14:textId="77777777" w:rsidR="003F3B03" w:rsidRPr="00A15B9B" w:rsidRDefault="003F3B03" w:rsidP="00640068">
            <w:pPr>
              <w:ind w:left="-114" w:right="-82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(%)</w:t>
            </w:r>
          </w:p>
        </w:tc>
        <w:tc>
          <w:tcPr>
            <w:tcW w:w="109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1F88D0" w14:textId="77777777" w:rsidR="003F3B03" w:rsidRPr="00A15B9B" w:rsidRDefault="003F3B03" w:rsidP="00772D3E">
            <w:pPr>
              <w:ind w:left="-134" w:right="-56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 xml:space="preserve">Доля </w:t>
            </w:r>
          </w:p>
          <w:p w14:paraId="0D549E07" w14:textId="62D06F33" w:rsidR="003F3B03" w:rsidRPr="00A15B9B" w:rsidRDefault="003F3B03" w:rsidP="00E66FA4">
            <w:pPr>
              <w:ind w:left="-4" w:right="-56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% в общем объеме исп.</w:t>
            </w:r>
          </w:p>
          <w:p w14:paraId="0BA43EA8" w14:textId="1778F198" w:rsidR="003F3B03" w:rsidRPr="00A15B9B" w:rsidRDefault="003F3B03" w:rsidP="003F3B03">
            <w:pPr>
              <w:ind w:left="-134" w:right="-56"/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 xml:space="preserve"> программы</w:t>
            </w:r>
          </w:p>
        </w:tc>
      </w:tr>
      <w:tr w:rsidR="003F3B03" w:rsidRPr="001A2DBD" w14:paraId="74FE7A39" w14:textId="77777777" w:rsidTr="00E66FA4">
        <w:trPr>
          <w:trHeight w:val="158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6B5B17A" w14:textId="1AE1CF2E" w:rsidR="003F3B03" w:rsidRPr="00A15B9B" w:rsidRDefault="003F3B03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667648" w14:textId="1C67DC09" w:rsidR="003F3B03" w:rsidRPr="00A15B9B" w:rsidRDefault="003F3B03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45D47" w14:textId="23AA6D12" w:rsidR="003F3B03" w:rsidRPr="00A15B9B" w:rsidRDefault="003F3B03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A0B64AD" w14:textId="60E6990B" w:rsidR="003F3B03" w:rsidRPr="00A15B9B" w:rsidRDefault="003F3B03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22232AB" w14:textId="140E67BB" w:rsidR="003F3B03" w:rsidRPr="00A15B9B" w:rsidRDefault="003F3B03" w:rsidP="00793148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5</w:t>
            </w:r>
          </w:p>
        </w:tc>
      </w:tr>
      <w:tr w:rsidR="003F3B03" w:rsidRPr="00D42934" w14:paraId="69F388B2" w14:textId="77777777" w:rsidTr="00E66FA4">
        <w:trPr>
          <w:trHeight w:val="274"/>
        </w:trPr>
        <w:tc>
          <w:tcPr>
            <w:tcW w:w="4678" w:type="dxa"/>
            <w:shd w:val="clear" w:color="auto" w:fill="auto"/>
            <w:vAlign w:val="center"/>
          </w:tcPr>
          <w:p w14:paraId="642598ED" w14:textId="1E5473A5" w:rsidR="003F3B03" w:rsidRPr="00A15B9B" w:rsidRDefault="003F3B03" w:rsidP="00CF3EA3">
            <w:pPr>
              <w:rPr>
                <w:b/>
                <w:bCs/>
                <w:sz w:val="20"/>
                <w:szCs w:val="20"/>
              </w:rPr>
            </w:pPr>
            <w:r w:rsidRPr="00A15B9B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proofErr w:type="spellStart"/>
            <w:r w:rsidRPr="00A15B9B">
              <w:rPr>
                <w:b/>
                <w:bCs/>
                <w:sz w:val="20"/>
                <w:szCs w:val="20"/>
              </w:rPr>
              <w:t>Юкта</w:t>
            </w:r>
            <w:proofErr w:type="spellEnd"/>
            <w:r w:rsidRPr="00A15B9B">
              <w:rPr>
                <w:b/>
                <w:bCs/>
                <w:sz w:val="20"/>
                <w:szCs w:val="20"/>
              </w:rPr>
              <w:t xml:space="preserve">», </w:t>
            </w:r>
            <w:r w:rsidRPr="00A15B9B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6896C4" w14:textId="71C7AC9F" w:rsidR="003F3B03" w:rsidRPr="00A15B9B" w:rsidRDefault="003F3B03" w:rsidP="003F3B03">
            <w:pPr>
              <w:jc w:val="center"/>
              <w:rPr>
                <w:b/>
                <w:sz w:val="20"/>
                <w:szCs w:val="20"/>
              </w:rPr>
            </w:pPr>
            <w:r w:rsidRPr="00A15B9B">
              <w:rPr>
                <w:b/>
                <w:sz w:val="20"/>
                <w:szCs w:val="20"/>
              </w:rPr>
              <w:t>5 999,0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6C886F" w14:textId="4B6A2E49" w:rsidR="003F3B03" w:rsidRPr="00A15B9B" w:rsidRDefault="003F3B03" w:rsidP="003F3B03">
            <w:pPr>
              <w:jc w:val="center"/>
              <w:rPr>
                <w:b/>
                <w:sz w:val="20"/>
                <w:szCs w:val="20"/>
              </w:rPr>
            </w:pPr>
            <w:r w:rsidRPr="00A15B9B">
              <w:rPr>
                <w:b/>
                <w:sz w:val="20"/>
                <w:szCs w:val="20"/>
              </w:rPr>
              <w:t>5 667,6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02BB031D" w14:textId="2CB6D4D9" w:rsidR="003F3B03" w:rsidRPr="00A15B9B" w:rsidRDefault="003F3B03" w:rsidP="003F3B03">
            <w:pPr>
              <w:jc w:val="center"/>
              <w:rPr>
                <w:b/>
                <w:sz w:val="20"/>
                <w:szCs w:val="20"/>
              </w:rPr>
            </w:pPr>
            <w:r w:rsidRPr="00A15B9B">
              <w:rPr>
                <w:b/>
                <w:sz w:val="20"/>
                <w:szCs w:val="20"/>
              </w:rPr>
              <w:t>94,5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B731B84" w14:textId="011E6C17" w:rsidR="003F3B03" w:rsidRPr="00A15B9B" w:rsidRDefault="003F3B03" w:rsidP="003F3B03">
            <w:pPr>
              <w:jc w:val="center"/>
              <w:rPr>
                <w:b/>
                <w:sz w:val="20"/>
                <w:szCs w:val="20"/>
              </w:rPr>
            </w:pPr>
            <w:r w:rsidRPr="00A15B9B">
              <w:rPr>
                <w:b/>
                <w:sz w:val="20"/>
                <w:szCs w:val="20"/>
              </w:rPr>
              <w:t>100,0</w:t>
            </w:r>
          </w:p>
        </w:tc>
      </w:tr>
      <w:tr w:rsidR="003F3B03" w:rsidRPr="00D42934" w14:paraId="23E866D7" w14:textId="77777777" w:rsidTr="00E66FA4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14:paraId="4BE366AE" w14:textId="7DFE65ED" w:rsidR="003F3B03" w:rsidRPr="00966A36" w:rsidRDefault="003F3B03" w:rsidP="00DB4E0A">
            <w:pPr>
              <w:rPr>
                <w:iCs/>
                <w:sz w:val="20"/>
                <w:szCs w:val="20"/>
              </w:rPr>
            </w:pPr>
            <w:r w:rsidRPr="00966A36">
              <w:rPr>
                <w:iCs/>
                <w:sz w:val="20"/>
                <w:szCs w:val="20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Pr="00966A36">
              <w:rPr>
                <w:iCs/>
                <w:sz w:val="20"/>
                <w:szCs w:val="20"/>
              </w:rPr>
              <w:t>Юкта</w:t>
            </w:r>
            <w:proofErr w:type="spellEnd"/>
            <w:r w:rsidRPr="00966A36">
              <w:rPr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E6F4AE" w14:textId="55AFAEE6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459E63" w14:textId="212411DB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354,6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19DA1A74" w14:textId="77D3005C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80,4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F35897D" w14:textId="0B7BF841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6,3</w:t>
            </w:r>
          </w:p>
        </w:tc>
      </w:tr>
      <w:tr w:rsidR="003F3B03" w:rsidRPr="00D42934" w14:paraId="2222CFBD" w14:textId="77777777" w:rsidTr="00E66FA4">
        <w:trPr>
          <w:trHeight w:val="297"/>
        </w:trPr>
        <w:tc>
          <w:tcPr>
            <w:tcW w:w="4678" w:type="dxa"/>
            <w:shd w:val="clear" w:color="auto" w:fill="auto"/>
            <w:vAlign w:val="center"/>
          </w:tcPr>
          <w:p w14:paraId="05DA26C2" w14:textId="5AF7D75A" w:rsidR="003F3B03" w:rsidRPr="00966A36" w:rsidRDefault="003F3B03" w:rsidP="003F3B03">
            <w:pPr>
              <w:ind w:right="-122"/>
              <w:rPr>
                <w:iCs/>
                <w:sz w:val="20"/>
                <w:szCs w:val="20"/>
              </w:rPr>
            </w:pPr>
            <w:r w:rsidRPr="00966A36">
              <w:rPr>
                <w:iCs/>
                <w:sz w:val="20"/>
                <w:szCs w:val="20"/>
              </w:rP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Pr="00966A36">
              <w:rPr>
                <w:iCs/>
                <w:sz w:val="20"/>
                <w:szCs w:val="20"/>
              </w:rPr>
              <w:t>Юкта</w:t>
            </w:r>
            <w:proofErr w:type="spellEnd"/>
            <w:r w:rsidRPr="00966A36">
              <w:rPr>
                <w:iCs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0DA0EB" w14:textId="70D10E49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4 186,0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E312F1" w14:textId="0D3C99E4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4 157,3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85A6A89" w14:textId="55573033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99,3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FB5F272" w14:textId="1BE7DE2D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73,4</w:t>
            </w:r>
          </w:p>
        </w:tc>
      </w:tr>
      <w:tr w:rsidR="003F3B03" w:rsidRPr="00D42934" w14:paraId="34904581" w14:textId="77777777" w:rsidTr="00E66FA4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14:paraId="052695CC" w14:textId="2AEC1067" w:rsidR="003F3B03" w:rsidRPr="00966A36" w:rsidRDefault="003F3B03" w:rsidP="004A48EC">
            <w:pPr>
              <w:rPr>
                <w:iCs/>
                <w:sz w:val="20"/>
                <w:szCs w:val="20"/>
              </w:rPr>
            </w:pPr>
            <w:r w:rsidRPr="00966A36">
              <w:rPr>
                <w:iCs/>
                <w:sz w:val="20"/>
                <w:szCs w:val="20"/>
              </w:rPr>
              <w:t xml:space="preserve">Подпрограмма «Дорожная деятельность в отношении дорог местного значения поселка </w:t>
            </w:r>
            <w:proofErr w:type="spellStart"/>
            <w:r w:rsidRPr="00966A36">
              <w:rPr>
                <w:iCs/>
                <w:sz w:val="20"/>
                <w:szCs w:val="20"/>
              </w:rPr>
              <w:t>Юкта</w:t>
            </w:r>
            <w:proofErr w:type="spellEnd"/>
            <w:r w:rsidRPr="00966A36">
              <w:rPr>
                <w:iCs/>
                <w:sz w:val="20"/>
                <w:szCs w:val="20"/>
              </w:rPr>
              <w:t xml:space="preserve"> и обеспечение безопасности дорожного движения»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4D781F" w14:textId="31C27418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363,2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05FBE8" w14:textId="68A85399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322,1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F9DA110" w14:textId="1D049F07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88,7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D38BBFA" w14:textId="6C37AF3C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5,7</w:t>
            </w:r>
          </w:p>
        </w:tc>
      </w:tr>
      <w:tr w:rsidR="003F3B03" w:rsidRPr="00D42934" w14:paraId="70124DA0" w14:textId="77777777" w:rsidTr="00E66FA4">
        <w:trPr>
          <w:trHeight w:val="274"/>
        </w:trPr>
        <w:tc>
          <w:tcPr>
            <w:tcW w:w="4678" w:type="dxa"/>
            <w:shd w:val="clear" w:color="auto" w:fill="auto"/>
            <w:vAlign w:val="center"/>
          </w:tcPr>
          <w:p w14:paraId="7FA470E7" w14:textId="0E1D3B89" w:rsidR="003F3B03" w:rsidRPr="00966A36" w:rsidRDefault="003F3B03" w:rsidP="002939B9">
            <w:pPr>
              <w:rPr>
                <w:iCs/>
                <w:sz w:val="20"/>
                <w:szCs w:val="20"/>
              </w:rPr>
            </w:pPr>
            <w:r w:rsidRPr="00966A36">
              <w:rPr>
                <w:iCs/>
                <w:sz w:val="20"/>
                <w:szCs w:val="20"/>
              </w:rPr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Pr="00966A36">
              <w:rPr>
                <w:iCs/>
                <w:sz w:val="20"/>
                <w:szCs w:val="20"/>
              </w:rPr>
              <w:t>Юкта</w:t>
            </w:r>
            <w:proofErr w:type="spellEnd"/>
            <w:r w:rsidRPr="00966A36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8C5B9B" w14:textId="602FD0C9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805,1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A335BB" w14:textId="09A03557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636,7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39511A68" w14:textId="7F3B1E97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79,1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76EC897" w14:textId="7F46E62A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11,2</w:t>
            </w:r>
          </w:p>
        </w:tc>
      </w:tr>
      <w:tr w:rsidR="003F3B03" w:rsidRPr="00D42934" w14:paraId="499E43DA" w14:textId="77777777" w:rsidTr="00E66FA4">
        <w:trPr>
          <w:trHeight w:val="450"/>
        </w:trPr>
        <w:tc>
          <w:tcPr>
            <w:tcW w:w="4678" w:type="dxa"/>
            <w:shd w:val="clear" w:color="auto" w:fill="auto"/>
            <w:vAlign w:val="center"/>
          </w:tcPr>
          <w:p w14:paraId="6818380E" w14:textId="16D6DD3F" w:rsidR="003F3B03" w:rsidRPr="00966A36" w:rsidRDefault="003F3B03" w:rsidP="00793148">
            <w:pPr>
              <w:rPr>
                <w:iCs/>
                <w:sz w:val="20"/>
                <w:szCs w:val="20"/>
              </w:rPr>
            </w:pPr>
            <w:r w:rsidRPr="00966A36">
              <w:rPr>
                <w:iCs/>
                <w:sz w:val="20"/>
                <w:szCs w:val="20"/>
              </w:rPr>
              <w:t xml:space="preserve">Подпрограмма «Предупреждение и ликвидация последствий ГО ЧС и обеспечение мер пожарной безопасности на территории поселка </w:t>
            </w:r>
            <w:proofErr w:type="spellStart"/>
            <w:r w:rsidRPr="00966A36">
              <w:rPr>
                <w:iCs/>
                <w:sz w:val="20"/>
                <w:szCs w:val="20"/>
              </w:rPr>
              <w:t>Юкта</w:t>
            </w:r>
            <w:proofErr w:type="spellEnd"/>
            <w:r w:rsidRPr="00966A36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B5D23" w14:textId="761CA8D8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203,0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0B859" w14:textId="5EF6A8AF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196,9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6CCDD63" w14:textId="035CE2AE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97,0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C55FB80" w14:textId="113031EC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3,5</w:t>
            </w:r>
          </w:p>
        </w:tc>
      </w:tr>
      <w:tr w:rsidR="003F3B03" w:rsidRPr="00D42934" w14:paraId="40C62591" w14:textId="77777777" w:rsidTr="00E66FA4">
        <w:trPr>
          <w:trHeight w:val="467"/>
        </w:trPr>
        <w:tc>
          <w:tcPr>
            <w:tcW w:w="4678" w:type="dxa"/>
            <w:shd w:val="clear" w:color="auto" w:fill="auto"/>
            <w:vAlign w:val="center"/>
          </w:tcPr>
          <w:p w14:paraId="39E6B5C1" w14:textId="67AE48E2" w:rsidR="003F3B03" w:rsidRPr="00966A36" w:rsidRDefault="003F3B03" w:rsidP="00793148">
            <w:pPr>
              <w:rPr>
                <w:iCs/>
                <w:sz w:val="20"/>
                <w:szCs w:val="20"/>
              </w:rPr>
            </w:pPr>
            <w:r w:rsidRPr="00966A36">
              <w:rPr>
                <w:iCs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 w:rsidRPr="00966A36">
              <w:rPr>
                <w:iCs/>
                <w:sz w:val="20"/>
                <w:szCs w:val="20"/>
              </w:rPr>
              <w:t>Юкта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D779EA" w14:textId="154C9175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6CE6D0" w14:textId="54E513C3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0FDFAD7B" w14:textId="78F43397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30EFB2A" w14:textId="0BE2A04F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</w:tr>
      <w:tr w:rsidR="003F3B03" w:rsidRPr="00D42934" w14:paraId="56A25135" w14:textId="77777777" w:rsidTr="00E66FA4">
        <w:trPr>
          <w:trHeight w:val="336"/>
        </w:trPr>
        <w:tc>
          <w:tcPr>
            <w:tcW w:w="4678" w:type="dxa"/>
            <w:shd w:val="clear" w:color="auto" w:fill="auto"/>
            <w:vAlign w:val="center"/>
          </w:tcPr>
          <w:p w14:paraId="587B2B66" w14:textId="3B39EE33" w:rsidR="003F3B03" w:rsidRPr="00966A36" w:rsidRDefault="003F3B03" w:rsidP="001B38D4">
            <w:pPr>
              <w:rPr>
                <w:iCs/>
                <w:sz w:val="20"/>
                <w:szCs w:val="20"/>
              </w:rPr>
            </w:pPr>
            <w:r w:rsidRPr="00966A36">
              <w:rPr>
                <w:iCs/>
                <w:sz w:val="20"/>
                <w:szCs w:val="20"/>
              </w:rPr>
              <w:t xml:space="preserve">Подпрограмма «Профилактика правонарушений на территории поселка </w:t>
            </w:r>
            <w:proofErr w:type="spellStart"/>
            <w:r w:rsidRPr="00966A36">
              <w:rPr>
                <w:iCs/>
                <w:sz w:val="20"/>
                <w:szCs w:val="20"/>
              </w:rPr>
              <w:t>Юкта</w:t>
            </w:r>
            <w:proofErr w:type="spellEnd"/>
            <w:r w:rsidRPr="00966A36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CDA2D" w14:textId="5E2D0972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8A95F7" w14:textId="77777777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CA7DF3F" w14:textId="169B623A" w:rsidR="003F3B03" w:rsidRPr="00A15B9B" w:rsidRDefault="000D10F0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-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F2C6EC5" w14:textId="102CBEC9" w:rsidR="003F3B03" w:rsidRPr="00A15B9B" w:rsidRDefault="003F3B03" w:rsidP="003F3B03">
            <w:pPr>
              <w:jc w:val="center"/>
              <w:rPr>
                <w:sz w:val="20"/>
                <w:szCs w:val="20"/>
              </w:rPr>
            </w:pPr>
            <w:r w:rsidRPr="00A15B9B">
              <w:rPr>
                <w:sz w:val="20"/>
                <w:szCs w:val="20"/>
              </w:rPr>
              <w:t>0,0</w:t>
            </w:r>
          </w:p>
        </w:tc>
      </w:tr>
    </w:tbl>
    <w:p w14:paraId="7BFA1CE0" w14:textId="77777777" w:rsidR="00E373B9" w:rsidRDefault="00E373B9" w:rsidP="00E373B9">
      <w:pPr>
        <w:ind w:firstLine="567"/>
        <w:jc w:val="both"/>
        <w:rPr>
          <w:sz w:val="28"/>
          <w:szCs w:val="28"/>
        </w:rPr>
      </w:pPr>
      <w:bookmarkStart w:id="20" w:name="_Hlk164329929"/>
    </w:p>
    <w:p w14:paraId="3FBC9E3C" w14:textId="60461756" w:rsidR="00E06F5D" w:rsidRPr="001D7DE5" w:rsidRDefault="00464E83" w:rsidP="00E373B9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Из представленных в таблице </w:t>
      </w:r>
      <w:r w:rsidR="00861B54" w:rsidRPr="00106019">
        <w:rPr>
          <w:sz w:val="28"/>
          <w:szCs w:val="28"/>
        </w:rPr>
        <w:t>№</w:t>
      </w:r>
      <w:r w:rsidR="005D4B31" w:rsidRPr="00106019">
        <w:rPr>
          <w:sz w:val="28"/>
          <w:szCs w:val="28"/>
        </w:rPr>
        <w:t>8</w:t>
      </w:r>
      <w:r w:rsidRPr="00106019">
        <w:rPr>
          <w:sz w:val="28"/>
          <w:szCs w:val="28"/>
        </w:rPr>
        <w:t xml:space="preserve"> данных </w:t>
      </w:r>
      <w:r w:rsidR="000D10F0" w:rsidRPr="00106019">
        <w:rPr>
          <w:sz w:val="28"/>
          <w:szCs w:val="28"/>
        </w:rPr>
        <w:t xml:space="preserve">следует, </w:t>
      </w:r>
      <w:bookmarkStart w:id="21" w:name="_Hlk164254536"/>
      <w:r w:rsidR="000D10F0" w:rsidRPr="00106019">
        <w:rPr>
          <w:sz w:val="28"/>
          <w:szCs w:val="28"/>
        </w:rPr>
        <w:t xml:space="preserve">что процент исполнения муниципальной программы </w:t>
      </w:r>
      <w:r w:rsidR="000D10F0" w:rsidRPr="00106019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proofErr w:type="spellStart"/>
      <w:r w:rsidR="000D10F0" w:rsidRPr="00106019">
        <w:rPr>
          <w:bCs/>
          <w:sz w:val="28"/>
          <w:szCs w:val="28"/>
        </w:rPr>
        <w:t>Юкта</w:t>
      </w:r>
      <w:proofErr w:type="spellEnd"/>
      <w:r w:rsidR="000D10F0" w:rsidRPr="00106019">
        <w:rPr>
          <w:bCs/>
          <w:sz w:val="28"/>
          <w:szCs w:val="28"/>
        </w:rPr>
        <w:t xml:space="preserve">», </w:t>
      </w:r>
      <w:r w:rsidR="000D10F0" w:rsidRPr="00106019">
        <w:rPr>
          <w:sz w:val="28"/>
          <w:szCs w:val="28"/>
        </w:rPr>
        <w:t>составил 94,5</w:t>
      </w:r>
      <w:r w:rsidR="000D10F0" w:rsidRPr="001D7DE5">
        <w:rPr>
          <w:sz w:val="28"/>
          <w:szCs w:val="28"/>
        </w:rPr>
        <w:t xml:space="preserve">%. </w:t>
      </w:r>
      <w:bookmarkStart w:id="22" w:name="_Hlk164254593"/>
      <w:bookmarkEnd w:id="21"/>
      <w:r w:rsidR="00E06F5D" w:rsidRPr="001D7DE5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E06F5D" w:rsidRPr="001D7DE5">
        <w:rPr>
          <w:color w:val="FF0000"/>
          <w:sz w:val="28"/>
          <w:szCs w:val="28"/>
        </w:rPr>
        <w:t xml:space="preserve"> </w:t>
      </w:r>
      <w:r w:rsidR="00E06F5D" w:rsidRPr="001D7DE5">
        <w:rPr>
          <w:sz w:val="28"/>
          <w:szCs w:val="28"/>
        </w:rPr>
        <w:t>варьируется от 79,1% до 99,3%.</w:t>
      </w:r>
    </w:p>
    <w:p w14:paraId="6989B80C" w14:textId="456E9E53" w:rsidR="00B87202" w:rsidRPr="00106019" w:rsidRDefault="000D10F0" w:rsidP="009B3BC6">
      <w:pPr>
        <w:ind w:firstLine="567"/>
        <w:jc w:val="both"/>
        <w:rPr>
          <w:sz w:val="28"/>
          <w:szCs w:val="28"/>
        </w:rPr>
      </w:pPr>
      <w:r w:rsidRPr="001D7DE5">
        <w:rPr>
          <w:sz w:val="28"/>
          <w:szCs w:val="28"/>
        </w:rPr>
        <w:t>И</w:t>
      </w:r>
      <w:r w:rsidR="00464E83" w:rsidRPr="001D7DE5">
        <w:rPr>
          <w:sz w:val="28"/>
          <w:szCs w:val="28"/>
        </w:rPr>
        <w:t xml:space="preserve">сполнение </w:t>
      </w:r>
      <w:r w:rsidR="00861B54" w:rsidRPr="001D7DE5">
        <w:rPr>
          <w:sz w:val="28"/>
          <w:szCs w:val="28"/>
        </w:rPr>
        <w:t>под</w:t>
      </w:r>
      <w:r w:rsidR="00464E83" w:rsidRPr="001D7DE5">
        <w:rPr>
          <w:sz w:val="28"/>
          <w:szCs w:val="28"/>
        </w:rPr>
        <w:t>программных мероприят</w:t>
      </w:r>
      <w:r w:rsidR="003D03F4" w:rsidRPr="001D7DE5">
        <w:rPr>
          <w:sz w:val="28"/>
          <w:szCs w:val="28"/>
        </w:rPr>
        <w:t>ий муниципальн</w:t>
      </w:r>
      <w:r w:rsidR="00ED00F3" w:rsidRPr="001D7DE5">
        <w:rPr>
          <w:sz w:val="28"/>
          <w:szCs w:val="28"/>
        </w:rPr>
        <w:t>ой</w:t>
      </w:r>
      <w:r w:rsidR="003D03F4" w:rsidRPr="001D7DE5">
        <w:rPr>
          <w:sz w:val="28"/>
          <w:szCs w:val="28"/>
        </w:rPr>
        <w:t xml:space="preserve"> программ</w:t>
      </w:r>
      <w:r w:rsidR="00ED00F3" w:rsidRPr="001D7DE5">
        <w:rPr>
          <w:sz w:val="28"/>
          <w:szCs w:val="28"/>
        </w:rPr>
        <w:t>ы</w:t>
      </w:r>
      <w:r w:rsidR="003D03F4" w:rsidRPr="00106019">
        <w:rPr>
          <w:sz w:val="28"/>
          <w:szCs w:val="28"/>
        </w:rPr>
        <w:t xml:space="preserve"> в 20</w:t>
      </w:r>
      <w:r w:rsidR="002E5DF3" w:rsidRPr="00106019">
        <w:rPr>
          <w:sz w:val="28"/>
          <w:szCs w:val="28"/>
        </w:rPr>
        <w:t>2</w:t>
      </w:r>
      <w:r w:rsidR="002B7CE0" w:rsidRPr="00106019">
        <w:rPr>
          <w:sz w:val="28"/>
          <w:szCs w:val="28"/>
        </w:rPr>
        <w:t xml:space="preserve">3 </w:t>
      </w:r>
      <w:r w:rsidR="00464E83" w:rsidRPr="00106019">
        <w:rPr>
          <w:sz w:val="28"/>
          <w:szCs w:val="28"/>
        </w:rPr>
        <w:t xml:space="preserve">году </w:t>
      </w:r>
      <w:r w:rsidR="00CE5327" w:rsidRPr="00106019">
        <w:rPr>
          <w:sz w:val="28"/>
          <w:szCs w:val="28"/>
        </w:rPr>
        <w:t>составило</w:t>
      </w:r>
      <w:r w:rsidR="00CB5F1E" w:rsidRPr="00106019">
        <w:rPr>
          <w:sz w:val="28"/>
          <w:szCs w:val="28"/>
        </w:rPr>
        <w:t xml:space="preserve">: </w:t>
      </w:r>
    </w:p>
    <w:p w14:paraId="729F99CF" w14:textId="4491F9E2" w:rsidR="000D10F0" w:rsidRPr="00106019" w:rsidRDefault="000D10F0" w:rsidP="000D10F0">
      <w:pPr>
        <w:ind w:firstLine="567"/>
        <w:jc w:val="both"/>
        <w:rPr>
          <w:sz w:val="28"/>
          <w:szCs w:val="28"/>
        </w:rPr>
      </w:pPr>
      <w:bookmarkStart w:id="23" w:name="_Hlk164329833"/>
      <w:bookmarkEnd w:id="22"/>
      <w:r w:rsidRPr="00106019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 xml:space="preserve">» исполнение в сумме 354,6 тыс. руб. или 80,4%; </w:t>
      </w:r>
    </w:p>
    <w:bookmarkEnd w:id="23"/>
    <w:p w14:paraId="4E272B40" w14:textId="4A83FD1C" w:rsidR="00CE5327" w:rsidRPr="00106019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4 157,3 тыс. руб.</w:t>
      </w:r>
      <w:r w:rsidR="00543772" w:rsidRPr="00106019">
        <w:rPr>
          <w:sz w:val="28"/>
          <w:szCs w:val="28"/>
        </w:rPr>
        <w:t xml:space="preserve"> или 99,3%</w:t>
      </w:r>
      <w:r w:rsidRPr="00106019">
        <w:rPr>
          <w:sz w:val="28"/>
          <w:szCs w:val="28"/>
        </w:rPr>
        <w:t>;</w:t>
      </w:r>
    </w:p>
    <w:p w14:paraId="3016FD32" w14:textId="782E80A4" w:rsidR="000D10F0" w:rsidRPr="00106019" w:rsidRDefault="000D10F0" w:rsidP="000D10F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 xml:space="preserve"> и обеспечение безопасности дорожного движения» исполнение составило 322,1 тыс. руб. или 88,7%;</w:t>
      </w:r>
    </w:p>
    <w:p w14:paraId="15FF563F" w14:textId="204AB9D7" w:rsidR="000D10F0" w:rsidRPr="00106019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106019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>» исполнение составило 636,7 руб. или 79,1%;</w:t>
      </w:r>
    </w:p>
    <w:p w14:paraId="1C343B87" w14:textId="356AF9B4" w:rsidR="00CE5327" w:rsidRPr="00106019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lastRenderedPageBreak/>
        <w:t xml:space="preserve">- «Предупреждение и ликвидация последствий ГО ЧС и обеспечение мер пожарной безопасности на территории поселка </w:t>
      </w:r>
      <w:proofErr w:type="spellStart"/>
      <w:r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196,9 тыс. руб.</w:t>
      </w:r>
      <w:r w:rsidR="00543772" w:rsidRPr="00106019">
        <w:rPr>
          <w:sz w:val="28"/>
          <w:szCs w:val="28"/>
        </w:rPr>
        <w:t xml:space="preserve"> или 97,0%</w:t>
      </w:r>
      <w:r w:rsidRPr="00106019">
        <w:rPr>
          <w:sz w:val="28"/>
          <w:szCs w:val="28"/>
        </w:rPr>
        <w:t>;</w:t>
      </w:r>
    </w:p>
    <w:p w14:paraId="086E8BFC" w14:textId="032819F4" w:rsidR="000D10F0" w:rsidRDefault="000D10F0" w:rsidP="009B3BC6">
      <w:pPr>
        <w:ind w:firstLine="567"/>
        <w:jc w:val="both"/>
        <w:rPr>
          <w:i/>
          <w:sz w:val="28"/>
          <w:szCs w:val="28"/>
        </w:rPr>
      </w:pPr>
      <w:r w:rsidRPr="00106019">
        <w:rPr>
          <w:sz w:val="28"/>
          <w:szCs w:val="28"/>
        </w:rPr>
        <w:t>По подпрограмме</w:t>
      </w:r>
      <w:r w:rsidRPr="00106019">
        <w:rPr>
          <w:color w:val="FF0000"/>
          <w:sz w:val="28"/>
          <w:szCs w:val="28"/>
        </w:rPr>
        <w:t xml:space="preserve"> </w:t>
      </w:r>
      <w:r w:rsidRPr="00106019">
        <w:rPr>
          <w:sz w:val="28"/>
          <w:szCs w:val="28"/>
        </w:rPr>
        <w:t>«Противодействие экстремизму и</w:t>
      </w:r>
      <w:r w:rsidR="00B65A33" w:rsidRPr="00106019">
        <w:rPr>
          <w:sz w:val="28"/>
          <w:szCs w:val="28"/>
        </w:rPr>
        <w:t xml:space="preserve"> профилактика терроризма на территории поселка </w:t>
      </w:r>
      <w:proofErr w:type="spellStart"/>
      <w:r w:rsidR="00B65A33" w:rsidRPr="00106019">
        <w:rPr>
          <w:sz w:val="28"/>
          <w:szCs w:val="28"/>
        </w:rPr>
        <w:t>Юкта</w:t>
      </w:r>
      <w:proofErr w:type="spellEnd"/>
      <w:r w:rsidRPr="00106019">
        <w:rPr>
          <w:sz w:val="28"/>
          <w:szCs w:val="28"/>
        </w:rPr>
        <w:t>» при утвержденных плановых назначениях в сумме 1,0 тыс. руб.,</w:t>
      </w:r>
      <w:r w:rsidRPr="00106019">
        <w:rPr>
          <w:color w:val="FF0000"/>
          <w:sz w:val="28"/>
          <w:szCs w:val="28"/>
        </w:rPr>
        <w:t xml:space="preserve"> </w:t>
      </w:r>
      <w:r w:rsidRPr="00106019">
        <w:rPr>
          <w:sz w:val="28"/>
          <w:szCs w:val="28"/>
        </w:rPr>
        <w:t>исполнение</w:t>
      </w:r>
      <w:r w:rsidRPr="00106019">
        <w:rPr>
          <w:i/>
          <w:sz w:val="28"/>
          <w:szCs w:val="28"/>
        </w:rPr>
        <w:t xml:space="preserve"> </w:t>
      </w:r>
      <w:r w:rsidR="00B65A33" w:rsidRPr="00106019">
        <w:rPr>
          <w:i/>
          <w:sz w:val="28"/>
          <w:szCs w:val="28"/>
        </w:rPr>
        <w:t>подпрограммы</w:t>
      </w:r>
      <w:r w:rsidRPr="00106019">
        <w:rPr>
          <w:i/>
          <w:sz w:val="28"/>
          <w:szCs w:val="28"/>
        </w:rPr>
        <w:t xml:space="preserve"> в 2023 году не осуществлялось</w:t>
      </w:r>
      <w:r w:rsidR="00B65A33" w:rsidRPr="00106019">
        <w:rPr>
          <w:i/>
          <w:sz w:val="28"/>
          <w:szCs w:val="28"/>
        </w:rPr>
        <w:t>.</w:t>
      </w:r>
    </w:p>
    <w:p w14:paraId="34785200" w14:textId="3B1ADD55" w:rsidR="004E7925" w:rsidRPr="00106019" w:rsidRDefault="004E7925" w:rsidP="004E7925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r w:rsidRPr="001D7DE5">
        <w:rPr>
          <w:sz w:val="28"/>
          <w:szCs w:val="28"/>
        </w:rPr>
        <w:t xml:space="preserve">По подпрограмме «Профилактика правонарушений на территории поселка </w:t>
      </w:r>
      <w:proofErr w:type="spellStart"/>
      <w:r w:rsidRPr="001D7DE5">
        <w:rPr>
          <w:sz w:val="28"/>
          <w:szCs w:val="28"/>
        </w:rPr>
        <w:t>Юкта</w:t>
      </w:r>
      <w:proofErr w:type="spellEnd"/>
      <w:r w:rsidRPr="001D7DE5">
        <w:rPr>
          <w:sz w:val="28"/>
          <w:szCs w:val="28"/>
        </w:rPr>
        <w:t>» отсутствует финансовое обеспечение.</w:t>
      </w:r>
      <w:r w:rsidRPr="0030792E">
        <w:rPr>
          <w:sz w:val="28"/>
          <w:szCs w:val="28"/>
        </w:rPr>
        <w:t xml:space="preserve"> </w:t>
      </w:r>
    </w:p>
    <w:p w14:paraId="50011A86" w14:textId="6B338D36" w:rsidR="004840F9" w:rsidRPr="00106019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Объем неисполненных подпрограммных расходов составил </w:t>
      </w:r>
      <w:r w:rsidR="00543772" w:rsidRPr="00106019">
        <w:rPr>
          <w:sz w:val="28"/>
          <w:szCs w:val="28"/>
        </w:rPr>
        <w:t>331,4</w:t>
      </w:r>
      <w:r w:rsidRPr="00106019">
        <w:rPr>
          <w:sz w:val="28"/>
          <w:szCs w:val="28"/>
        </w:rPr>
        <w:t xml:space="preserve"> тыс. руб. или </w:t>
      </w:r>
      <w:r w:rsidR="00950584" w:rsidRPr="00106019">
        <w:rPr>
          <w:sz w:val="28"/>
          <w:szCs w:val="28"/>
        </w:rPr>
        <w:t>5,5</w:t>
      </w:r>
      <w:r w:rsidRPr="00106019">
        <w:rPr>
          <w:sz w:val="28"/>
          <w:szCs w:val="28"/>
        </w:rPr>
        <w:t>% от общего объема утвержденных подпрограммных расходов.</w:t>
      </w:r>
    </w:p>
    <w:p w14:paraId="467956FA" w14:textId="2E4531D6" w:rsidR="00D9224F" w:rsidRPr="00966A36" w:rsidRDefault="004840F9" w:rsidP="00966A36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24" w:name="_Hlk164931056"/>
      <w:bookmarkStart w:id="25" w:name="_Hlk164930500"/>
      <w:r w:rsidRPr="008D4CA8">
        <w:rPr>
          <w:sz w:val="28"/>
          <w:szCs w:val="28"/>
        </w:rPr>
        <w:t>Представленная в составе Отчета об исполнении местного бюджета за 202</w:t>
      </w:r>
      <w:r w:rsidR="003B6C69" w:rsidRPr="008D4CA8">
        <w:rPr>
          <w:sz w:val="28"/>
          <w:szCs w:val="28"/>
        </w:rPr>
        <w:t xml:space="preserve">3 </w:t>
      </w:r>
      <w:r w:rsidRPr="008D4CA8">
        <w:rPr>
          <w:sz w:val="28"/>
          <w:szCs w:val="28"/>
        </w:rPr>
        <w:t xml:space="preserve">год Пояснительная записка в части </w:t>
      </w:r>
      <w:r w:rsidR="00861B54" w:rsidRPr="008D4CA8">
        <w:rPr>
          <w:sz w:val="28"/>
          <w:szCs w:val="28"/>
        </w:rPr>
        <w:t>муниципальной программы</w:t>
      </w:r>
      <w:r w:rsidR="00C52F86" w:rsidRPr="008D4CA8">
        <w:rPr>
          <w:sz w:val="28"/>
          <w:szCs w:val="28"/>
        </w:rPr>
        <w:t xml:space="preserve"> </w:t>
      </w:r>
      <w:bookmarkStart w:id="26" w:name="_Hlk164930900"/>
      <w:r w:rsidR="00C52F86" w:rsidRPr="008D4CA8">
        <w:rPr>
          <w:sz w:val="28"/>
          <w:szCs w:val="28"/>
        </w:rPr>
        <w:t>(подпрограмм)</w:t>
      </w:r>
      <w:r w:rsidR="00861B54" w:rsidRPr="008D4CA8">
        <w:rPr>
          <w:sz w:val="28"/>
          <w:szCs w:val="28"/>
        </w:rPr>
        <w:t xml:space="preserve"> </w:t>
      </w:r>
      <w:bookmarkStart w:id="27" w:name="_Hlk164930915"/>
      <w:bookmarkEnd w:id="26"/>
      <w:r w:rsidR="00861B54" w:rsidRPr="008D4CA8">
        <w:rPr>
          <w:sz w:val="28"/>
          <w:szCs w:val="28"/>
        </w:rPr>
        <w:t xml:space="preserve">содержит </w:t>
      </w:r>
      <w:bookmarkStart w:id="28" w:name="_Hlk164587398"/>
      <w:r w:rsidR="00861B54" w:rsidRPr="008D4CA8">
        <w:rPr>
          <w:sz w:val="28"/>
          <w:szCs w:val="28"/>
        </w:rPr>
        <w:t>информацию</w:t>
      </w:r>
      <w:r w:rsidR="00D5767F" w:rsidRPr="008D4CA8">
        <w:rPr>
          <w:sz w:val="28"/>
          <w:szCs w:val="28"/>
        </w:rPr>
        <w:t xml:space="preserve"> только об общем объеме утвержденной и исполненной суммы программ</w:t>
      </w:r>
      <w:r w:rsidR="00C52F86" w:rsidRPr="008D4CA8">
        <w:rPr>
          <w:sz w:val="28"/>
          <w:szCs w:val="28"/>
        </w:rPr>
        <w:t>ных (подпрограммных) расходов</w:t>
      </w:r>
      <w:r w:rsidR="00D5767F" w:rsidRPr="008D4CA8">
        <w:rPr>
          <w:sz w:val="28"/>
          <w:szCs w:val="28"/>
        </w:rPr>
        <w:t xml:space="preserve"> и их процент исполнения.</w:t>
      </w:r>
      <w:r w:rsidR="00861B54" w:rsidRPr="008D4CA8">
        <w:rPr>
          <w:sz w:val="28"/>
          <w:szCs w:val="28"/>
        </w:rPr>
        <w:t xml:space="preserve"> </w:t>
      </w:r>
      <w:r w:rsidR="00B65A33" w:rsidRPr="00966A36">
        <w:rPr>
          <w:b/>
          <w:bCs/>
          <w:i/>
          <w:iCs/>
          <w:sz w:val="28"/>
          <w:szCs w:val="28"/>
        </w:rPr>
        <w:t xml:space="preserve">В нарушение пункта 152 </w:t>
      </w:r>
      <w:r w:rsidR="00D5767F" w:rsidRPr="00966A36">
        <w:rPr>
          <w:b/>
          <w:bCs/>
          <w:i/>
          <w:iCs/>
          <w:color w:val="000000" w:themeColor="text1"/>
          <w:sz w:val="28"/>
          <w:szCs w:val="28"/>
        </w:rPr>
        <w:t>Инструкции</w:t>
      </w:r>
      <w:r w:rsidR="00D5767F" w:rsidRPr="008D4CA8">
        <w:rPr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D5767F" w:rsidRPr="00966A36">
        <w:rPr>
          <w:b/>
          <w:bCs/>
          <w:i/>
          <w:iCs/>
          <w:color w:val="000000" w:themeColor="text1"/>
          <w:sz w:val="28"/>
          <w:szCs w:val="28"/>
        </w:rPr>
        <w:t>от 28.12.2010 №191н</w:t>
      </w:r>
      <w:r w:rsidR="00D5767F" w:rsidRPr="008D4CA8">
        <w:rPr>
          <w:color w:val="000000" w:themeColor="text1"/>
          <w:sz w:val="28"/>
          <w:szCs w:val="28"/>
        </w:rPr>
        <w:t xml:space="preserve"> (далее - </w:t>
      </w:r>
      <w:r w:rsidR="00B65A33" w:rsidRPr="008D4CA8">
        <w:rPr>
          <w:color w:val="000000" w:themeColor="text1"/>
          <w:sz w:val="28"/>
          <w:szCs w:val="28"/>
        </w:rPr>
        <w:t>Инструкци</w:t>
      </w:r>
      <w:r w:rsidR="00D5767F" w:rsidRPr="008D4CA8">
        <w:rPr>
          <w:color w:val="000000" w:themeColor="text1"/>
          <w:sz w:val="28"/>
          <w:szCs w:val="28"/>
        </w:rPr>
        <w:t>я</w:t>
      </w:r>
      <w:r w:rsidR="00B65A33" w:rsidRPr="008D4CA8">
        <w:rPr>
          <w:color w:val="000000" w:themeColor="text1"/>
          <w:sz w:val="28"/>
          <w:szCs w:val="28"/>
        </w:rPr>
        <w:t xml:space="preserve"> №191н</w:t>
      </w:r>
      <w:r w:rsidR="00D5767F" w:rsidRPr="008D4CA8">
        <w:rPr>
          <w:color w:val="000000" w:themeColor="text1"/>
          <w:sz w:val="28"/>
          <w:szCs w:val="28"/>
        </w:rPr>
        <w:t>)</w:t>
      </w:r>
      <w:r w:rsidR="005019DB" w:rsidRPr="008D4CA8">
        <w:rPr>
          <w:color w:val="000000" w:themeColor="text1"/>
          <w:sz w:val="28"/>
          <w:szCs w:val="28"/>
        </w:rPr>
        <w:t xml:space="preserve"> в разделе 3</w:t>
      </w:r>
      <w:r w:rsidR="00B65A33" w:rsidRPr="008D4CA8">
        <w:rPr>
          <w:color w:val="000000" w:themeColor="text1"/>
          <w:sz w:val="28"/>
          <w:szCs w:val="28"/>
        </w:rPr>
        <w:t>, в Пояснительной записк</w:t>
      </w:r>
      <w:r w:rsidR="00E848A7" w:rsidRPr="008D4CA8">
        <w:rPr>
          <w:color w:val="000000" w:themeColor="text1"/>
          <w:sz w:val="28"/>
          <w:szCs w:val="28"/>
        </w:rPr>
        <w:t>е</w:t>
      </w:r>
      <w:r w:rsidR="00B65A33" w:rsidRPr="008D4CA8">
        <w:rPr>
          <w:color w:val="000000" w:themeColor="text1"/>
          <w:sz w:val="28"/>
          <w:szCs w:val="28"/>
        </w:rPr>
        <w:t xml:space="preserve"> </w:t>
      </w:r>
      <w:r w:rsidR="00B65A33" w:rsidRPr="008D4CA8">
        <w:rPr>
          <w:sz w:val="28"/>
          <w:szCs w:val="28"/>
        </w:rPr>
        <w:t>(ф.0503160)</w:t>
      </w:r>
      <w:r w:rsidR="00106019" w:rsidRPr="008D4CA8">
        <w:rPr>
          <w:sz w:val="28"/>
          <w:szCs w:val="28"/>
        </w:rPr>
        <w:t>,</w:t>
      </w:r>
      <w:r w:rsidR="00B65A33" w:rsidRPr="008D4CA8">
        <w:rPr>
          <w:sz w:val="28"/>
          <w:szCs w:val="28"/>
        </w:rPr>
        <w:t xml:space="preserve"> </w:t>
      </w:r>
      <w:bookmarkEnd w:id="20"/>
      <w:bookmarkEnd w:id="28"/>
      <w:r w:rsidR="00C52F86" w:rsidRPr="008D4CA8">
        <w:rPr>
          <w:sz w:val="28"/>
          <w:szCs w:val="28"/>
        </w:rPr>
        <w:t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муниципальных программ (подпрограмм).</w:t>
      </w:r>
      <w:r w:rsidR="00C52F86" w:rsidRPr="001072DC">
        <w:rPr>
          <w:sz w:val="28"/>
          <w:szCs w:val="28"/>
        </w:rPr>
        <w:t xml:space="preserve"> </w:t>
      </w:r>
      <w:r w:rsidR="00C52F86" w:rsidRPr="001072DC">
        <w:rPr>
          <w:color w:val="000000" w:themeColor="text1"/>
          <w:sz w:val="28"/>
          <w:szCs w:val="28"/>
        </w:rPr>
        <w:t xml:space="preserve"> </w:t>
      </w:r>
      <w:bookmarkEnd w:id="24"/>
      <w:bookmarkEnd w:id="25"/>
      <w:bookmarkEnd w:id="27"/>
    </w:p>
    <w:p w14:paraId="433E6F84" w14:textId="77777777" w:rsidR="00E373B9" w:rsidRDefault="00E373B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01E9375B" w14:textId="4532A706" w:rsidR="00F511AD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173A6">
        <w:rPr>
          <w:b/>
          <w:bCs/>
          <w:sz w:val="28"/>
          <w:szCs w:val="28"/>
        </w:rPr>
        <w:t xml:space="preserve">4. </w:t>
      </w:r>
      <w:r w:rsidR="00F511AD" w:rsidRPr="00E173A6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E173A6">
        <w:rPr>
          <w:b/>
          <w:bCs/>
          <w:sz w:val="28"/>
          <w:szCs w:val="28"/>
        </w:rPr>
        <w:t>.</w:t>
      </w:r>
    </w:p>
    <w:p w14:paraId="54E9E522" w14:textId="77777777" w:rsidR="008A171B" w:rsidRPr="001A2DBD" w:rsidRDefault="008A171B" w:rsidP="008A171B">
      <w:pPr>
        <w:ind w:firstLine="567"/>
        <w:jc w:val="both"/>
        <w:rPr>
          <w:sz w:val="28"/>
          <w:szCs w:val="28"/>
        </w:rPr>
      </w:pPr>
      <w:r w:rsidRPr="008A171B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1A2DBD">
        <w:rPr>
          <w:sz w:val="28"/>
          <w:szCs w:val="28"/>
        </w:rPr>
        <w:t>по состоянию на 01.01.2024 числится:</w:t>
      </w:r>
    </w:p>
    <w:p w14:paraId="2C083866" w14:textId="1258B43B" w:rsidR="008A171B" w:rsidRDefault="00C71FE2" w:rsidP="00C71FE2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66A36" w:rsidRPr="00C71FE2">
        <w:rPr>
          <w:iCs/>
          <w:sz w:val="28"/>
          <w:szCs w:val="28"/>
        </w:rPr>
        <w:t>д</w:t>
      </w:r>
      <w:r w:rsidR="008A171B" w:rsidRPr="00C71FE2">
        <w:rPr>
          <w:iCs/>
          <w:sz w:val="28"/>
          <w:szCs w:val="28"/>
        </w:rPr>
        <w:t>ебиторская задолженность отсутствует</w:t>
      </w:r>
      <w:r w:rsidR="008A171B" w:rsidRPr="00C71FE2">
        <w:rPr>
          <w:b/>
          <w:iCs/>
          <w:sz w:val="28"/>
          <w:szCs w:val="28"/>
        </w:rPr>
        <w:t>.</w:t>
      </w:r>
      <w:r w:rsidR="008A171B" w:rsidRPr="00C71FE2">
        <w:rPr>
          <w:iCs/>
          <w:sz w:val="28"/>
          <w:szCs w:val="28"/>
        </w:rPr>
        <w:t xml:space="preserve"> Пр</w:t>
      </w:r>
      <w:r w:rsidR="008A171B" w:rsidRPr="00C71FE2">
        <w:rPr>
          <w:sz w:val="28"/>
          <w:szCs w:val="28"/>
        </w:rPr>
        <w:t>осроченная, а также нереальная к взысканию, дебиторская задолженность отсутствует</w:t>
      </w:r>
      <w:r w:rsidR="00966A36" w:rsidRPr="00C71FE2">
        <w:rPr>
          <w:sz w:val="28"/>
          <w:szCs w:val="28"/>
        </w:rPr>
        <w:t>;</w:t>
      </w:r>
    </w:p>
    <w:p w14:paraId="32D95B37" w14:textId="1CFDA686" w:rsidR="00C52F86" w:rsidRPr="00C71FE2" w:rsidRDefault="00966A36" w:rsidP="00C71FE2">
      <w:pPr>
        <w:pStyle w:val="af9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C71FE2">
        <w:rPr>
          <w:i/>
          <w:sz w:val="28"/>
          <w:szCs w:val="28"/>
        </w:rPr>
        <w:t xml:space="preserve"> </w:t>
      </w:r>
      <w:r w:rsidRPr="00C71FE2">
        <w:rPr>
          <w:iCs/>
          <w:sz w:val="28"/>
          <w:szCs w:val="28"/>
        </w:rPr>
        <w:t>к</w:t>
      </w:r>
      <w:r w:rsidR="008A171B" w:rsidRPr="00C71FE2">
        <w:rPr>
          <w:iCs/>
          <w:sz w:val="28"/>
          <w:szCs w:val="28"/>
        </w:rPr>
        <w:t>редиторская задолженность</w:t>
      </w:r>
      <w:r w:rsidR="00DB2FF2" w:rsidRPr="00C71FE2">
        <w:rPr>
          <w:iCs/>
          <w:sz w:val="28"/>
          <w:szCs w:val="28"/>
        </w:rPr>
        <w:t xml:space="preserve"> </w:t>
      </w:r>
      <w:bookmarkStart w:id="29" w:name="_Hlk164541574"/>
      <w:r w:rsidR="00DB2FF2" w:rsidRPr="00C71FE2">
        <w:rPr>
          <w:iCs/>
          <w:sz w:val="28"/>
          <w:szCs w:val="28"/>
        </w:rPr>
        <w:t>по состоянию на 01.01.2024</w:t>
      </w:r>
      <w:r w:rsidR="008A171B" w:rsidRPr="00C71FE2">
        <w:rPr>
          <w:iCs/>
          <w:sz w:val="28"/>
          <w:szCs w:val="28"/>
        </w:rPr>
        <w:t xml:space="preserve"> </w:t>
      </w:r>
      <w:bookmarkEnd w:id="29"/>
      <w:r w:rsidR="00DB2FF2" w:rsidRPr="00C71FE2">
        <w:rPr>
          <w:iCs/>
          <w:sz w:val="28"/>
          <w:szCs w:val="28"/>
        </w:rPr>
        <w:t>в</w:t>
      </w:r>
      <w:r w:rsidR="00B65A33" w:rsidRPr="00C71FE2">
        <w:rPr>
          <w:iCs/>
          <w:sz w:val="28"/>
          <w:szCs w:val="28"/>
        </w:rPr>
        <w:t xml:space="preserve"> сравнени</w:t>
      </w:r>
      <w:r w:rsidR="00DB2FF2" w:rsidRPr="00C71FE2">
        <w:rPr>
          <w:iCs/>
          <w:sz w:val="28"/>
          <w:szCs w:val="28"/>
        </w:rPr>
        <w:t>и</w:t>
      </w:r>
      <w:r w:rsidR="00B65A33" w:rsidRPr="00C71FE2">
        <w:rPr>
          <w:iCs/>
          <w:sz w:val="28"/>
          <w:szCs w:val="28"/>
        </w:rPr>
        <w:t xml:space="preserve"> с задолженностью на начало года увеличилась на 284,68 руб. и составила сумму 284,68 руб. </w:t>
      </w:r>
      <w:bookmarkStart w:id="30" w:name="_Hlk163471158"/>
      <w:r w:rsidR="00B65A33" w:rsidRPr="00C71FE2">
        <w:rPr>
          <w:iCs/>
          <w:sz w:val="28"/>
          <w:szCs w:val="28"/>
        </w:rPr>
        <w:t>по</w:t>
      </w:r>
      <w:r w:rsidR="00B65A33" w:rsidRPr="00C71FE2">
        <w:rPr>
          <w:sz w:val="28"/>
          <w:szCs w:val="28"/>
        </w:rPr>
        <w:t xml:space="preserve"> счету 130221000 «Расчеты по услугам связи»</w:t>
      </w:r>
      <w:bookmarkEnd w:id="30"/>
      <w:r w:rsidR="00B65A33" w:rsidRPr="00C71FE2">
        <w:rPr>
          <w:sz w:val="28"/>
          <w:szCs w:val="28"/>
        </w:rPr>
        <w:t xml:space="preserve"> - </w:t>
      </w:r>
      <w:bookmarkStart w:id="31" w:name="_Hlk163471492"/>
      <w:r w:rsidR="00B65A33" w:rsidRPr="00C71FE2">
        <w:rPr>
          <w:sz w:val="28"/>
          <w:szCs w:val="28"/>
        </w:rPr>
        <w:t>текущая задолженность перед МП ЭМР «</w:t>
      </w:r>
      <w:proofErr w:type="spellStart"/>
      <w:r w:rsidR="00B65A33" w:rsidRPr="00C71FE2">
        <w:rPr>
          <w:sz w:val="28"/>
          <w:szCs w:val="28"/>
        </w:rPr>
        <w:t>ЦТиС</w:t>
      </w:r>
      <w:proofErr w:type="spellEnd"/>
      <w:r w:rsidR="00B65A33" w:rsidRPr="00C71FE2">
        <w:rPr>
          <w:sz w:val="28"/>
          <w:szCs w:val="28"/>
        </w:rPr>
        <w:t>» за услуги связи (междугородние переговоры)</w:t>
      </w:r>
      <w:bookmarkEnd w:id="31"/>
      <w:r w:rsidR="00B65A33" w:rsidRPr="00C71FE2">
        <w:rPr>
          <w:sz w:val="28"/>
          <w:szCs w:val="28"/>
        </w:rPr>
        <w:t xml:space="preserve">. </w:t>
      </w:r>
      <w:r w:rsidR="008A171B" w:rsidRPr="00C71FE2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0115163E" w14:textId="77777777" w:rsidR="00E373B9" w:rsidRDefault="00E373B9" w:rsidP="00A122D9">
      <w:pPr>
        <w:jc w:val="center"/>
        <w:rPr>
          <w:b/>
          <w:bCs/>
          <w:sz w:val="28"/>
          <w:szCs w:val="28"/>
        </w:rPr>
      </w:pPr>
    </w:p>
    <w:p w14:paraId="174ACDE1" w14:textId="4D48E8BA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1A2DBD">
        <w:rPr>
          <w:b/>
          <w:bCs/>
          <w:sz w:val="28"/>
          <w:szCs w:val="28"/>
        </w:rPr>
        <w:t>5</w:t>
      </w:r>
      <w:r w:rsidR="00EF514D" w:rsidRPr="001A2DBD">
        <w:rPr>
          <w:b/>
          <w:bCs/>
          <w:sz w:val="28"/>
          <w:szCs w:val="28"/>
        </w:rPr>
        <w:t>.</w:t>
      </w:r>
      <w:r w:rsidR="00F04C1F" w:rsidRPr="001A2DBD">
        <w:rPr>
          <w:b/>
          <w:bCs/>
          <w:sz w:val="28"/>
          <w:szCs w:val="28"/>
        </w:rPr>
        <w:t xml:space="preserve"> Дефицит бюджета</w:t>
      </w:r>
      <w:r w:rsidR="003D703F" w:rsidRPr="001A2DBD">
        <w:rPr>
          <w:b/>
          <w:bCs/>
          <w:sz w:val="28"/>
          <w:szCs w:val="28"/>
        </w:rPr>
        <w:t xml:space="preserve"> поселка </w:t>
      </w:r>
      <w:proofErr w:type="spellStart"/>
      <w:r w:rsidR="008804DD" w:rsidRPr="001A2DBD">
        <w:rPr>
          <w:b/>
          <w:bCs/>
          <w:sz w:val="28"/>
          <w:szCs w:val="28"/>
        </w:rPr>
        <w:t>Юкта</w:t>
      </w:r>
      <w:proofErr w:type="spellEnd"/>
    </w:p>
    <w:p w14:paraId="2BC8F680" w14:textId="7C29B661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AB7B65">
        <w:rPr>
          <w:sz w:val="28"/>
          <w:szCs w:val="28"/>
        </w:rPr>
        <w:t xml:space="preserve">3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8A171B">
        <w:rPr>
          <w:sz w:val="28"/>
          <w:szCs w:val="28"/>
        </w:rPr>
        <w:t>489,4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46E06F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lastRenderedPageBreak/>
        <w:t>Дефицит бюджета поселения не превы</w:t>
      </w:r>
      <w:bookmarkStart w:id="32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32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0C2B2AED" w14:textId="7006E6AA" w:rsidR="00E373B9" w:rsidRDefault="00DA5DAA" w:rsidP="00C71FE2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8A171B" w:rsidRPr="001072DC">
        <w:rPr>
          <w:sz w:val="28"/>
          <w:szCs w:val="28"/>
        </w:rPr>
        <w:t>3</w:t>
      </w:r>
      <w:r w:rsidR="00642B80" w:rsidRPr="001072DC">
        <w:rPr>
          <w:sz w:val="28"/>
          <w:szCs w:val="28"/>
        </w:rPr>
        <w:t xml:space="preserve"> год </w:t>
      </w:r>
      <w:r w:rsidR="00471D24" w:rsidRPr="001072DC">
        <w:rPr>
          <w:sz w:val="28"/>
          <w:szCs w:val="28"/>
        </w:rPr>
        <w:t>профицит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22673A" w:rsidRPr="001072DC">
        <w:rPr>
          <w:sz w:val="28"/>
          <w:szCs w:val="28"/>
        </w:rPr>
        <w:t>4,7</w:t>
      </w:r>
      <w:r w:rsidR="000C69A1" w:rsidRPr="001072DC">
        <w:rPr>
          <w:sz w:val="28"/>
          <w:szCs w:val="28"/>
        </w:rPr>
        <w:t xml:space="preserve"> тыс.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22673A" w:rsidRPr="001072DC">
        <w:rPr>
          <w:sz w:val="28"/>
          <w:szCs w:val="28"/>
        </w:rPr>
        <w:t>2</w:t>
      </w:r>
      <w:r w:rsidR="000C69A1" w:rsidRPr="001072DC">
        <w:rPr>
          <w:sz w:val="28"/>
          <w:szCs w:val="28"/>
        </w:rPr>
        <w:t xml:space="preserve"> году </w:t>
      </w:r>
      <w:r w:rsidR="00525111" w:rsidRPr="001072DC">
        <w:rPr>
          <w:sz w:val="28"/>
          <w:szCs w:val="28"/>
        </w:rPr>
        <w:t>местный</w:t>
      </w:r>
      <w:r w:rsidR="000C69A1" w:rsidRPr="001072DC">
        <w:rPr>
          <w:sz w:val="28"/>
          <w:szCs w:val="28"/>
        </w:rPr>
        <w:t xml:space="preserve"> бюдже</w:t>
      </w:r>
      <w:r w:rsidR="00975403" w:rsidRPr="001072DC">
        <w:rPr>
          <w:sz w:val="28"/>
          <w:szCs w:val="28"/>
        </w:rPr>
        <w:t xml:space="preserve">т исполнен с </w:t>
      </w:r>
      <w:r w:rsidR="00471D24" w:rsidRPr="001072DC">
        <w:rPr>
          <w:sz w:val="28"/>
          <w:szCs w:val="28"/>
        </w:rPr>
        <w:t>профи</w:t>
      </w:r>
      <w:r w:rsidR="00A374A5" w:rsidRPr="001072DC">
        <w:rPr>
          <w:sz w:val="28"/>
          <w:szCs w:val="28"/>
        </w:rPr>
        <w:t xml:space="preserve">цитом </w:t>
      </w:r>
      <w:r w:rsidR="00975403" w:rsidRPr="001072DC">
        <w:rPr>
          <w:sz w:val="28"/>
          <w:szCs w:val="28"/>
        </w:rPr>
        <w:t>в сумме</w:t>
      </w:r>
      <w:r w:rsidR="00B04B32" w:rsidRPr="001072DC">
        <w:rPr>
          <w:sz w:val="28"/>
          <w:szCs w:val="28"/>
        </w:rPr>
        <w:t xml:space="preserve"> </w:t>
      </w:r>
      <w:r w:rsidR="0022673A" w:rsidRPr="001072DC">
        <w:rPr>
          <w:sz w:val="28"/>
          <w:szCs w:val="28"/>
        </w:rPr>
        <w:t>248,1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53CC008B" w14:textId="77777777" w:rsidR="00C71FE2" w:rsidRPr="001072DC" w:rsidRDefault="00C71FE2" w:rsidP="00C71FE2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75761A25" w14:textId="6738AA2C" w:rsidR="001F5784" w:rsidRPr="001072DC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tab/>
      </w:r>
      <w:r w:rsidRPr="001072DC">
        <w:rPr>
          <w:b/>
          <w:bCs/>
          <w:sz w:val="28"/>
          <w:szCs w:val="28"/>
        </w:rPr>
        <w:tab/>
      </w:r>
      <w:r w:rsidR="00FB1491" w:rsidRPr="001072DC">
        <w:rPr>
          <w:b/>
          <w:bCs/>
          <w:sz w:val="28"/>
          <w:szCs w:val="28"/>
        </w:rPr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2FA82CA0" w:rsidR="002F4E10" w:rsidRPr="001072DC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1072DC">
        <w:rPr>
          <w:sz w:val="28"/>
          <w:szCs w:val="28"/>
        </w:rPr>
        <w:t xml:space="preserve">одного ГАБС местного бюджета: </w:t>
      </w:r>
      <w:r w:rsidR="00DD2E3A" w:rsidRPr="001072DC">
        <w:rPr>
          <w:color w:val="000000" w:themeColor="text1"/>
          <w:sz w:val="28"/>
          <w:szCs w:val="28"/>
        </w:rPr>
        <w:t>Администрации</w:t>
      </w:r>
      <w:r w:rsidR="007A61F2" w:rsidRPr="001072DC">
        <w:rPr>
          <w:color w:val="000000" w:themeColor="text1"/>
          <w:sz w:val="28"/>
          <w:szCs w:val="28"/>
        </w:rPr>
        <w:t xml:space="preserve"> </w:t>
      </w:r>
      <w:r w:rsidR="00CA0487" w:rsidRPr="001072DC">
        <w:rPr>
          <w:color w:val="000000" w:themeColor="text1"/>
          <w:sz w:val="28"/>
          <w:szCs w:val="28"/>
        </w:rPr>
        <w:t xml:space="preserve">поселка </w:t>
      </w:r>
      <w:proofErr w:type="spellStart"/>
      <w:r w:rsidR="008804DD" w:rsidRPr="001072DC">
        <w:rPr>
          <w:color w:val="000000" w:themeColor="text1"/>
          <w:sz w:val="28"/>
          <w:szCs w:val="28"/>
        </w:rPr>
        <w:t>Юкта</w:t>
      </w:r>
      <w:proofErr w:type="spellEnd"/>
      <w:r w:rsidR="00CA0487" w:rsidRPr="001072DC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1072DC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7B44819D" w14:textId="5D8CE641" w:rsidR="005019DB" w:rsidRPr="001072DC" w:rsidRDefault="005C4611" w:rsidP="005019DB">
      <w:pPr>
        <w:ind w:firstLine="567"/>
        <w:jc w:val="both"/>
        <w:outlineLvl w:val="1"/>
        <w:rPr>
          <w:strike/>
          <w:color w:val="000000" w:themeColor="text1"/>
          <w:sz w:val="28"/>
          <w:szCs w:val="28"/>
        </w:rPr>
      </w:pPr>
      <w:bookmarkStart w:id="33" w:name="_Hlk164330859"/>
      <w:r w:rsidRPr="001072DC">
        <w:rPr>
          <w:color w:val="000000" w:themeColor="text1"/>
          <w:sz w:val="28"/>
          <w:szCs w:val="28"/>
        </w:rPr>
        <w:t>6</w:t>
      </w:r>
      <w:r w:rsidR="001F08E8" w:rsidRPr="001072DC">
        <w:rPr>
          <w:color w:val="000000" w:themeColor="text1"/>
          <w:sz w:val="28"/>
          <w:szCs w:val="28"/>
        </w:rPr>
        <w:t>.</w:t>
      </w:r>
      <w:r w:rsidR="00562DF1" w:rsidRPr="001072DC">
        <w:rPr>
          <w:color w:val="000000" w:themeColor="text1"/>
          <w:sz w:val="28"/>
          <w:szCs w:val="28"/>
        </w:rPr>
        <w:t xml:space="preserve">1. </w:t>
      </w:r>
      <w:bookmarkStart w:id="34" w:name="OLE_LINK1"/>
      <w:r w:rsidR="001F08E8" w:rsidRPr="001072DC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1072DC">
        <w:rPr>
          <w:color w:val="000000" w:themeColor="text1"/>
          <w:sz w:val="28"/>
          <w:szCs w:val="28"/>
        </w:rPr>
        <w:t>ГАБС</w:t>
      </w:r>
      <w:r w:rsidR="001F08E8" w:rsidRPr="001072DC">
        <w:rPr>
          <w:color w:val="000000" w:themeColor="text1"/>
          <w:sz w:val="28"/>
          <w:szCs w:val="28"/>
        </w:rPr>
        <w:t xml:space="preserve"> </w:t>
      </w:r>
      <w:r w:rsidR="002F4E10" w:rsidRPr="001072DC">
        <w:rPr>
          <w:color w:val="000000" w:themeColor="text1"/>
          <w:sz w:val="28"/>
          <w:szCs w:val="28"/>
        </w:rPr>
        <w:t>местного</w:t>
      </w:r>
      <w:r w:rsidR="001F08E8" w:rsidRPr="001072DC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1072DC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1072DC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1072DC">
        <w:rPr>
          <w:color w:val="000000" w:themeColor="text1"/>
          <w:sz w:val="28"/>
          <w:szCs w:val="28"/>
        </w:rPr>
        <w:t xml:space="preserve"> </w:t>
      </w:r>
      <w:r w:rsidR="001F3C47" w:rsidRPr="001072DC">
        <w:rPr>
          <w:color w:val="000000" w:themeColor="text1"/>
          <w:sz w:val="28"/>
          <w:szCs w:val="28"/>
        </w:rPr>
        <w:t>п</w:t>
      </w:r>
      <w:r w:rsidR="00A122D9" w:rsidRPr="001072DC">
        <w:rPr>
          <w:color w:val="000000" w:themeColor="text1"/>
          <w:sz w:val="28"/>
          <w:szCs w:val="28"/>
        </w:rPr>
        <w:t>унктом</w:t>
      </w:r>
      <w:r w:rsidR="00753BEF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 xml:space="preserve">3 </w:t>
      </w:r>
      <w:r w:rsidR="001F3C47" w:rsidRPr="001072DC">
        <w:rPr>
          <w:color w:val="000000" w:themeColor="text1"/>
          <w:sz w:val="28"/>
          <w:szCs w:val="28"/>
        </w:rPr>
        <w:t>ст</w:t>
      </w:r>
      <w:r w:rsidR="00A122D9" w:rsidRPr="001072DC">
        <w:rPr>
          <w:color w:val="000000" w:themeColor="text1"/>
          <w:sz w:val="28"/>
          <w:szCs w:val="28"/>
        </w:rPr>
        <w:t>атьи</w:t>
      </w:r>
      <w:r w:rsidR="001F3C47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>4</w:t>
      </w:r>
      <w:r w:rsidR="001F3C47" w:rsidRPr="001072DC">
        <w:rPr>
          <w:color w:val="000000" w:themeColor="text1"/>
          <w:sz w:val="28"/>
          <w:szCs w:val="28"/>
        </w:rPr>
        <w:t>7</w:t>
      </w:r>
      <w:r w:rsidR="00E16535" w:rsidRPr="001072DC">
        <w:rPr>
          <w:color w:val="000000" w:themeColor="text1"/>
          <w:sz w:val="28"/>
          <w:szCs w:val="28"/>
        </w:rPr>
        <w:t xml:space="preserve"> Положени</w:t>
      </w:r>
      <w:r w:rsidR="00E16535" w:rsidRPr="00222986">
        <w:rPr>
          <w:color w:val="000000" w:themeColor="text1"/>
          <w:sz w:val="28"/>
          <w:szCs w:val="28"/>
        </w:rPr>
        <w:t xml:space="preserve">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5019DB">
        <w:rPr>
          <w:color w:val="000000" w:themeColor="text1"/>
          <w:sz w:val="28"/>
          <w:szCs w:val="28"/>
        </w:rPr>
        <w:t xml:space="preserve">, </w:t>
      </w:r>
      <w:r w:rsidR="00114E5D">
        <w:rPr>
          <w:color w:val="000000" w:themeColor="text1"/>
          <w:sz w:val="28"/>
          <w:szCs w:val="28"/>
        </w:rPr>
        <w:t>с</w:t>
      </w:r>
      <w:r w:rsidR="005019DB" w:rsidRPr="001072DC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 №191н. </w:t>
      </w:r>
    </w:p>
    <w:p w14:paraId="538F1A0B" w14:textId="399098D9" w:rsidR="00562DF1" w:rsidRPr="001072DC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35" w:name="_Hlk164263055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 xml:space="preserve">.2. </w:t>
      </w:r>
      <w:r w:rsidR="00A71AA7" w:rsidRPr="001072DC">
        <w:rPr>
          <w:sz w:val="28"/>
          <w:szCs w:val="28"/>
        </w:rPr>
        <w:t>Внешняя п</w:t>
      </w:r>
      <w:r w:rsidR="001F5784" w:rsidRPr="001072DC">
        <w:rPr>
          <w:sz w:val="28"/>
          <w:szCs w:val="28"/>
        </w:rPr>
        <w:t>роверка бюджетной отчетности на соответствие бюдже</w:t>
      </w:r>
      <w:r w:rsidR="00714577" w:rsidRPr="001072DC">
        <w:rPr>
          <w:sz w:val="28"/>
          <w:szCs w:val="28"/>
        </w:rPr>
        <w:t xml:space="preserve">тному законодательству в части </w:t>
      </w:r>
      <w:r w:rsidR="001F5784" w:rsidRPr="001072DC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1072DC">
        <w:rPr>
          <w:sz w:val="28"/>
          <w:szCs w:val="28"/>
        </w:rPr>
        <w:t>,</w:t>
      </w:r>
      <w:r w:rsidR="001F5784" w:rsidRPr="001072DC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1072DC">
        <w:rPr>
          <w:sz w:val="28"/>
          <w:szCs w:val="28"/>
        </w:rPr>
        <w:t>ГАБС</w:t>
      </w:r>
      <w:r w:rsidR="00E041B8" w:rsidRPr="001072DC">
        <w:rPr>
          <w:sz w:val="28"/>
          <w:szCs w:val="28"/>
        </w:rPr>
        <w:t>.</w:t>
      </w:r>
    </w:p>
    <w:p w14:paraId="3F29E618" w14:textId="69C86450" w:rsidR="009C2D9F" w:rsidRPr="001072DC" w:rsidRDefault="00234731" w:rsidP="009B3BC6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bookmarkStart w:id="36" w:name="_Hlk164330888"/>
      <w:bookmarkEnd w:id="33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>.3</w:t>
      </w:r>
      <w:r w:rsidR="00562DF1" w:rsidRPr="001072DC">
        <w:rPr>
          <w:sz w:val="28"/>
          <w:szCs w:val="28"/>
        </w:rPr>
        <w:t xml:space="preserve">. </w:t>
      </w:r>
      <w:bookmarkEnd w:id="34"/>
      <w:r w:rsidR="009C2D9F" w:rsidRPr="001072DC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1072DC">
        <w:rPr>
          <w:sz w:val="28"/>
          <w:szCs w:val="28"/>
        </w:rPr>
        <w:t>ф</w:t>
      </w:r>
      <w:r w:rsidR="009C2D9F" w:rsidRPr="001072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выявлены.</w:t>
      </w:r>
    </w:p>
    <w:p w14:paraId="44C6F1CF" w14:textId="6586F534" w:rsidR="00020C2A" w:rsidRPr="001072DC" w:rsidRDefault="00020C2A" w:rsidP="009B3BC6">
      <w:pPr>
        <w:ind w:firstLine="567"/>
        <w:jc w:val="both"/>
        <w:rPr>
          <w:sz w:val="28"/>
          <w:szCs w:val="28"/>
        </w:rPr>
      </w:pPr>
      <w:bookmarkStart w:id="37" w:name="_Hlk164930608"/>
      <w:r w:rsidRPr="001072DC">
        <w:rPr>
          <w:sz w:val="28"/>
          <w:szCs w:val="28"/>
        </w:rPr>
        <w:t xml:space="preserve">Однако </w:t>
      </w:r>
      <w:r w:rsidRPr="001072DC">
        <w:rPr>
          <w:i/>
          <w:sz w:val="28"/>
          <w:szCs w:val="28"/>
        </w:rPr>
        <w:t>в на</w:t>
      </w:r>
      <w:r w:rsidR="00A122D9" w:rsidRPr="001072DC">
        <w:rPr>
          <w:i/>
          <w:sz w:val="28"/>
          <w:szCs w:val="28"/>
        </w:rPr>
        <w:t>рушение пункта 152 Инструкции №</w:t>
      </w:r>
      <w:r w:rsidRPr="001072DC">
        <w:rPr>
          <w:i/>
          <w:sz w:val="28"/>
          <w:szCs w:val="28"/>
        </w:rPr>
        <w:t>191н</w:t>
      </w:r>
      <w:r w:rsidRPr="001072DC">
        <w:rPr>
          <w:sz w:val="28"/>
          <w:szCs w:val="28"/>
        </w:rPr>
        <w:t xml:space="preserve"> в Пояснительной записке: </w:t>
      </w:r>
    </w:p>
    <w:p w14:paraId="1F377435" w14:textId="788E6A2C" w:rsidR="00020C2A" w:rsidRPr="001072DC" w:rsidRDefault="00020C2A" w:rsidP="009B3BC6">
      <w:pPr>
        <w:ind w:firstLine="567"/>
        <w:jc w:val="both"/>
        <w:rPr>
          <w:sz w:val="28"/>
          <w:szCs w:val="28"/>
        </w:rPr>
      </w:pPr>
      <w:bookmarkStart w:id="38" w:name="_Hlk164261511"/>
      <w:r w:rsidRPr="001072DC">
        <w:rPr>
          <w:sz w:val="28"/>
          <w:szCs w:val="28"/>
        </w:rPr>
        <w:t>1)</w:t>
      </w:r>
      <w:r w:rsidRPr="001072DC">
        <w:rPr>
          <w:color w:val="0070C0"/>
          <w:sz w:val="28"/>
          <w:szCs w:val="28"/>
        </w:rPr>
        <w:t xml:space="preserve"> </w:t>
      </w:r>
      <w:r w:rsidRPr="001072DC">
        <w:rPr>
          <w:sz w:val="28"/>
          <w:szCs w:val="28"/>
        </w:rPr>
        <w:t>в разделе 1 «Организационная структура субъекта бюджетной отчетности» не отражены сведения:</w:t>
      </w:r>
    </w:p>
    <w:p w14:paraId="0644A506" w14:textId="77777777" w:rsidR="00020C2A" w:rsidRPr="001072DC" w:rsidRDefault="00020C2A" w:rsidP="00020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- информация об исполнителе (ФИО, должность) централизованной бухгалтерии, составившем бухгалтерскую отчетность.</w:t>
      </w:r>
    </w:p>
    <w:p w14:paraId="127B972C" w14:textId="58514BE7" w:rsidR="00020C2A" w:rsidRPr="001072DC" w:rsidRDefault="00020C2A" w:rsidP="00020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2) в разделе 3 «Анализ отчета об исполнении бюджета субъектом бюджетной отчетности» ф.0503164 «Сведения об исполнении бюджета» не </w:t>
      </w:r>
      <w:r w:rsidR="00DF12B3" w:rsidRPr="001072DC">
        <w:rPr>
          <w:sz w:val="28"/>
          <w:szCs w:val="28"/>
        </w:rPr>
        <w:t>соответствует форме</w:t>
      </w:r>
      <w:r w:rsidRPr="001072DC">
        <w:rPr>
          <w:sz w:val="28"/>
          <w:szCs w:val="28"/>
        </w:rPr>
        <w:t>, предусмотренной Инструкции №191н.</w:t>
      </w:r>
    </w:p>
    <w:p w14:paraId="16400D1F" w14:textId="77777777" w:rsidR="009F00B8" w:rsidRPr="001D7DE5" w:rsidRDefault="00020C2A" w:rsidP="009F00B8">
      <w:pPr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3) раздел 5 «Прочие вопросы деятельности субъекта бюджетной отчетности</w:t>
      </w:r>
      <w:r w:rsidRPr="001D7DE5">
        <w:rPr>
          <w:sz w:val="28"/>
          <w:szCs w:val="28"/>
        </w:rPr>
        <w:t xml:space="preserve">» </w:t>
      </w:r>
      <w:bookmarkEnd w:id="35"/>
      <w:bookmarkEnd w:id="36"/>
      <w:bookmarkEnd w:id="38"/>
      <w:r w:rsidR="009F00B8" w:rsidRPr="001D7DE5">
        <w:rPr>
          <w:sz w:val="28"/>
          <w:szCs w:val="28"/>
        </w:rPr>
        <w:t>не отражены сведения:</w:t>
      </w:r>
    </w:p>
    <w:p w14:paraId="32442B70" w14:textId="77777777" w:rsidR="009F00B8" w:rsidRPr="001D7DE5" w:rsidRDefault="009F00B8" w:rsidP="009F00B8">
      <w:pPr>
        <w:ind w:firstLine="567"/>
        <w:jc w:val="both"/>
        <w:rPr>
          <w:sz w:val="28"/>
          <w:szCs w:val="28"/>
        </w:rPr>
      </w:pPr>
      <w:r w:rsidRPr="001D7DE5">
        <w:rPr>
          <w:sz w:val="28"/>
          <w:szCs w:val="28"/>
        </w:rPr>
        <w:t>- об основных положениях учетной политики;</w:t>
      </w:r>
    </w:p>
    <w:p w14:paraId="7C4344F8" w14:textId="77777777" w:rsidR="009F00B8" w:rsidRDefault="009F00B8" w:rsidP="009F00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7DE5">
        <w:rPr>
          <w:sz w:val="28"/>
          <w:szCs w:val="28"/>
        </w:rPr>
        <w:t xml:space="preserve">- </w:t>
      </w:r>
      <w:r w:rsidRPr="001D7DE5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раздел.</w:t>
      </w:r>
    </w:p>
    <w:bookmarkEnd w:id="37"/>
    <w:p w14:paraId="5EC2F719" w14:textId="6F1A6E85" w:rsidR="008C5DA8" w:rsidRDefault="008C5DA8" w:rsidP="009F0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40ED126" w14:textId="277A8588" w:rsidR="00E373B9" w:rsidRDefault="00E373B9" w:rsidP="009F0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2618D5F" w14:textId="13793C9F" w:rsidR="00E373B9" w:rsidRDefault="00E373B9" w:rsidP="009F0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D1761B3" w14:textId="77777777" w:rsidR="00E373B9" w:rsidRPr="001D7DE5" w:rsidRDefault="00E373B9" w:rsidP="009F0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17326E7" w14:textId="3BB9E3C4" w:rsidR="0048696C" w:rsidRPr="001072DC" w:rsidRDefault="0048696C" w:rsidP="00E373B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D7DE5">
        <w:rPr>
          <w:rFonts w:eastAsiaTheme="minorHAnsi"/>
          <w:b/>
          <w:sz w:val="28"/>
          <w:szCs w:val="28"/>
          <w:lang w:eastAsia="en-US"/>
        </w:rPr>
        <w:lastRenderedPageBreak/>
        <w:t>Выводы</w:t>
      </w:r>
      <w:r w:rsidR="00084C96" w:rsidRPr="001D7DE5">
        <w:rPr>
          <w:sz w:val="28"/>
          <w:szCs w:val="28"/>
        </w:rPr>
        <w:t xml:space="preserve"> </w:t>
      </w:r>
      <w:r w:rsidR="00084C96" w:rsidRPr="001D7DE5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2A48C453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D61806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1F6C3C" w:rsidRPr="001072DC">
        <w:rPr>
          <w:sz w:val="28"/>
          <w:szCs w:val="28"/>
        </w:rPr>
        <w:t>посел</w:t>
      </w:r>
      <w:r w:rsidR="00FA53C2" w:rsidRPr="001072DC">
        <w:rPr>
          <w:sz w:val="28"/>
          <w:szCs w:val="28"/>
        </w:rPr>
        <w:t>ка</w:t>
      </w:r>
      <w:r w:rsidR="001F6C3C" w:rsidRPr="001072DC">
        <w:rPr>
          <w:sz w:val="28"/>
          <w:szCs w:val="28"/>
        </w:rPr>
        <w:t xml:space="preserve"> </w:t>
      </w:r>
      <w:proofErr w:type="spellStart"/>
      <w:r w:rsidR="008804DD" w:rsidRPr="001072DC">
        <w:rPr>
          <w:sz w:val="28"/>
          <w:szCs w:val="28"/>
        </w:rPr>
        <w:t>Юкта</w:t>
      </w:r>
      <w:proofErr w:type="spellEnd"/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7A442F" w:rsidRPr="001072DC">
        <w:rPr>
          <w:sz w:val="28"/>
          <w:szCs w:val="28"/>
        </w:rPr>
        <w:t>3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08EACF2C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7A442F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>с 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47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7A206E93" w14:textId="36A4EF06" w:rsidR="00A122D9" w:rsidRDefault="00A122D9" w:rsidP="00A122D9">
      <w:pPr>
        <w:ind w:firstLine="567"/>
        <w:jc w:val="both"/>
        <w:rPr>
          <w:sz w:val="28"/>
          <w:szCs w:val="28"/>
        </w:rPr>
      </w:pPr>
      <w:bookmarkStart w:id="39" w:name="_Hlk164261634"/>
      <w:bookmarkStart w:id="40" w:name="_Hlk164331014"/>
      <w:r w:rsidRPr="001072DC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Отчете об исполнении местного бюджета за 2023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proofErr w:type="spellStart"/>
      <w:r w:rsidRPr="001072DC">
        <w:rPr>
          <w:sz w:val="28"/>
          <w:szCs w:val="28"/>
        </w:rPr>
        <w:t>Юкта</w:t>
      </w:r>
      <w:proofErr w:type="spellEnd"/>
      <w:r w:rsidRPr="001072DC">
        <w:rPr>
          <w:sz w:val="28"/>
          <w:szCs w:val="28"/>
        </w:rPr>
        <w:t>.</w:t>
      </w:r>
    </w:p>
    <w:p w14:paraId="4501FF6E" w14:textId="77777777" w:rsidR="00F02726" w:rsidRDefault="00F02726" w:rsidP="00F0272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</w:p>
    <w:p w14:paraId="0D5011A7" w14:textId="093298E4" w:rsidR="008C5DA8" w:rsidRPr="008D4CA8" w:rsidRDefault="008C5DA8" w:rsidP="008C5DA8">
      <w:pPr>
        <w:spacing w:line="276" w:lineRule="auto"/>
        <w:ind w:firstLine="567"/>
        <w:jc w:val="both"/>
        <w:rPr>
          <w:sz w:val="28"/>
          <w:szCs w:val="28"/>
        </w:rPr>
      </w:pPr>
      <w:bookmarkStart w:id="41" w:name="_Hlk164930637"/>
      <w:r w:rsidRPr="008D4CA8">
        <w:rPr>
          <w:b/>
          <w:bCs/>
          <w:i/>
          <w:sz w:val="28"/>
          <w:szCs w:val="28"/>
        </w:rPr>
        <w:t>Следует отметить,</w:t>
      </w:r>
      <w:r w:rsidRPr="008D4CA8">
        <w:rPr>
          <w:bCs/>
          <w:sz w:val="28"/>
          <w:szCs w:val="28"/>
        </w:rPr>
        <w:t xml:space="preserve"> что в Пояснительной записке </w:t>
      </w:r>
      <w:r w:rsidRPr="008D4CA8">
        <w:rPr>
          <w:sz w:val="28"/>
          <w:szCs w:val="28"/>
        </w:rPr>
        <w:t xml:space="preserve">(ф.0503160), к Отчету об исполнении местного бюджета за 2023 год, </w:t>
      </w:r>
      <w:r w:rsidRPr="00966A36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8D4CA8">
        <w:rPr>
          <w:sz w:val="28"/>
          <w:szCs w:val="28"/>
        </w:rPr>
        <w:t>:</w:t>
      </w:r>
    </w:p>
    <w:p w14:paraId="76C61131" w14:textId="7185291F" w:rsidR="00A57823" w:rsidRPr="008D4CA8" w:rsidRDefault="00A57823" w:rsidP="00A57823">
      <w:pPr>
        <w:spacing w:line="276" w:lineRule="auto"/>
        <w:ind w:firstLine="567"/>
        <w:jc w:val="both"/>
        <w:rPr>
          <w:sz w:val="28"/>
          <w:szCs w:val="28"/>
        </w:rPr>
      </w:pPr>
      <w:r w:rsidRPr="008D4CA8">
        <w:rPr>
          <w:sz w:val="28"/>
          <w:szCs w:val="28"/>
        </w:rPr>
        <w:t>1)</w:t>
      </w:r>
      <w:r w:rsidR="008C5DA8" w:rsidRPr="008D4CA8">
        <w:rPr>
          <w:sz w:val="28"/>
          <w:szCs w:val="28"/>
        </w:rPr>
        <w:t xml:space="preserve"> в разделе 1 не отражены</w:t>
      </w:r>
      <w:r w:rsidRPr="008D4CA8">
        <w:rPr>
          <w:sz w:val="28"/>
          <w:szCs w:val="28"/>
        </w:rPr>
        <w:t xml:space="preserve"> </w:t>
      </w:r>
      <w:r w:rsidR="008C5DA8" w:rsidRPr="008D4CA8">
        <w:rPr>
          <w:sz w:val="28"/>
          <w:szCs w:val="28"/>
        </w:rPr>
        <w:t xml:space="preserve">сведения о передаче </w:t>
      </w:r>
      <w:r w:rsidRPr="008D4CA8">
        <w:rPr>
          <w:sz w:val="28"/>
          <w:szCs w:val="28"/>
        </w:rPr>
        <w:t>отдельных бюджетных полномочий по формированию, исполнению бюджета поселка; также не отображена информация об исполнителе (ФИО, должность) годового отчета;</w:t>
      </w:r>
    </w:p>
    <w:p w14:paraId="636760CD" w14:textId="6B3FDFF3" w:rsidR="008C5DA8" w:rsidRPr="008D4CA8" w:rsidRDefault="00A57823" w:rsidP="00A5782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4CA8">
        <w:rPr>
          <w:sz w:val="28"/>
          <w:szCs w:val="28"/>
        </w:rPr>
        <w:t>2)</w:t>
      </w:r>
      <w:r w:rsidR="008C5DA8" w:rsidRPr="008D4CA8">
        <w:rPr>
          <w:color w:val="000000" w:themeColor="text1"/>
          <w:sz w:val="28"/>
          <w:szCs w:val="28"/>
        </w:rPr>
        <w:t xml:space="preserve"> в разделе 3 </w:t>
      </w:r>
      <w:r w:rsidR="008C5DA8" w:rsidRPr="008D4CA8">
        <w:rPr>
          <w:sz w:val="28"/>
          <w:szCs w:val="28"/>
        </w:rPr>
        <w:t xml:space="preserve"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(подпрограмм). </w:t>
      </w:r>
      <w:r w:rsidR="008C5DA8" w:rsidRPr="008D4CA8">
        <w:rPr>
          <w:color w:val="000000" w:themeColor="text1"/>
          <w:sz w:val="28"/>
          <w:szCs w:val="28"/>
        </w:rPr>
        <w:t xml:space="preserve"> </w:t>
      </w:r>
    </w:p>
    <w:p w14:paraId="0A8C1000" w14:textId="7ACA2801" w:rsidR="008C5DA8" w:rsidRPr="008D4CA8" w:rsidRDefault="00A57823" w:rsidP="008C5DA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D4CA8">
        <w:rPr>
          <w:sz w:val="28"/>
          <w:szCs w:val="28"/>
        </w:rPr>
        <w:t>3)</w:t>
      </w:r>
      <w:r w:rsidR="008C5DA8" w:rsidRPr="008D4CA8">
        <w:rPr>
          <w:sz w:val="28"/>
          <w:szCs w:val="28"/>
        </w:rPr>
        <w:t xml:space="preserve"> раздел 5 «Прочие вопросы деятельности субъекта бюджетной отчетности» отсутствует.</w:t>
      </w:r>
    </w:p>
    <w:p w14:paraId="45B290F6" w14:textId="77777777" w:rsidR="00E373B9" w:rsidRDefault="00E373B9" w:rsidP="00E373B9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42" w:name="_Hlk164263217"/>
      <w:bookmarkStart w:id="43" w:name="_Hlk164932129"/>
      <w:bookmarkEnd w:id="41"/>
      <w:r w:rsidRPr="005C2990">
        <w:rPr>
          <w:b/>
          <w:i/>
          <w:sz w:val="28"/>
          <w:szCs w:val="28"/>
        </w:rPr>
        <w:t>Кроме того,</w:t>
      </w:r>
      <w:r w:rsidRPr="005C2990">
        <w:rPr>
          <w:sz w:val="28"/>
          <w:szCs w:val="28"/>
        </w:rPr>
        <w:t xml:space="preserve"> в Пояснительной записке</w:t>
      </w:r>
      <w:r>
        <w:rPr>
          <w:sz w:val="28"/>
          <w:szCs w:val="28"/>
        </w:rPr>
        <w:t>:</w:t>
      </w:r>
    </w:p>
    <w:p w14:paraId="6E700B7A" w14:textId="4585B92E" w:rsidR="00E373B9" w:rsidRDefault="00E373B9" w:rsidP="00E373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B478F">
        <w:rPr>
          <w:sz w:val="28"/>
          <w:szCs w:val="28"/>
        </w:rPr>
        <w:t xml:space="preserve">- отсутствует информация о причинах исполнения </w:t>
      </w:r>
      <w:r>
        <w:rPr>
          <w:sz w:val="28"/>
          <w:szCs w:val="28"/>
        </w:rPr>
        <w:t xml:space="preserve">налога на имущество физических лиц </w:t>
      </w:r>
      <w:r w:rsidRPr="00BB478F">
        <w:rPr>
          <w:sz w:val="28"/>
          <w:szCs w:val="28"/>
        </w:rPr>
        <w:t>с отрицательным значением;</w:t>
      </w:r>
    </w:p>
    <w:p w14:paraId="5B75268E" w14:textId="77777777" w:rsidR="00E373B9" w:rsidRDefault="00E373B9" w:rsidP="00E373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990">
        <w:rPr>
          <w:sz w:val="28"/>
          <w:szCs w:val="28"/>
        </w:rPr>
        <w:t xml:space="preserve"> не раскрыта информация по неосвоенным (неисполненным) бюджетным ассигнованиям</w:t>
      </w:r>
      <w:bookmarkEnd w:id="42"/>
      <w:r w:rsidRPr="005C2990">
        <w:rPr>
          <w:sz w:val="28"/>
          <w:szCs w:val="28"/>
        </w:rPr>
        <w:t xml:space="preserve"> по разделам расходов.</w:t>
      </w:r>
      <w:r w:rsidRPr="001072DC">
        <w:rPr>
          <w:sz w:val="28"/>
          <w:szCs w:val="28"/>
        </w:rPr>
        <w:t xml:space="preserve"> </w:t>
      </w:r>
    </w:p>
    <w:p w14:paraId="690F1B6F" w14:textId="77777777" w:rsidR="00F02726" w:rsidRPr="001072DC" w:rsidRDefault="00F02726" w:rsidP="00F0272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bookmarkEnd w:id="43"/>
    <w:p w14:paraId="4D790B38" w14:textId="77777777" w:rsidR="00DF12B3" w:rsidRPr="001072DC" w:rsidRDefault="00DF12B3" w:rsidP="009B3BC6">
      <w:pPr>
        <w:ind w:firstLine="567"/>
        <w:jc w:val="both"/>
        <w:rPr>
          <w:bCs/>
          <w:sz w:val="28"/>
          <w:szCs w:val="28"/>
        </w:rPr>
      </w:pPr>
    </w:p>
    <w:bookmarkEnd w:id="39"/>
    <w:p w14:paraId="4B98FBD9" w14:textId="58AF3197" w:rsidR="0022001B" w:rsidRPr="001072DC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lastRenderedPageBreak/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1072DC">
        <w:rPr>
          <w:i/>
          <w:iCs/>
          <w:sz w:val="28"/>
          <w:szCs w:val="28"/>
        </w:rPr>
        <w:t xml:space="preserve">поселка </w:t>
      </w:r>
      <w:proofErr w:type="spellStart"/>
      <w:r w:rsidR="008804DD" w:rsidRPr="001072DC">
        <w:rPr>
          <w:i/>
          <w:iCs/>
          <w:sz w:val="28"/>
          <w:szCs w:val="28"/>
        </w:rPr>
        <w:t>Юкта</w:t>
      </w:r>
      <w:proofErr w:type="spellEnd"/>
      <w:r w:rsidRPr="001072DC">
        <w:rPr>
          <w:i/>
          <w:iCs/>
          <w:sz w:val="28"/>
          <w:szCs w:val="28"/>
        </w:rPr>
        <w:t xml:space="preserve"> за 202</w:t>
      </w:r>
      <w:r w:rsidR="007A442F" w:rsidRPr="001072DC">
        <w:rPr>
          <w:i/>
          <w:iCs/>
          <w:sz w:val="28"/>
          <w:szCs w:val="28"/>
        </w:rPr>
        <w:t>3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8804DD" w:rsidRPr="001072DC">
        <w:rPr>
          <w:bCs/>
          <w:i/>
          <w:iCs/>
          <w:sz w:val="28"/>
          <w:szCs w:val="28"/>
        </w:rPr>
        <w:t>Юкт</w:t>
      </w:r>
      <w:r w:rsidR="006A6B8B" w:rsidRPr="001072DC">
        <w:rPr>
          <w:bCs/>
          <w:i/>
          <w:iCs/>
          <w:sz w:val="28"/>
          <w:szCs w:val="28"/>
        </w:rPr>
        <w:t>ин</w:t>
      </w:r>
      <w:r w:rsidR="00273B88" w:rsidRPr="001072DC">
        <w:rPr>
          <w:bCs/>
          <w:i/>
          <w:iCs/>
          <w:sz w:val="28"/>
          <w:szCs w:val="28"/>
        </w:rPr>
        <w:t>ским</w:t>
      </w:r>
      <w:proofErr w:type="spellEnd"/>
      <w:r w:rsidRPr="001072DC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bookmarkEnd w:id="40"/>
    <w:p w14:paraId="55141DFF" w14:textId="750BE3DF" w:rsidR="000F1645" w:rsidRDefault="000F1645" w:rsidP="00966A36">
      <w:pPr>
        <w:jc w:val="both"/>
        <w:rPr>
          <w:b/>
          <w:sz w:val="28"/>
          <w:szCs w:val="28"/>
        </w:rPr>
      </w:pPr>
    </w:p>
    <w:p w14:paraId="6431C5AA" w14:textId="6478FB13" w:rsidR="00E373B9" w:rsidRDefault="00E373B9" w:rsidP="00966A36">
      <w:pPr>
        <w:jc w:val="both"/>
        <w:rPr>
          <w:b/>
          <w:sz w:val="28"/>
          <w:szCs w:val="28"/>
        </w:rPr>
      </w:pPr>
    </w:p>
    <w:p w14:paraId="1044EC76" w14:textId="77777777" w:rsidR="00E373B9" w:rsidRPr="00966A36" w:rsidRDefault="00E373B9" w:rsidP="00966A36">
      <w:pPr>
        <w:jc w:val="both"/>
        <w:rPr>
          <w:b/>
          <w:sz w:val="28"/>
          <w:szCs w:val="28"/>
        </w:rPr>
      </w:pPr>
    </w:p>
    <w:p w14:paraId="3B7C3464" w14:textId="77777777" w:rsidR="00F02726" w:rsidRPr="001072DC" w:rsidRDefault="00F02726" w:rsidP="00F02726">
      <w:pPr>
        <w:jc w:val="both"/>
        <w:rPr>
          <w:sz w:val="28"/>
          <w:szCs w:val="28"/>
        </w:rPr>
      </w:pPr>
      <w:bookmarkStart w:id="44" w:name="_Hlk164331079"/>
      <w:bookmarkStart w:id="45" w:name="_Hlk164261588"/>
      <w:r w:rsidRPr="001072DC">
        <w:rPr>
          <w:sz w:val="28"/>
          <w:szCs w:val="28"/>
        </w:rPr>
        <w:t xml:space="preserve">Инспектор инспекции </w:t>
      </w:r>
    </w:p>
    <w:p w14:paraId="26F2C2F0" w14:textId="77777777" w:rsidR="00F02726" w:rsidRPr="001072DC" w:rsidRDefault="00F02726" w:rsidP="00F02726">
      <w:pPr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внешнего финансового </w:t>
      </w:r>
    </w:p>
    <w:p w14:paraId="7FCFAA7B" w14:textId="7FC806F9" w:rsidR="006D58A4" w:rsidRPr="00F02726" w:rsidRDefault="00F02726" w:rsidP="00F02726">
      <w:pPr>
        <w:rPr>
          <w:color w:val="000000"/>
          <w:sz w:val="28"/>
          <w:szCs w:val="28"/>
        </w:rPr>
      </w:pPr>
      <w:r w:rsidRPr="001072DC">
        <w:rPr>
          <w:sz w:val="28"/>
          <w:szCs w:val="28"/>
        </w:rPr>
        <w:t>контроля КСП ЭМР</w:t>
      </w:r>
      <w:bookmarkEnd w:id="44"/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                                </w:t>
      </w:r>
      <w:r w:rsidR="00EC5F54" w:rsidRPr="001072DC">
        <w:rPr>
          <w:sz w:val="28"/>
          <w:szCs w:val="28"/>
        </w:rPr>
        <w:t>О.А.</w:t>
      </w:r>
      <w:r w:rsidR="00B35E97" w:rsidRPr="001072DC">
        <w:rPr>
          <w:sz w:val="28"/>
          <w:szCs w:val="28"/>
        </w:rPr>
        <w:t xml:space="preserve"> </w:t>
      </w:r>
      <w:r w:rsidR="00410DB4" w:rsidRPr="001072DC">
        <w:rPr>
          <w:sz w:val="28"/>
          <w:szCs w:val="28"/>
        </w:rPr>
        <w:t>Сумакова</w:t>
      </w:r>
      <w:bookmarkEnd w:id="45"/>
    </w:p>
    <w:sectPr w:rsidR="006D58A4" w:rsidRPr="00F02726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90F38" w14:textId="77777777" w:rsidR="00A37F43" w:rsidRDefault="00A37F43">
      <w:r>
        <w:separator/>
      </w:r>
    </w:p>
  </w:endnote>
  <w:endnote w:type="continuationSeparator" w:id="0">
    <w:p w14:paraId="38A327BC" w14:textId="77777777" w:rsidR="00A37F43" w:rsidRDefault="00A3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AA4475" w:rsidRDefault="00AA4475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D76">
          <w:rPr>
            <w:noProof/>
          </w:rPr>
          <w:t>14</w:t>
        </w:r>
        <w:r>
          <w:fldChar w:fldCharType="end"/>
        </w:r>
      </w:p>
    </w:sdtContent>
  </w:sdt>
  <w:p w14:paraId="5BD853C5" w14:textId="77777777" w:rsidR="00AA4475" w:rsidRDefault="00AA447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AA4475" w:rsidRDefault="00AA4475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D76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AA4475" w:rsidRDefault="00AA447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AE490" w14:textId="77777777" w:rsidR="00A37F43" w:rsidRDefault="00A37F43">
      <w:r>
        <w:separator/>
      </w:r>
    </w:p>
  </w:footnote>
  <w:footnote w:type="continuationSeparator" w:id="0">
    <w:p w14:paraId="5EF7B6A6" w14:textId="77777777" w:rsidR="00A37F43" w:rsidRDefault="00A3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AA4475" w:rsidRDefault="00AA447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AA4475" w:rsidRDefault="00AA447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AA4475" w:rsidRDefault="00AA447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>
    <w:nsid w:val="5DC47FF2"/>
    <w:multiLevelType w:val="hybridMultilevel"/>
    <w:tmpl w:val="720E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8"/>
  </w:num>
  <w:num w:numId="4">
    <w:abstractNumId w:val="13"/>
  </w:num>
  <w:num w:numId="5">
    <w:abstractNumId w:val="32"/>
  </w:num>
  <w:num w:numId="6">
    <w:abstractNumId w:val="42"/>
  </w:num>
  <w:num w:numId="7">
    <w:abstractNumId w:val="24"/>
  </w:num>
  <w:num w:numId="8">
    <w:abstractNumId w:val="17"/>
  </w:num>
  <w:num w:numId="9">
    <w:abstractNumId w:val="47"/>
  </w:num>
  <w:num w:numId="10">
    <w:abstractNumId w:val="22"/>
  </w:num>
  <w:num w:numId="11">
    <w:abstractNumId w:val="10"/>
  </w:num>
  <w:num w:numId="12">
    <w:abstractNumId w:val="0"/>
  </w:num>
  <w:num w:numId="13">
    <w:abstractNumId w:val="4"/>
  </w:num>
  <w:num w:numId="14">
    <w:abstractNumId w:val="27"/>
  </w:num>
  <w:num w:numId="15">
    <w:abstractNumId w:val="14"/>
  </w:num>
  <w:num w:numId="16">
    <w:abstractNumId w:val="25"/>
  </w:num>
  <w:num w:numId="17">
    <w:abstractNumId w:val="9"/>
  </w:num>
  <w:num w:numId="18">
    <w:abstractNumId w:val="39"/>
  </w:num>
  <w:num w:numId="19">
    <w:abstractNumId w:val="21"/>
  </w:num>
  <w:num w:numId="20">
    <w:abstractNumId w:val="28"/>
  </w:num>
  <w:num w:numId="21">
    <w:abstractNumId w:val="40"/>
  </w:num>
  <w:num w:numId="22">
    <w:abstractNumId w:val="33"/>
  </w:num>
  <w:num w:numId="23">
    <w:abstractNumId w:val="20"/>
  </w:num>
  <w:num w:numId="24">
    <w:abstractNumId w:val="18"/>
  </w:num>
  <w:num w:numId="25">
    <w:abstractNumId w:val="45"/>
  </w:num>
  <w:num w:numId="26">
    <w:abstractNumId w:val="36"/>
  </w:num>
  <w:num w:numId="27">
    <w:abstractNumId w:val="23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44"/>
  </w:num>
  <w:num w:numId="33">
    <w:abstractNumId w:val="5"/>
  </w:num>
  <w:num w:numId="34">
    <w:abstractNumId w:val="37"/>
  </w:num>
  <w:num w:numId="35">
    <w:abstractNumId w:val="29"/>
  </w:num>
  <w:num w:numId="36">
    <w:abstractNumId w:val="1"/>
  </w:num>
  <w:num w:numId="37">
    <w:abstractNumId w:val="30"/>
  </w:num>
  <w:num w:numId="38">
    <w:abstractNumId w:val="41"/>
  </w:num>
  <w:num w:numId="39">
    <w:abstractNumId w:val="31"/>
  </w:num>
  <w:num w:numId="40">
    <w:abstractNumId w:val="6"/>
  </w:num>
  <w:num w:numId="41">
    <w:abstractNumId w:val="49"/>
  </w:num>
  <w:num w:numId="42">
    <w:abstractNumId w:val="38"/>
  </w:num>
  <w:num w:numId="43">
    <w:abstractNumId w:val="2"/>
  </w:num>
  <w:num w:numId="44">
    <w:abstractNumId w:val="34"/>
  </w:num>
  <w:num w:numId="45">
    <w:abstractNumId w:val="43"/>
  </w:num>
  <w:num w:numId="46">
    <w:abstractNumId w:val="11"/>
  </w:num>
  <w:num w:numId="47">
    <w:abstractNumId w:val="16"/>
  </w:num>
  <w:num w:numId="48">
    <w:abstractNumId w:val="48"/>
  </w:num>
  <w:num w:numId="49">
    <w:abstractNumId w:val="1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0C6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AE3"/>
    <w:rsid w:val="00034654"/>
    <w:rsid w:val="00034C4C"/>
    <w:rsid w:val="000354FB"/>
    <w:rsid w:val="00035595"/>
    <w:rsid w:val="00036693"/>
    <w:rsid w:val="00036971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1CE9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61E4"/>
    <w:rsid w:val="0013662D"/>
    <w:rsid w:val="0013684C"/>
    <w:rsid w:val="00140E50"/>
    <w:rsid w:val="001418A6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E5D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5DA5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2A6C"/>
    <w:rsid w:val="001B345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FB3"/>
    <w:rsid w:val="001D559B"/>
    <w:rsid w:val="001D5927"/>
    <w:rsid w:val="001D5D9E"/>
    <w:rsid w:val="001D660B"/>
    <w:rsid w:val="001D66A0"/>
    <w:rsid w:val="001D67A9"/>
    <w:rsid w:val="001D773A"/>
    <w:rsid w:val="001D7894"/>
    <w:rsid w:val="001D7DE5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5FF9"/>
    <w:rsid w:val="0020626E"/>
    <w:rsid w:val="0020647D"/>
    <w:rsid w:val="00210840"/>
    <w:rsid w:val="00210D0B"/>
    <w:rsid w:val="00211D76"/>
    <w:rsid w:val="002120CB"/>
    <w:rsid w:val="0021238E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30390"/>
    <w:rsid w:val="00230C4D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DAB"/>
    <w:rsid w:val="00271B9B"/>
    <w:rsid w:val="00271D09"/>
    <w:rsid w:val="00272932"/>
    <w:rsid w:val="002737FF"/>
    <w:rsid w:val="00273B88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1CDC"/>
    <w:rsid w:val="002B21F6"/>
    <w:rsid w:val="002B24B9"/>
    <w:rsid w:val="002B38F7"/>
    <w:rsid w:val="002B4097"/>
    <w:rsid w:val="002B492C"/>
    <w:rsid w:val="002B4A20"/>
    <w:rsid w:val="002B4BEC"/>
    <w:rsid w:val="002B4D6A"/>
    <w:rsid w:val="002B536E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B2E"/>
    <w:rsid w:val="002C7DF3"/>
    <w:rsid w:val="002D1427"/>
    <w:rsid w:val="002D1D8A"/>
    <w:rsid w:val="002D2F24"/>
    <w:rsid w:val="002D34CA"/>
    <w:rsid w:val="002D4063"/>
    <w:rsid w:val="002D4E85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07C2C"/>
    <w:rsid w:val="0031021E"/>
    <w:rsid w:val="00310A75"/>
    <w:rsid w:val="00310CBD"/>
    <w:rsid w:val="003116DA"/>
    <w:rsid w:val="00312FAB"/>
    <w:rsid w:val="003130EB"/>
    <w:rsid w:val="00313AA7"/>
    <w:rsid w:val="00313E35"/>
    <w:rsid w:val="003156C3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0B8B"/>
    <w:rsid w:val="003A1D85"/>
    <w:rsid w:val="003A2A66"/>
    <w:rsid w:val="003A325B"/>
    <w:rsid w:val="003A4D0C"/>
    <w:rsid w:val="003A54C7"/>
    <w:rsid w:val="003A56AE"/>
    <w:rsid w:val="003A5D2D"/>
    <w:rsid w:val="003A6081"/>
    <w:rsid w:val="003A6A3A"/>
    <w:rsid w:val="003A6F47"/>
    <w:rsid w:val="003B0475"/>
    <w:rsid w:val="003B0B61"/>
    <w:rsid w:val="003B0E5E"/>
    <w:rsid w:val="003B10AE"/>
    <w:rsid w:val="003B1378"/>
    <w:rsid w:val="003B232E"/>
    <w:rsid w:val="003B2E49"/>
    <w:rsid w:val="003B32A1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16C3"/>
    <w:rsid w:val="003C2541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2446"/>
    <w:rsid w:val="003F3581"/>
    <w:rsid w:val="003F3B03"/>
    <w:rsid w:val="003F4297"/>
    <w:rsid w:val="003F5634"/>
    <w:rsid w:val="003F5689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20219"/>
    <w:rsid w:val="0042182B"/>
    <w:rsid w:val="00422A15"/>
    <w:rsid w:val="0042343A"/>
    <w:rsid w:val="00424C67"/>
    <w:rsid w:val="00424EB2"/>
    <w:rsid w:val="00426B23"/>
    <w:rsid w:val="00427274"/>
    <w:rsid w:val="004278E0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6302"/>
    <w:rsid w:val="0044737C"/>
    <w:rsid w:val="004500AB"/>
    <w:rsid w:val="004505CE"/>
    <w:rsid w:val="0045097B"/>
    <w:rsid w:val="00450AA3"/>
    <w:rsid w:val="00450D5C"/>
    <w:rsid w:val="00453F52"/>
    <w:rsid w:val="00454C20"/>
    <w:rsid w:val="00455947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1D76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8B5"/>
    <w:rsid w:val="004B583A"/>
    <w:rsid w:val="004B6FA2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2AF"/>
    <w:rsid w:val="004C5B52"/>
    <w:rsid w:val="004C5C9C"/>
    <w:rsid w:val="004C6064"/>
    <w:rsid w:val="004C67B7"/>
    <w:rsid w:val="004D01BD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71BE"/>
    <w:rsid w:val="004E7925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550B"/>
    <w:rsid w:val="00505907"/>
    <w:rsid w:val="00506524"/>
    <w:rsid w:val="005069B9"/>
    <w:rsid w:val="00506A30"/>
    <w:rsid w:val="00510E36"/>
    <w:rsid w:val="0051139C"/>
    <w:rsid w:val="00512ACD"/>
    <w:rsid w:val="00513463"/>
    <w:rsid w:val="005134ED"/>
    <w:rsid w:val="00514738"/>
    <w:rsid w:val="0051556E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37DF9"/>
    <w:rsid w:val="00540559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87C40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4FF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464C"/>
    <w:rsid w:val="005F5CC0"/>
    <w:rsid w:val="005F69AB"/>
    <w:rsid w:val="005F7B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F20"/>
    <w:rsid w:val="006252EC"/>
    <w:rsid w:val="0062587E"/>
    <w:rsid w:val="00626823"/>
    <w:rsid w:val="006271C4"/>
    <w:rsid w:val="006278F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140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522D"/>
    <w:rsid w:val="006873B8"/>
    <w:rsid w:val="00687E65"/>
    <w:rsid w:val="006921D7"/>
    <w:rsid w:val="006937BB"/>
    <w:rsid w:val="00693DA6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665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F71"/>
    <w:rsid w:val="006F0394"/>
    <w:rsid w:val="006F03B8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25FD"/>
    <w:rsid w:val="0070336E"/>
    <w:rsid w:val="00703774"/>
    <w:rsid w:val="00703A0C"/>
    <w:rsid w:val="007064F2"/>
    <w:rsid w:val="0070672F"/>
    <w:rsid w:val="00706DCA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1CB5"/>
    <w:rsid w:val="007325D7"/>
    <w:rsid w:val="007326B6"/>
    <w:rsid w:val="00732971"/>
    <w:rsid w:val="00734E1D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4EEE"/>
    <w:rsid w:val="0076505C"/>
    <w:rsid w:val="007658B2"/>
    <w:rsid w:val="007668F3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80A7E"/>
    <w:rsid w:val="00781765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5F5D"/>
    <w:rsid w:val="007960BD"/>
    <w:rsid w:val="007962BE"/>
    <w:rsid w:val="0079649E"/>
    <w:rsid w:val="007975F4"/>
    <w:rsid w:val="007A003D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ACC"/>
    <w:rsid w:val="007F0ED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1840"/>
    <w:rsid w:val="00821B87"/>
    <w:rsid w:val="00822E06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74C4"/>
    <w:rsid w:val="00890E0F"/>
    <w:rsid w:val="0089111A"/>
    <w:rsid w:val="008916B2"/>
    <w:rsid w:val="00891E38"/>
    <w:rsid w:val="00892197"/>
    <w:rsid w:val="00892F10"/>
    <w:rsid w:val="00893E73"/>
    <w:rsid w:val="00894337"/>
    <w:rsid w:val="008957BA"/>
    <w:rsid w:val="00895A63"/>
    <w:rsid w:val="00896DA1"/>
    <w:rsid w:val="008A171B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5DA8"/>
    <w:rsid w:val="008C5E11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CA8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16"/>
    <w:rsid w:val="008E4E8E"/>
    <w:rsid w:val="008E59AA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2666"/>
    <w:rsid w:val="009028F5"/>
    <w:rsid w:val="00904A9A"/>
    <w:rsid w:val="00904E2C"/>
    <w:rsid w:val="0090554B"/>
    <w:rsid w:val="00905C06"/>
    <w:rsid w:val="00907827"/>
    <w:rsid w:val="00912D32"/>
    <w:rsid w:val="00913A54"/>
    <w:rsid w:val="00914DA5"/>
    <w:rsid w:val="009169AC"/>
    <w:rsid w:val="00917C08"/>
    <w:rsid w:val="00917E2F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2D"/>
    <w:rsid w:val="0093625A"/>
    <w:rsid w:val="009363D7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0584"/>
    <w:rsid w:val="009514B2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6A36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CF4"/>
    <w:rsid w:val="009A3F63"/>
    <w:rsid w:val="009A40FE"/>
    <w:rsid w:val="009A51F3"/>
    <w:rsid w:val="009A5220"/>
    <w:rsid w:val="009A5309"/>
    <w:rsid w:val="009A64BB"/>
    <w:rsid w:val="009A6515"/>
    <w:rsid w:val="009A6DAA"/>
    <w:rsid w:val="009A7568"/>
    <w:rsid w:val="009B0918"/>
    <w:rsid w:val="009B21BB"/>
    <w:rsid w:val="009B2C92"/>
    <w:rsid w:val="009B2DFD"/>
    <w:rsid w:val="009B3BC6"/>
    <w:rsid w:val="009B3CA8"/>
    <w:rsid w:val="009B4E45"/>
    <w:rsid w:val="009B5813"/>
    <w:rsid w:val="009B6DE9"/>
    <w:rsid w:val="009B7434"/>
    <w:rsid w:val="009B7877"/>
    <w:rsid w:val="009B78AE"/>
    <w:rsid w:val="009C0162"/>
    <w:rsid w:val="009C0320"/>
    <w:rsid w:val="009C2D9F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00B8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15B9B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98"/>
    <w:rsid w:val="00A374A5"/>
    <w:rsid w:val="00A37A98"/>
    <w:rsid w:val="00A37F43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823"/>
    <w:rsid w:val="00A57DBE"/>
    <w:rsid w:val="00A57EA6"/>
    <w:rsid w:val="00A60CDF"/>
    <w:rsid w:val="00A62091"/>
    <w:rsid w:val="00A62148"/>
    <w:rsid w:val="00A62257"/>
    <w:rsid w:val="00A622E2"/>
    <w:rsid w:val="00A62674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AA8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EBC"/>
    <w:rsid w:val="00A767D4"/>
    <w:rsid w:val="00A76BE3"/>
    <w:rsid w:val="00A771D2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2FC"/>
    <w:rsid w:val="00AA4475"/>
    <w:rsid w:val="00AA4866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B65"/>
    <w:rsid w:val="00AC02ED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4B2E"/>
    <w:rsid w:val="00AD5C09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4617"/>
    <w:rsid w:val="00AF5BDC"/>
    <w:rsid w:val="00AF6309"/>
    <w:rsid w:val="00AF672A"/>
    <w:rsid w:val="00AF683B"/>
    <w:rsid w:val="00AF6B52"/>
    <w:rsid w:val="00AF6C73"/>
    <w:rsid w:val="00AF7D4B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31198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F2F"/>
    <w:rsid w:val="00B51F31"/>
    <w:rsid w:val="00B52025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B2B"/>
    <w:rsid w:val="00BB3B6B"/>
    <w:rsid w:val="00BB6723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354"/>
    <w:rsid w:val="00BC4689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154A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32FE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2F86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1FE2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674D"/>
    <w:rsid w:val="00CF6F93"/>
    <w:rsid w:val="00CF7976"/>
    <w:rsid w:val="00CF7FB4"/>
    <w:rsid w:val="00D0041F"/>
    <w:rsid w:val="00D00BC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6DE"/>
    <w:rsid w:val="00D35316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67F"/>
    <w:rsid w:val="00D57CA7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8765D"/>
    <w:rsid w:val="00D90202"/>
    <w:rsid w:val="00D90507"/>
    <w:rsid w:val="00D908B0"/>
    <w:rsid w:val="00D915FB"/>
    <w:rsid w:val="00D9224F"/>
    <w:rsid w:val="00D92D04"/>
    <w:rsid w:val="00D94103"/>
    <w:rsid w:val="00D94401"/>
    <w:rsid w:val="00D94554"/>
    <w:rsid w:val="00D94F80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2FF2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192F"/>
    <w:rsid w:val="00DC1AA1"/>
    <w:rsid w:val="00DC1BE6"/>
    <w:rsid w:val="00DC2163"/>
    <w:rsid w:val="00DC2704"/>
    <w:rsid w:val="00DC408F"/>
    <w:rsid w:val="00DC47E8"/>
    <w:rsid w:val="00DC47FF"/>
    <w:rsid w:val="00DC5950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6F5D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373B9"/>
    <w:rsid w:val="00E403BF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6FA4"/>
    <w:rsid w:val="00E676D7"/>
    <w:rsid w:val="00E67948"/>
    <w:rsid w:val="00E67AC9"/>
    <w:rsid w:val="00E67B39"/>
    <w:rsid w:val="00E67DD7"/>
    <w:rsid w:val="00E67FE8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B6F"/>
    <w:rsid w:val="00E83ADE"/>
    <w:rsid w:val="00E848A7"/>
    <w:rsid w:val="00E84DFB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6AEB"/>
    <w:rsid w:val="00EB02A6"/>
    <w:rsid w:val="00EB0615"/>
    <w:rsid w:val="00EB1D59"/>
    <w:rsid w:val="00EB1FD1"/>
    <w:rsid w:val="00EB2399"/>
    <w:rsid w:val="00EB3140"/>
    <w:rsid w:val="00EB3DC0"/>
    <w:rsid w:val="00EB52F5"/>
    <w:rsid w:val="00EB5399"/>
    <w:rsid w:val="00EB59C0"/>
    <w:rsid w:val="00EB65B2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187B"/>
    <w:rsid w:val="00EE1F90"/>
    <w:rsid w:val="00EE406B"/>
    <w:rsid w:val="00EE411B"/>
    <w:rsid w:val="00EE5F1F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37E8"/>
    <w:rsid w:val="00F23B5C"/>
    <w:rsid w:val="00F273E6"/>
    <w:rsid w:val="00F2754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7141B"/>
    <w:rsid w:val="00F7170B"/>
    <w:rsid w:val="00F72FD1"/>
    <w:rsid w:val="00F73263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2B3B-1168-439A-AB7F-EB752EBF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2024-04-16T06:50:00Z</cp:lastPrinted>
  <dcterms:created xsi:type="dcterms:W3CDTF">2024-05-08T04:16:00Z</dcterms:created>
  <dcterms:modified xsi:type="dcterms:W3CDTF">2024-05-08T04:16:00Z</dcterms:modified>
</cp:coreProperties>
</file>