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1511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5CCC31A2" wp14:editId="209904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7E4B2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48ED715B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822911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12501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5E88E2" wp14:editId="2AB613F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E024CC1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361330E5" w14:textId="5CC51616" w:rsidR="00860517" w:rsidRPr="003C75C5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proofErr w:type="spellStart"/>
        <w:r w:rsidR="003C75C5" w:rsidRPr="002A06D4">
          <w:rPr>
            <w:rStyle w:val="af8"/>
            <w:sz w:val="18"/>
            <w:szCs w:val="18"/>
            <w:lang w:val="en-US"/>
          </w:rPr>
          <w:t>ru</w:t>
        </w:r>
        <w:proofErr w:type="spellEnd"/>
      </w:hyperlink>
    </w:p>
    <w:p w14:paraId="19479DF5" w14:textId="797B3CE3" w:rsidR="00860517" w:rsidRPr="00980768" w:rsidRDefault="00860517" w:rsidP="00A67F74">
      <w:pPr>
        <w:pStyle w:val="a3"/>
        <w:jc w:val="left"/>
        <w:rPr>
          <w:color w:val="000000"/>
          <w:szCs w:val="28"/>
        </w:rPr>
      </w:pPr>
    </w:p>
    <w:p w14:paraId="07DBC3A3" w14:textId="77777777" w:rsidR="00E94D42" w:rsidRPr="00980768" w:rsidRDefault="00E94D42" w:rsidP="00142949">
      <w:pPr>
        <w:pStyle w:val="a3"/>
        <w:rPr>
          <w:color w:val="000000"/>
          <w:szCs w:val="28"/>
        </w:rPr>
      </w:pPr>
    </w:p>
    <w:p w14:paraId="6B836E88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2C344FE4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6DE9BAA9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3AAAE79F" w14:textId="14ECEF4D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60A52175" w14:textId="77777777" w:rsidR="00E94D42" w:rsidRPr="00C4603E" w:rsidRDefault="00E94D42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49848CE9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7D1EB1CA" w14:textId="5D44E2C8" w:rsidR="00C704E6" w:rsidRPr="00C704E6" w:rsidRDefault="00A67F74" w:rsidP="00E94D42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</w:t>
      </w:r>
      <w:r w:rsidR="00142949" w:rsidRPr="00DC192F">
        <w:rPr>
          <w:b w:val="0"/>
          <w:color w:val="000000"/>
          <w:sz w:val="26"/>
          <w:szCs w:val="26"/>
        </w:rPr>
        <w:t>«</w:t>
      </w:r>
      <w:r w:rsidR="00233CC3">
        <w:rPr>
          <w:b w:val="0"/>
          <w:color w:val="000000"/>
          <w:sz w:val="26"/>
          <w:szCs w:val="26"/>
        </w:rPr>
        <w:t>26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4C52A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B54807">
        <w:rPr>
          <w:b w:val="0"/>
          <w:color w:val="000000"/>
          <w:sz w:val="26"/>
          <w:szCs w:val="26"/>
        </w:rPr>
        <w:t>4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14:paraId="1D9788D9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969A70D" w14:textId="77777777" w:rsidR="00035595" w:rsidRDefault="00035595">
      <w:pPr>
        <w:pStyle w:val="a3"/>
        <w:rPr>
          <w:szCs w:val="28"/>
        </w:rPr>
      </w:pPr>
    </w:p>
    <w:p w14:paraId="6F19E464" w14:textId="77777777"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14:paraId="4F5BD015" w14:textId="6BBA2A9C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 xml:space="preserve">внешней </w:t>
      </w:r>
      <w:r w:rsidR="004C52AF" w:rsidRPr="009A2E32">
        <w:rPr>
          <w:b/>
          <w:bCs/>
          <w:color w:val="000000"/>
          <w:sz w:val="28"/>
          <w:szCs w:val="28"/>
        </w:rPr>
        <w:t>проверк</w:t>
      </w:r>
      <w:r w:rsidR="004C52AF">
        <w:rPr>
          <w:b/>
          <w:bCs/>
          <w:color w:val="000000"/>
          <w:sz w:val="28"/>
          <w:szCs w:val="28"/>
        </w:rPr>
        <w:t>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14:paraId="104A83EF" w14:textId="3B405795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поселка </w:t>
      </w:r>
      <w:r w:rsidR="00271293">
        <w:rPr>
          <w:b/>
          <w:bCs/>
          <w:spacing w:val="1"/>
          <w:sz w:val="28"/>
          <w:szCs w:val="28"/>
        </w:rPr>
        <w:t>Ессей</w:t>
      </w:r>
      <w:r w:rsidRPr="009A2E32">
        <w:rPr>
          <w:b/>
          <w:bCs/>
          <w:spacing w:val="1"/>
          <w:sz w:val="28"/>
          <w:szCs w:val="28"/>
        </w:rPr>
        <w:t xml:space="preserve"> за 202</w:t>
      </w:r>
      <w:r w:rsidR="00B54807">
        <w:rPr>
          <w:b/>
          <w:bCs/>
          <w:spacing w:val="1"/>
          <w:sz w:val="28"/>
          <w:szCs w:val="28"/>
        </w:rPr>
        <w:t>3</w:t>
      </w:r>
      <w:r w:rsidRPr="009A2E32">
        <w:rPr>
          <w:b/>
          <w:bCs/>
          <w:spacing w:val="1"/>
          <w:sz w:val="28"/>
          <w:szCs w:val="28"/>
        </w:rPr>
        <w:t xml:space="preserve"> год</w:t>
      </w:r>
    </w:p>
    <w:p w14:paraId="15B4142F" w14:textId="77777777" w:rsidR="00444CED" w:rsidRPr="009A2E32" w:rsidRDefault="00444CED" w:rsidP="00444CED">
      <w:pPr>
        <w:jc w:val="center"/>
        <w:rPr>
          <w:i/>
          <w:sz w:val="28"/>
          <w:szCs w:val="28"/>
        </w:rPr>
      </w:pPr>
    </w:p>
    <w:p w14:paraId="387716EE" w14:textId="1173AC63" w:rsidR="00444CED" w:rsidRPr="00EC4C64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>оллегии Контрольно-счетной палаты</w:t>
      </w:r>
      <w:r w:rsidR="00A67F74" w:rsidRPr="00A67F74">
        <w:rPr>
          <w:i/>
          <w:color w:val="FF0000"/>
        </w:rPr>
        <w:t xml:space="preserve"> </w:t>
      </w:r>
      <w:r w:rsidR="00A67F74" w:rsidRPr="001A2DBD">
        <w:rPr>
          <w:i/>
        </w:rPr>
        <w:t>Эвенкийского муниципального района</w:t>
      </w:r>
      <w:r w:rsidRPr="00EC4C64">
        <w:rPr>
          <w:i/>
        </w:rPr>
        <w:t xml:space="preserve"> </w:t>
      </w:r>
      <w:r w:rsidRPr="00233CC3">
        <w:rPr>
          <w:i/>
        </w:rPr>
        <w:t xml:space="preserve">от </w:t>
      </w:r>
      <w:r w:rsidR="00233CC3" w:rsidRPr="00233CC3">
        <w:rPr>
          <w:i/>
        </w:rPr>
        <w:t>26</w:t>
      </w:r>
      <w:r w:rsidRPr="00233CC3">
        <w:rPr>
          <w:i/>
        </w:rPr>
        <w:t>.0</w:t>
      </w:r>
      <w:r w:rsidR="004C52AF" w:rsidRPr="00233CC3">
        <w:rPr>
          <w:i/>
        </w:rPr>
        <w:t>4</w:t>
      </w:r>
      <w:r w:rsidRPr="00233CC3">
        <w:rPr>
          <w:i/>
        </w:rPr>
        <w:t>.202</w:t>
      </w:r>
      <w:r w:rsidR="00233CC3">
        <w:rPr>
          <w:i/>
        </w:rPr>
        <w:t>4</w:t>
      </w:r>
      <w:r w:rsidRPr="00233CC3">
        <w:rPr>
          <w:i/>
        </w:rPr>
        <w:t xml:space="preserve"> №</w:t>
      </w:r>
      <w:r w:rsidR="00472BAB">
        <w:rPr>
          <w:i/>
        </w:rPr>
        <w:t>20</w:t>
      </w:r>
      <w:r w:rsidRPr="00233CC3">
        <w:rPr>
          <w:i/>
        </w:rPr>
        <w:t>)</w:t>
      </w:r>
    </w:p>
    <w:p w14:paraId="4BB789B8" w14:textId="77777777" w:rsidR="00444CED" w:rsidRDefault="00444CED" w:rsidP="00444CED">
      <w:pPr>
        <w:rPr>
          <w:sz w:val="28"/>
          <w:szCs w:val="28"/>
        </w:rPr>
      </w:pPr>
      <w:r w:rsidRPr="00E17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14:paraId="5B2B28D7" w14:textId="53117D0F" w:rsidR="00444CED" w:rsidRDefault="00233CC3" w:rsidP="00CE67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44CED" w:rsidRPr="007F0ED9">
        <w:rPr>
          <w:sz w:val="28"/>
          <w:szCs w:val="28"/>
        </w:rPr>
        <w:t>01-11/</w:t>
      </w:r>
      <w:r w:rsidR="00472BAB">
        <w:rPr>
          <w:sz w:val="28"/>
          <w:szCs w:val="28"/>
        </w:rPr>
        <w:t>253</w:t>
      </w:r>
      <w:r w:rsidR="00444CED" w:rsidRPr="007F0ED9">
        <w:rPr>
          <w:sz w:val="28"/>
          <w:szCs w:val="28"/>
        </w:rPr>
        <w:t xml:space="preserve">                                                </w:t>
      </w:r>
      <w:r w:rsidR="00E94D42" w:rsidRPr="007F0ED9">
        <w:rPr>
          <w:sz w:val="28"/>
          <w:szCs w:val="28"/>
        </w:rPr>
        <w:t xml:space="preserve">   </w:t>
      </w:r>
      <w:r w:rsidR="00444CED" w:rsidRPr="007F0ED9">
        <w:rPr>
          <w:sz w:val="28"/>
          <w:szCs w:val="28"/>
        </w:rPr>
        <w:t xml:space="preserve">            </w:t>
      </w:r>
      <w:r w:rsidR="007F0ED9">
        <w:rPr>
          <w:sz w:val="28"/>
          <w:szCs w:val="28"/>
        </w:rPr>
        <w:t xml:space="preserve">      </w:t>
      </w:r>
      <w:r w:rsidR="00444CED" w:rsidRPr="007F0ED9">
        <w:rPr>
          <w:sz w:val="28"/>
          <w:szCs w:val="28"/>
        </w:rPr>
        <w:t xml:space="preserve">   «</w:t>
      </w:r>
      <w:r>
        <w:rPr>
          <w:sz w:val="28"/>
          <w:szCs w:val="28"/>
        </w:rPr>
        <w:t>26</w:t>
      </w:r>
      <w:r w:rsidR="00444CED" w:rsidRPr="007F0ED9">
        <w:rPr>
          <w:sz w:val="28"/>
          <w:szCs w:val="28"/>
        </w:rPr>
        <w:t xml:space="preserve">» </w:t>
      </w:r>
      <w:r w:rsidR="004C52AF">
        <w:rPr>
          <w:sz w:val="28"/>
          <w:szCs w:val="28"/>
        </w:rPr>
        <w:t>апреля</w:t>
      </w:r>
      <w:r w:rsidR="00444CED" w:rsidRPr="007F0ED9">
        <w:rPr>
          <w:sz w:val="28"/>
          <w:szCs w:val="28"/>
        </w:rPr>
        <w:t xml:space="preserve"> 202</w:t>
      </w:r>
      <w:r w:rsidR="00B54807">
        <w:rPr>
          <w:sz w:val="28"/>
          <w:szCs w:val="28"/>
        </w:rPr>
        <w:t>4</w:t>
      </w:r>
      <w:r w:rsidR="000E6C8D">
        <w:rPr>
          <w:sz w:val="28"/>
          <w:szCs w:val="28"/>
        </w:rPr>
        <w:t xml:space="preserve"> </w:t>
      </w:r>
      <w:r w:rsidR="00444CED" w:rsidRPr="007F0ED9">
        <w:rPr>
          <w:sz w:val="28"/>
          <w:szCs w:val="28"/>
        </w:rPr>
        <w:t>года</w:t>
      </w:r>
    </w:p>
    <w:p w14:paraId="6F97EBD9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323FDE9A" w14:textId="5C8F2E68" w:rsidR="00CD3135" w:rsidRPr="001A2DBD" w:rsidRDefault="006E497F" w:rsidP="009B3BC6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Внешняя проверка годового отчета об исполнении бюджета </w:t>
      </w:r>
      <w:r w:rsidR="00AD61C2">
        <w:rPr>
          <w:sz w:val="28"/>
          <w:szCs w:val="28"/>
        </w:rPr>
        <w:t xml:space="preserve">поселка </w:t>
      </w:r>
      <w:r w:rsidR="00271293">
        <w:rPr>
          <w:sz w:val="28"/>
          <w:szCs w:val="28"/>
        </w:rPr>
        <w:t>Ессей</w:t>
      </w:r>
      <w:r w:rsidR="002E62E4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за 20</w:t>
      </w:r>
      <w:r w:rsidR="004E0158" w:rsidRPr="00066EBA">
        <w:rPr>
          <w:sz w:val="28"/>
          <w:szCs w:val="28"/>
        </w:rPr>
        <w:t>2</w:t>
      </w:r>
      <w:r w:rsidR="00530BC7">
        <w:rPr>
          <w:sz w:val="28"/>
          <w:szCs w:val="28"/>
        </w:rPr>
        <w:t>3</w:t>
      </w:r>
      <w:r w:rsidRPr="00066EBA">
        <w:rPr>
          <w:sz w:val="28"/>
          <w:szCs w:val="28"/>
        </w:rPr>
        <w:t xml:space="preserve"> год </w:t>
      </w:r>
      <w:r w:rsidR="002E62E4" w:rsidRPr="00066EBA">
        <w:rPr>
          <w:sz w:val="28"/>
          <w:szCs w:val="28"/>
        </w:rPr>
        <w:t xml:space="preserve">(далее - </w:t>
      </w:r>
      <w:r w:rsidR="00841B39" w:rsidRPr="00FF543C">
        <w:rPr>
          <w:sz w:val="28"/>
          <w:szCs w:val="28"/>
        </w:rPr>
        <w:t>О</w:t>
      </w:r>
      <w:r w:rsidR="002E62E4" w:rsidRPr="00FF543C">
        <w:rPr>
          <w:sz w:val="28"/>
          <w:szCs w:val="28"/>
        </w:rPr>
        <w:t>тче</w:t>
      </w:r>
      <w:r w:rsidR="002E62E4" w:rsidRPr="00066EBA">
        <w:rPr>
          <w:sz w:val="28"/>
          <w:szCs w:val="28"/>
        </w:rPr>
        <w:t xml:space="preserve">т об исполнении </w:t>
      </w:r>
      <w:r w:rsidR="0085322D">
        <w:rPr>
          <w:sz w:val="28"/>
          <w:szCs w:val="28"/>
        </w:rPr>
        <w:t>местного бюджета</w:t>
      </w:r>
      <w:r w:rsidR="002E62E4" w:rsidRPr="00066EBA">
        <w:rPr>
          <w:sz w:val="28"/>
          <w:szCs w:val="28"/>
        </w:rPr>
        <w:t xml:space="preserve"> за 202</w:t>
      </w:r>
      <w:r w:rsidR="00530BC7">
        <w:rPr>
          <w:sz w:val="28"/>
          <w:szCs w:val="28"/>
        </w:rPr>
        <w:t>3</w:t>
      </w:r>
      <w:r w:rsidR="002E62E4" w:rsidRPr="00066EBA">
        <w:rPr>
          <w:sz w:val="28"/>
          <w:szCs w:val="28"/>
        </w:rPr>
        <w:t xml:space="preserve"> год) </w:t>
      </w:r>
      <w:r w:rsidRPr="00066EBA">
        <w:rPr>
          <w:sz w:val="28"/>
          <w:szCs w:val="28"/>
        </w:rPr>
        <w:t xml:space="preserve">осуществлена на </w:t>
      </w:r>
      <w:r w:rsidRPr="001A2DBD">
        <w:rPr>
          <w:sz w:val="28"/>
          <w:szCs w:val="28"/>
        </w:rPr>
        <w:t xml:space="preserve">основании </w:t>
      </w:r>
      <w:r w:rsidR="00CD3135" w:rsidRPr="001A2DBD">
        <w:rPr>
          <w:sz w:val="28"/>
          <w:szCs w:val="28"/>
        </w:rPr>
        <w:t>ст</w:t>
      </w:r>
      <w:r w:rsidR="007B6892" w:rsidRPr="001A2DBD">
        <w:rPr>
          <w:sz w:val="28"/>
          <w:szCs w:val="28"/>
        </w:rPr>
        <w:t>атей</w:t>
      </w:r>
      <w:r w:rsidR="00CD3135" w:rsidRPr="001A2DBD">
        <w:rPr>
          <w:sz w:val="28"/>
          <w:szCs w:val="28"/>
        </w:rPr>
        <w:t xml:space="preserve"> 264.4, 268.1 Бюджетного кодекса Российской Федерации, </w:t>
      </w:r>
      <w:bookmarkStart w:id="1" w:name="_Hlk164176964"/>
      <w:r w:rsidR="00A67F74" w:rsidRPr="001A2DBD">
        <w:rPr>
          <w:sz w:val="28"/>
          <w:szCs w:val="28"/>
        </w:rPr>
        <w:t xml:space="preserve">статья 47 Положения о бюджетном процессе в поселке </w:t>
      </w:r>
      <w:r w:rsidR="00271293">
        <w:rPr>
          <w:sz w:val="28"/>
          <w:szCs w:val="28"/>
        </w:rPr>
        <w:t>Ессей</w:t>
      </w:r>
      <w:r w:rsidR="00A67F74" w:rsidRPr="001A2DBD">
        <w:rPr>
          <w:sz w:val="28"/>
          <w:szCs w:val="28"/>
        </w:rPr>
        <w:t xml:space="preserve">, утвержденного Решением </w:t>
      </w:r>
      <w:proofErr w:type="spellStart"/>
      <w:r w:rsidR="00271293">
        <w:rPr>
          <w:sz w:val="28"/>
          <w:szCs w:val="28"/>
        </w:rPr>
        <w:t>Ессейского</w:t>
      </w:r>
      <w:proofErr w:type="spellEnd"/>
      <w:r w:rsidR="00A67F74" w:rsidRPr="001A2DBD">
        <w:rPr>
          <w:sz w:val="28"/>
          <w:szCs w:val="28"/>
        </w:rPr>
        <w:t xml:space="preserve"> поселкового Совета депутатов от 30 июня 2020 года №</w:t>
      </w:r>
      <w:r w:rsidR="00271293">
        <w:rPr>
          <w:sz w:val="28"/>
          <w:szCs w:val="28"/>
        </w:rPr>
        <w:t>8</w:t>
      </w:r>
      <w:r w:rsidR="00A67F74" w:rsidRPr="001A2DBD">
        <w:rPr>
          <w:sz w:val="28"/>
          <w:szCs w:val="28"/>
        </w:rPr>
        <w:t xml:space="preserve">8 (с учетом изменений и дополнений), </w:t>
      </w:r>
      <w:bookmarkEnd w:id="1"/>
      <w:r w:rsidR="00C12B9F" w:rsidRPr="001A2DBD">
        <w:rPr>
          <w:rFonts w:eastAsia="Calibri"/>
          <w:sz w:val="28"/>
          <w:szCs w:val="28"/>
          <w:lang w:eastAsia="en-US"/>
        </w:rPr>
        <w:t>пункта 2.</w:t>
      </w:r>
      <w:r w:rsidR="00271293">
        <w:rPr>
          <w:rFonts w:eastAsia="Calibri"/>
          <w:sz w:val="28"/>
          <w:szCs w:val="28"/>
          <w:lang w:eastAsia="en-US"/>
        </w:rPr>
        <w:t>9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 раздела 2 </w:t>
      </w:r>
      <w:r w:rsidR="00C12B9F" w:rsidRPr="001A2DBD">
        <w:rPr>
          <w:sz w:val="28"/>
          <w:szCs w:val="28"/>
        </w:rPr>
        <w:t xml:space="preserve">Плана работы Контрольно-счетной палаты Эвенкийского муниципального района на 2024 год, </w:t>
      </w:r>
      <w:r w:rsidR="00C12B9F" w:rsidRPr="001A2DBD">
        <w:rPr>
          <w:rFonts w:eastAsia="Calibri"/>
          <w:sz w:val="28"/>
          <w:szCs w:val="28"/>
          <w:lang w:eastAsia="en-US"/>
        </w:rPr>
        <w:t>утвержденного Решением Коллегии Контрольно-счетной палаты от 28 декабря 2023 года №76,</w:t>
      </w:r>
      <w:bookmarkStart w:id="2" w:name="_Hlk132621035"/>
      <w:r w:rsidR="00A67F74" w:rsidRPr="001A2DBD">
        <w:rPr>
          <w:sz w:val="28"/>
          <w:szCs w:val="28"/>
        </w:rPr>
        <w:t xml:space="preserve"> </w:t>
      </w:r>
      <w:bookmarkStart w:id="3" w:name="_Hlk164177093"/>
      <w:r w:rsidR="00A67F74" w:rsidRPr="001A2DBD">
        <w:rPr>
          <w:sz w:val="28"/>
          <w:szCs w:val="28"/>
        </w:rPr>
        <w:t>Распоряжени</w:t>
      </w:r>
      <w:r w:rsidR="00503689" w:rsidRPr="001A2DBD">
        <w:rPr>
          <w:sz w:val="28"/>
          <w:szCs w:val="28"/>
        </w:rPr>
        <w:t>я</w:t>
      </w:r>
      <w:r w:rsidR="00A67F74" w:rsidRPr="001A2DBD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поселка </w:t>
      </w:r>
      <w:r w:rsidR="00271293">
        <w:rPr>
          <w:sz w:val="28"/>
          <w:szCs w:val="28"/>
        </w:rPr>
        <w:t>Ессей</w:t>
      </w:r>
      <w:r w:rsidR="00A67F74" w:rsidRPr="001A2DBD">
        <w:rPr>
          <w:sz w:val="28"/>
          <w:szCs w:val="28"/>
        </w:rPr>
        <w:t xml:space="preserve"> за 2023 год» от 01 апреля 2024 года №</w:t>
      </w:r>
      <w:r w:rsidR="00271293">
        <w:rPr>
          <w:sz w:val="28"/>
          <w:szCs w:val="28"/>
        </w:rPr>
        <w:t>20</w:t>
      </w:r>
      <w:r w:rsidR="00A67F74" w:rsidRPr="001A2DBD">
        <w:rPr>
          <w:sz w:val="28"/>
          <w:szCs w:val="28"/>
        </w:rPr>
        <w:t>-р</w:t>
      </w:r>
      <w:bookmarkEnd w:id="2"/>
      <w:r w:rsidR="00CF674D" w:rsidRPr="001A2DBD">
        <w:rPr>
          <w:sz w:val="28"/>
          <w:szCs w:val="28"/>
        </w:rPr>
        <w:t>.</w:t>
      </w:r>
    </w:p>
    <w:bookmarkEnd w:id="3"/>
    <w:p w14:paraId="574B986E" w14:textId="77777777" w:rsidR="008037AB" w:rsidRPr="001A2DBD" w:rsidRDefault="0014294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Цел</w:t>
      </w:r>
      <w:r w:rsidR="008037AB" w:rsidRPr="001A2DBD">
        <w:rPr>
          <w:sz w:val="28"/>
          <w:szCs w:val="28"/>
          <w:u w:val="single"/>
        </w:rPr>
        <w:t>и</w:t>
      </w:r>
      <w:r w:rsidR="009B2C92" w:rsidRPr="001A2DBD">
        <w:rPr>
          <w:sz w:val="28"/>
          <w:szCs w:val="28"/>
          <w:u w:val="single"/>
        </w:rPr>
        <w:t xml:space="preserve"> проверки</w:t>
      </w:r>
      <w:r w:rsidR="009B2C92" w:rsidRPr="001A2DBD">
        <w:rPr>
          <w:sz w:val="28"/>
          <w:szCs w:val="28"/>
        </w:rPr>
        <w:t>:</w:t>
      </w:r>
    </w:p>
    <w:p w14:paraId="0A238FAD" w14:textId="1D97EE1F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>- проанализировать и оценить содержащуюся в годовой бюджетной отчетности информацию о бюджетной деятельности главн</w:t>
      </w:r>
      <w:r w:rsidR="00E94D42" w:rsidRPr="001A2DBD">
        <w:rPr>
          <w:sz w:val="28"/>
          <w:szCs w:val="28"/>
        </w:rPr>
        <w:t xml:space="preserve">ого </w:t>
      </w:r>
      <w:r w:rsidRPr="001A2DBD">
        <w:rPr>
          <w:sz w:val="28"/>
          <w:szCs w:val="28"/>
        </w:rPr>
        <w:t>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 бюджета </w:t>
      </w:r>
      <w:r w:rsidR="001F6C3C" w:rsidRPr="001A2DBD">
        <w:rPr>
          <w:sz w:val="28"/>
          <w:szCs w:val="28"/>
        </w:rPr>
        <w:t xml:space="preserve">поселок </w:t>
      </w:r>
      <w:r w:rsidR="00271293">
        <w:rPr>
          <w:sz w:val="28"/>
          <w:szCs w:val="28"/>
        </w:rPr>
        <w:t>Ессей</w:t>
      </w:r>
      <w:r w:rsidRPr="001A2DBD">
        <w:rPr>
          <w:sz w:val="28"/>
          <w:szCs w:val="28"/>
        </w:rPr>
        <w:t xml:space="preserve"> (далее </w:t>
      </w:r>
      <w:r w:rsidR="00E94D42" w:rsidRPr="001A2DBD">
        <w:rPr>
          <w:sz w:val="28"/>
          <w:szCs w:val="28"/>
        </w:rPr>
        <w:t>-</w:t>
      </w:r>
      <w:r w:rsidRPr="001A2DBD">
        <w:rPr>
          <w:sz w:val="28"/>
          <w:szCs w:val="28"/>
        </w:rPr>
        <w:t xml:space="preserve"> </w:t>
      </w:r>
      <w:r w:rsidR="00A41AEF" w:rsidRPr="001A2DBD">
        <w:rPr>
          <w:sz w:val="28"/>
          <w:szCs w:val="28"/>
        </w:rPr>
        <w:t>местный</w:t>
      </w:r>
      <w:r w:rsidRPr="001A2DBD">
        <w:rPr>
          <w:sz w:val="28"/>
          <w:szCs w:val="28"/>
        </w:rPr>
        <w:t xml:space="preserve"> бюджет);</w:t>
      </w:r>
    </w:p>
    <w:p w14:paraId="114B9FEA" w14:textId="77777777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BC3A9C" w:rsidRPr="001A2DBD">
        <w:rPr>
          <w:sz w:val="28"/>
          <w:szCs w:val="28"/>
        </w:rPr>
        <w:t>,</w:t>
      </w:r>
      <w:r w:rsidRPr="001A2DBD">
        <w:rPr>
          <w:sz w:val="28"/>
          <w:szCs w:val="28"/>
        </w:rPr>
        <w:t xml:space="preserve"> соответствие исполнения </w:t>
      </w:r>
      <w:r w:rsidR="00865757" w:rsidRPr="001A2DBD">
        <w:rPr>
          <w:sz w:val="28"/>
          <w:szCs w:val="28"/>
        </w:rPr>
        <w:t>местного</w:t>
      </w:r>
      <w:r w:rsidRPr="001A2DBD">
        <w:rPr>
          <w:sz w:val="28"/>
          <w:szCs w:val="28"/>
        </w:rPr>
        <w:t xml:space="preserve"> бюджета положениям бюджетного законодательства;</w:t>
      </w:r>
    </w:p>
    <w:p w14:paraId="1D42931A" w14:textId="6B1688B0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67F74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провести оценку исполнения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="00BC3A9C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E11FDAD" w14:textId="77777777" w:rsidR="00142949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Задачи проверки</w:t>
      </w:r>
      <w:r w:rsidRPr="001A2DBD">
        <w:rPr>
          <w:sz w:val="28"/>
          <w:szCs w:val="28"/>
        </w:rPr>
        <w:t>:</w:t>
      </w:r>
    </w:p>
    <w:p w14:paraId="333D9649" w14:textId="38131C4B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E94D42" w:rsidRPr="001A2DBD">
        <w:rPr>
          <w:sz w:val="28"/>
          <w:szCs w:val="28"/>
        </w:rPr>
        <w:t>ого</w:t>
      </w:r>
      <w:r w:rsidRPr="001A2DBD">
        <w:rPr>
          <w:sz w:val="28"/>
          <w:szCs w:val="28"/>
        </w:rPr>
        <w:t xml:space="preserve"> 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средств;</w:t>
      </w:r>
    </w:p>
    <w:p w14:paraId="5CBB5073" w14:textId="77777777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анализ бюджетной отчетности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>, проверка соблюдения порядка ее консолидации;</w:t>
      </w:r>
    </w:p>
    <w:p w14:paraId="190A3521" w14:textId="6D879C4A" w:rsidR="008037AB" w:rsidRPr="001A2DBD" w:rsidRDefault="00C508F0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7132E" w:rsidRPr="001A2DBD">
        <w:rPr>
          <w:sz w:val="28"/>
          <w:szCs w:val="28"/>
        </w:rPr>
        <w:t xml:space="preserve"> </w:t>
      </w:r>
      <w:r w:rsidR="008037AB" w:rsidRPr="001A2DBD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8037AB" w:rsidRPr="001A2DBD">
        <w:rPr>
          <w:sz w:val="28"/>
          <w:szCs w:val="28"/>
        </w:rPr>
        <w:t>;</w:t>
      </w:r>
    </w:p>
    <w:p w14:paraId="37A4F54D" w14:textId="77777777" w:rsidR="000A4BE9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1A2DBD">
        <w:rPr>
          <w:sz w:val="28"/>
          <w:szCs w:val="28"/>
        </w:rPr>
        <w:t>;</w:t>
      </w:r>
    </w:p>
    <w:p w14:paraId="4E635B4C" w14:textId="77777777" w:rsidR="00CE7E77" w:rsidRPr="001A2DBD" w:rsidRDefault="00CE7E77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иные задачи, обусловленные целью внешней проверки.</w:t>
      </w:r>
    </w:p>
    <w:p w14:paraId="54B241A8" w14:textId="42255556" w:rsidR="00CC33E7" w:rsidRPr="001A2DBD" w:rsidRDefault="00CC33E7" w:rsidP="009B3BC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Объект проверки</w:t>
      </w:r>
      <w:r w:rsidRPr="001A2DBD">
        <w:rPr>
          <w:sz w:val="28"/>
          <w:szCs w:val="28"/>
        </w:rPr>
        <w:t>: Администраци</w:t>
      </w:r>
      <w:r w:rsidR="00865757" w:rsidRPr="001A2DBD">
        <w:rPr>
          <w:sz w:val="28"/>
          <w:szCs w:val="28"/>
        </w:rPr>
        <w:t>я</w:t>
      </w:r>
      <w:r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r w:rsidR="00271293">
        <w:rPr>
          <w:sz w:val="28"/>
          <w:szCs w:val="28"/>
        </w:rPr>
        <w:t>Ессей</w:t>
      </w:r>
      <w:r w:rsidR="00D326DE" w:rsidRPr="001A2DBD">
        <w:rPr>
          <w:sz w:val="28"/>
          <w:szCs w:val="28"/>
        </w:rPr>
        <w:t>, ка</w:t>
      </w:r>
      <w:r w:rsidR="000E0A86" w:rsidRPr="001A2DBD">
        <w:rPr>
          <w:sz w:val="28"/>
          <w:szCs w:val="28"/>
        </w:rPr>
        <w:t>к орган, организующий исполнение</w:t>
      </w:r>
      <w:r w:rsidR="00D326DE" w:rsidRPr="001A2DBD">
        <w:rPr>
          <w:sz w:val="28"/>
          <w:szCs w:val="28"/>
        </w:rPr>
        <w:t xml:space="preserve"> бюджета</w:t>
      </w:r>
      <w:r w:rsidR="005F464C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r w:rsidR="00271293">
        <w:rPr>
          <w:sz w:val="28"/>
          <w:szCs w:val="28"/>
        </w:rPr>
        <w:t>Ессей</w:t>
      </w:r>
      <w:r w:rsidR="00D326DE" w:rsidRPr="001A2DBD">
        <w:rPr>
          <w:sz w:val="28"/>
          <w:szCs w:val="28"/>
        </w:rPr>
        <w:t>, главны</w:t>
      </w:r>
      <w:r w:rsidR="0032770F" w:rsidRPr="001A2DBD">
        <w:rPr>
          <w:sz w:val="28"/>
          <w:szCs w:val="28"/>
        </w:rPr>
        <w:t>й</w:t>
      </w:r>
      <w:r w:rsidR="00D326DE" w:rsidRPr="001A2DBD">
        <w:rPr>
          <w:sz w:val="28"/>
          <w:szCs w:val="28"/>
        </w:rPr>
        <w:t xml:space="preserve"> администратор бюджетных средств</w:t>
      </w:r>
      <w:r w:rsidR="00C33CA1" w:rsidRPr="001A2DBD">
        <w:rPr>
          <w:sz w:val="28"/>
          <w:szCs w:val="28"/>
        </w:rPr>
        <w:t xml:space="preserve"> бюджета</w:t>
      </w:r>
      <w:r w:rsidR="00D326DE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r w:rsidR="00271293">
        <w:rPr>
          <w:sz w:val="28"/>
          <w:szCs w:val="28"/>
        </w:rPr>
        <w:t>Ессей</w:t>
      </w:r>
      <w:r w:rsidR="005F464C" w:rsidRPr="001A2DBD">
        <w:rPr>
          <w:sz w:val="28"/>
          <w:szCs w:val="28"/>
        </w:rPr>
        <w:t xml:space="preserve"> </w:t>
      </w:r>
      <w:r w:rsidR="00D326DE" w:rsidRPr="001A2DBD">
        <w:rPr>
          <w:sz w:val="28"/>
          <w:szCs w:val="28"/>
        </w:rPr>
        <w:t xml:space="preserve">(далее </w:t>
      </w:r>
      <w:r w:rsidR="00E94D42" w:rsidRPr="001A2DBD">
        <w:rPr>
          <w:sz w:val="28"/>
          <w:szCs w:val="28"/>
        </w:rPr>
        <w:t>-</w:t>
      </w:r>
      <w:r w:rsidR="00D326DE" w:rsidRPr="001A2DBD">
        <w:rPr>
          <w:sz w:val="28"/>
          <w:szCs w:val="28"/>
        </w:rPr>
        <w:t xml:space="preserve"> ГАБС)</w:t>
      </w:r>
      <w:r w:rsidR="0032770F" w:rsidRPr="001A2DBD">
        <w:rPr>
          <w:sz w:val="28"/>
          <w:szCs w:val="28"/>
        </w:rPr>
        <w:t>.</w:t>
      </w:r>
      <w:r w:rsidR="00865757" w:rsidRPr="001A2DBD">
        <w:rPr>
          <w:sz w:val="28"/>
          <w:szCs w:val="28"/>
        </w:rPr>
        <w:t xml:space="preserve"> </w:t>
      </w:r>
    </w:p>
    <w:p w14:paraId="26358CF2" w14:textId="2C8E9F93" w:rsidR="00E1469E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Предмет проверки</w:t>
      </w:r>
      <w:r w:rsidRPr="001A2DBD">
        <w:rPr>
          <w:sz w:val="28"/>
          <w:szCs w:val="28"/>
        </w:rPr>
        <w:t xml:space="preserve">: </w:t>
      </w:r>
      <w:r w:rsidR="00841B39" w:rsidRPr="001A2DBD">
        <w:rPr>
          <w:sz w:val="28"/>
          <w:szCs w:val="28"/>
        </w:rPr>
        <w:t>О</w:t>
      </w:r>
      <w:r w:rsidR="00642B80" w:rsidRPr="001A2DBD">
        <w:rPr>
          <w:sz w:val="28"/>
          <w:szCs w:val="28"/>
        </w:rPr>
        <w:t xml:space="preserve">тчет об исполнении бюджета </w:t>
      </w:r>
      <w:r w:rsidR="0032770F" w:rsidRPr="001A2DBD">
        <w:rPr>
          <w:sz w:val="28"/>
          <w:szCs w:val="28"/>
        </w:rPr>
        <w:t>по</w:t>
      </w:r>
      <w:r w:rsidR="00E94D42" w:rsidRPr="001A2DBD">
        <w:rPr>
          <w:sz w:val="28"/>
          <w:szCs w:val="28"/>
        </w:rPr>
        <w:t>се</w:t>
      </w:r>
      <w:r w:rsidR="0032770F" w:rsidRPr="001A2DBD">
        <w:rPr>
          <w:sz w:val="28"/>
          <w:szCs w:val="28"/>
        </w:rPr>
        <w:t xml:space="preserve">лка </w:t>
      </w:r>
      <w:r w:rsidR="00271293">
        <w:rPr>
          <w:sz w:val="28"/>
          <w:szCs w:val="28"/>
        </w:rPr>
        <w:t>Ессей</w:t>
      </w:r>
      <w:r w:rsidR="005F464C" w:rsidRPr="001A2DBD">
        <w:rPr>
          <w:sz w:val="28"/>
          <w:szCs w:val="28"/>
        </w:rPr>
        <w:t xml:space="preserve"> </w:t>
      </w:r>
      <w:r w:rsidR="00642B80" w:rsidRPr="001A2DBD">
        <w:rPr>
          <w:sz w:val="28"/>
          <w:szCs w:val="28"/>
        </w:rPr>
        <w:t>за 202</w:t>
      </w:r>
      <w:r w:rsidR="00B54807" w:rsidRPr="001A2DBD">
        <w:rPr>
          <w:sz w:val="28"/>
          <w:szCs w:val="28"/>
        </w:rPr>
        <w:t>3</w:t>
      </w:r>
      <w:r w:rsidR="00642B80" w:rsidRPr="001A2DBD">
        <w:rPr>
          <w:sz w:val="28"/>
          <w:szCs w:val="28"/>
        </w:rPr>
        <w:t xml:space="preserve"> год</w:t>
      </w:r>
      <w:r w:rsidRPr="001A2DBD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474476" w:rsidRPr="001A2DBD">
        <w:rPr>
          <w:sz w:val="28"/>
          <w:szCs w:val="28"/>
        </w:rPr>
        <w:t>, бюджетная отчетность ГАБС за 202</w:t>
      </w:r>
      <w:r w:rsidR="0005189D" w:rsidRPr="001A2DBD">
        <w:rPr>
          <w:sz w:val="28"/>
          <w:szCs w:val="28"/>
        </w:rPr>
        <w:t>3</w:t>
      </w:r>
      <w:r w:rsidR="00474476" w:rsidRPr="001A2DBD">
        <w:rPr>
          <w:sz w:val="28"/>
          <w:szCs w:val="28"/>
        </w:rPr>
        <w:t xml:space="preserve"> год (состав и формы), иные материалы</w:t>
      </w:r>
      <w:r w:rsidRPr="001A2DBD">
        <w:rPr>
          <w:sz w:val="28"/>
          <w:szCs w:val="28"/>
        </w:rPr>
        <w:t>.</w:t>
      </w:r>
    </w:p>
    <w:p w14:paraId="6F6CD93B" w14:textId="3ED22D48" w:rsidR="00A67022" w:rsidRPr="001A2DBD" w:rsidRDefault="00EB239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Внешняя п</w:t>
      </w:r>
      <w:r w:rsidR="00E1469E" w:rsidRPr="001A2DBD">
        <w:rPr>
          <w:sz w:val="28"/>
          <w:szCs w:val="28"/>
        </w:rPr>
        <w:t xml:space="preserve">роверка осуществлялась </w:t>
      </w:r>
      <w:r w:rsidR="00271293">
        <w:rPr>
          <w:sz w:val="28"/>
          <w:szCs w:val="28"/>
        </w:rPr>
        <w:t>начальником</w:t>
      </w:r>
      <w:r w:rsidR="00700B70" w:rsidRPr="001A2DBD">
        <w:rPr>
          <w:sz w:val="28"/>
          <w:szCs w:val="28"/>
        </w:rPr>
        <w:t xml:space="preserve"> инспекции </w:t>
      </w:r>
      <w:r w:rsidR="005F464C" w:rsidRPr="001A2DBD">
        <w:rPr>
          <w:sz w:val="28"/>
          <w:szCs w:val="28"/>
        </w:rPr>
        <w:t>внешнего финансового контроля</w:t>
      </w:r>
      <w:r w:rsidR="00A67022" w:rsidRPr="001A2DBD">
        <w:rPr>
          <w:sz w:val="28"/>
          <w:szCs w:val="28"/>
        </w:rPr>
        <w:t xml:space="preserve"> </w:t>
      </w:r>
      <w:r w:rsidR="00A67F74" w:rsidRPr="001A2DBD">
        <w:rPr>
          <w:sz w:val="28"/>
          <w:szCs w:val="28"/>
        </w:rPr>
        <w:t xml:space="preserve">КСП ЭМР </w:t>
      </w:r>
      <w:r w:rsidR="00980768">
        <w:rPr>
          <w:sz w:val="28"/>
          <w:szCs w:val="28"/>
        </w:rPr>
        <w:t>-</w:t>
      </w:r>
      <w:r w:rsidR="00E94D42" w:rsidRPr="001A2DBD">
        <w:rPr>
          <w:sz w:val="28"/>
          <w:szCs w:val="28"/>
        </w:rPr>
        <w:t xml:space="preserve"> </w:t>
      </w:r>
      <w:r w:rsidR="00271293">
        <w:rPr>
          <w:sz w:val="28"/>
          <w:szCs w:val="28"/>
        </w:rPr>
        <w:t xml:space="preserve">В.В. </w:t>
      </w:r>
      <w:proofErr w:type="spellStart"/>
      <w:r w:rsidR="00271293">
        <w:rPr>
          <w:sz w:val="28"/>
          <w:szCs w:val="28"/>
        </w:rPr>
        <w:t>Азановой</w:t>
      </w:r>
      <w:proofErr w:type="spellEnd"/>
      <w:r w:rsidR="0032770F" w:rsidRPr="001A2DBD">
        <w:rPr>
          <w:sz w:val="28"/>
          <w:szCs w:val="28"/>
        </w:rPr>
        <w:t xml:space="preserve"> в</w:t>
      </w:r>
      <w:r w:rsidR="00A67022" w:rsidRPr="001A2DBD">
        <w:rPr>
          <w:sz w:val="28"/>
          <w:szCs w:val="28"/>
        </w:rPr>
        <w:t xml:space="preserve">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3227A" w:rsidRPr="001A2DBD">
        <w:rPr>
          <w:sz w:val="28"/>
          <w:szCs w:val="28"/>
        </w:rPr>
        <w:t>К</w:t>
      </w:r>
      <w:r w:rsidR="00A67022" w:rsidRPr="001A2DBD">
        <w:rPr>
          <w:sz w:val="28"/>
          <w:szCs w:val="28"/>
        </w:rPr>
        <w:t xml:space="preserve">оллегии КСП </w:t>
      </w:r>
      <w:r w:rsidR="00F3227A" w:rsidRPr="001A2DBD">
        <w:rPr>
          <w:sz w:val="28"/>
          <w:szCs w:val="28"/>
        </w:rPr>
        <w:t xml:space="preserve">ЭМР </w:t>
      </w:r>
      <w:r w:rsidR="00A67022" w:rsidRPr="004D7852">
        <w:rPr>
          <w:sz w:val="28"/>
          <w:szCs w:val="28"/>
        </w:rPr>
        <w:t xml:space="preserve">от </w:t>
      </w:r>
      <w:r w:rsidR="005F464C" w:rsidRPr="004D7852">
        <w:rPr>
          <w:sz w:val="28"/>
          <w:szCs w:val="28"/>
        </w:rPr>
        <w:t>16</w:t>
      </w:r>
      <w:r w:rsidR="00A67022" w:rsidRPr="004D7852">
        <w:rPr>
          <w:sz w:val="28"/>
          <w:szCs w:val="28"/>
        </w:rPr>
        <w:t>.0</w:t>
      </w:r>
      <w:r w:rsidR="005F464C" w:rsidRPr="004D7852">
        <w:rPr>
          <w:sz w:val="28"/>
          <w:szCs w:val="28"/>
        </w:rPr>
        <w:t>1</w:t>
      </w:r>
      <w:r w:rsidR="00A67022" w:rsidRPr="004D7852">
        <w:rPr>
          <w:sz w:val="28"/>
          <w:szCs w:val="28"/>
        </w:rPr>
        <w:t>.20</w:t>
      </w:r>
      <w:r w:rsidR="005F464C" w:rsidRPr="004D7852">
        <w:rPr>
          <w:sz w:val="28"/>
          <w:szCs w:val="28"/>
        </w:rPr>
        <w:t>2</w:t>
      </w:r>
      <w:r w:rsidR="00A67022" w:rsidRPr="004D7852">
        <w:rPr>
          <w:sz w:val="28"/>
          <w:szCs w:val="28"/>
        </w:rPr>
        <w:t>3 №</w:t>
      </w:r>
      <w:r w:rsidR="005F464C" w:rsidRPr="004D7852">
        <w:rPr>
          <w:sz w:val="28"/>
          <w:szCs w:val="28"/>
        </w:rPr>
        <w:t>08.</w:t>
      </w:r>
    </w:p>
    <w:p w14:paraId="3DD6AAEA" w14:textId="77777777" w:rsidR="00142949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Метод проведения проверки</w:t>
      </w:r>
      <w:r w:rsidRPr="001A2DBD">
        <w:rPr>
          <w:sz w:val="28"/>
          <w:szCs w:val="28"/>
        </w:rPr>
        <w:t xml:space="preserve"> - камеральный.</w:t>
      </w:r>
    </w:p>
    <w:p w14:paraId="6F679DDC" w14:textId="77777777" w:rsidR="00142949" w:rsidRPr="001A2DBD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Общие положения</w:t>
      </w:r>
    </w:p>
    <w:p w14:paraId="751FEC5E" w14:textId="72116F6A" w:rsidR="0059302E" w:rsidRPr="001A2DBD" w:rsidRDefault="00A67F74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пунктом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статьи</w:t>
      </w:r>
      <w:r w:rsidR="0079649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БК РФ)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B5480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A75E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18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о бюджетном процессе в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поселке </w:t>
      </w:r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Ессей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proofErr w:type="spellStart"/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Ессейского</w:t>
      </w:r>
      <w:proofErr w:type="spellEnd"/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поселкового 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0F380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0F380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0F380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4BBBE45" w14:textId="23238B74" w:rsidR="00FD1D9D" w:rsidRPr="001A2DBD" w:rsidRDefault="0059302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Hlk164265052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bookmarkStart w:id="5" w:name="_Hlk164242878"/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(ф.0503117) </w:t>
      </w:r>
      <w:bookmarkEnd w:id="5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bookmarkEnd w:id="4"/>
    <w:p w14:paraId="117F3B1B" w14:textId="6FFC66E1" w:rsidR="0059302E" w:rsidRPr="001A2DBD" w:rsidRDefault="0059302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5A9B8CF" w14:textId="7ED2CF16" w:rsidR="009240FE" w:rsidRPr="001A2DBD" w:rsidRDefault="009240F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Hlk164242893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bookmarkEnd w:id="6"/>
    <w:p w14:paraId="590B2CB6" w14:textId="4103BCA6" w:rsidR="00173A46" w:rsidRPr="001A2DBD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1CBF1AE9" w14:textId="47691055" w:rsidR="00173A46" w:rsidRPr="001A2DBD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6A78197C" w14:textId="24A47987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консолидируемым расчетам (ф.0503125);</w:t>
      </w:r>
    </w:p>
    <w:p w14:paraId="0C82CC8D" w14:textId="5510DDE6" w:rsidR="00B554D2" w:rsidRPr="001A2DBD" w:rsidRDefault="0055008C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2BF1A22" w14:textId="22935C89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исполнении бюджета (ф.0503164);</w:t>
      </w:r>
    </w:p>
    <w:p w14:paraId="485A5102" w14:textId="7E470DFC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ижении нефинансовых активов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0503168);</w:t>
      </w:r>
    </w:p>
    <w:p w14:paraId="4BE29E94" w14:textId="4F98E9FB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кредиторской задолженности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0503169);</w:t>
      </w:r>
    </w:p>
    <w:p w14:paraId="4FEA8056" w14:textId="40DC354D" w:rsidR="0055008C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нии остатков валюты баланса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0503173)</w:t>
      </w:r>
      <w:r w:rsidR="00F6746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54E97CE" w14:textId="77777777" w:rsidR="00E94D42" w:rsidRPr="001A2DBD" w:rsidRDefault="00E94D42" w:rsidP="009240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4A44A5" w14:textId="77777777" w:rsidR="00D326DE" w:rsidRPr="001A2DBD" w:rsidRDefault="00FD1D9D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2638733E" w14:textId="3EE7789C" w:rsidR="00EB2399" w:rsidRPr="001A2DBD" w:rsidRDefault="00D326D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Ессейского</w:t>
      </w:r>
      <w:proofErr w:type="spellEnd"/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Совета депутатов</w:t>
      </w:r>
      <w:r w:rsidR="004F156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Ессей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932D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C2C5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F3C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71293">
        <w:rPr>
          <w:rFonts w:ascii="Times New Roman" w:hAnsi="Times New Roman" w:cs="Times New Roman"/>
          <w:b w:val="0"/>
          <w:sz w:val="28"/>
          <w:szCs w:val="28"/>
        </w:rPr>
        <w:t>22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.0</w:t>
      </w:r>
      <w:r w:rsidR="00271293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32031" w:rsidRPr="001A2DBD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71293">
        <w:rPr>
          <w:rFonts w:ascii="Times New Roman" w:hAnsi="Times New Roman" w:cs="Times New Roman"/>
          <w:b w:val="0"/>
          <w:sz w:val="28"/>
          <w:szCs w:val="28"/>
        </w:rPr>
        <w:t>20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8519D6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.0</w:t>
      </w:r>
      <w:r w:rsidR="00976197" w:rsidRPr="001A2DBD">
        <w:rPr>
          <w:rFonts w:ascii="Times New Roman" w:hAnsi="Times New Roman" w:cs="Times New Roman"/>
          <w:b w:val="0"/>
          <w:sz w:val="28"/>
          <w:szCs w:val="28"/>
        </w:rPr>
        <w:t>6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3</w:t>
      </w:r>
      <w:r w:rsidR="00883C4A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71293">
        <w:rPr>
          <w:rFonts w:ascii="Times New Roman" w:hAnsi="Times New Roman" w:cs="Times New Roman"/>
          <w:b w:val="0"/>
          <w:sz w:val="28"/>
          <w:szCs w:val="28"/>
        </w:rPr>
        <w:t>29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</w:t>
      </w:r>
      <w:r w:rsidR="00271293">
        <w:rPr>
          <w:rFonts w:ascii="Times New Roman" w:hAnsi="Times New Roman" w:cs="Times New Roman"/>
          <w:b w:val="0"/>
          <w:sz w:val="28"/>
          <w:szCs w:val="28"/>
        </w:rPr>
        <w:t>11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3</w:t>
      </w:r>
      <w:r w:rsidR="00883C4A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71293">
        <w:rPr>
          <w:rFonts w:ascii="Times New Roman" w:hAnsi="Times New Roman" w:cs="Times New Roman"/>
          <w:b w:val="0"/>
          <w:sz w:val="28"/>
          <w:szCs w:val="28"/>
        </w:rPr>
        <w:t>37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,</w:t>
      </w:r>
      <w:r w:rsidR="00861D5E" w:rsidRPr="001A2DB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20</w:t>
      </w:r>
      <w:r w:rsidR="00861D5E" w:rsidRPr="001A2DBD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3</w:t>
      </w:r>
      <w:r w:rsidR="00883C4A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71293">
        <w:rPr>
          <w:rFonts w:ascii="Times New Roman" w:hAnsi="Times New Roman" w:cs="Times New Roman"/>
          <w:b w:val="0"/>
          <w:sz w:val="28"/>
          <w:szCs w:val="28"/>
        </w:rPr>
        <w:t>45</w:t>
      </w:r>
      <w:r w:rsidR="0003559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519D6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434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EA9CA64" w14:textId="622AEFB5" w:rsidR="00C87F7A" w:rsidRPr="001A2DBD" w:rsidRDefault="00DE03A5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6C3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посел</w:t>
      </w:r>
      <w:r w:rsidR="00B4703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1F6C3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Ессей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876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A8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2C6595D" w14:textId="11A26B9B" w:rsidR="00F04C1F" w:rsidRPr="001A2DBD" w:rsidRDefault="00883C4A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</w:t>
      </w:r>
      <w:r w:rsidR="007C0A8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1204E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бюджетной отчетности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EB1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Администрации поселка Ессей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3179B43" w14:textId="5032C186" w:rsidR="00DC47FF" w:rsidRPr="00980768" w:rsidRDefault="000A4BE9" w:rsidP="00980768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1A2DBD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</w:t>
      </w:r>
      <w:r w:rsidR="00E94D42" w:rsidRPr="001A2DBD">
        <w:rPr>
          <w:bCs/>
          <w:sz w:val="28"/>
          <w:szCs w:val="28"/>
        </w:rPr>
        <w:t xml:space="preserve"> </w:t>
      </w:r>
      <w:r w:rsidR="00234731" w:rsidRPr="001A2DBD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1DDCA334" w14:textId="017995DB" w:rsidR="00D47AC1" w:rsidRPr="001A2DBD" w:rsidRDefault="00A20089" w:rsidP="00E83ADE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1. </w:t>
      </w:r>
      <w:r w:rsidR="0021238E" w:rsidRPr="001A2DBD">
        <w:rPr>
          <w:b/>
          <w:bCs/>
          <w:sz w:val="28"/>
          <w:szCs w:val="28"/>
        </w:rPr>
        <w:t xml:space="preserve">Анализ </w:t>
      </w:r>
      <w:r w:rsidR="00F77608" w:rsidRPr="001A2DBD">
        <w:rPr>
          <w:b/>
          <w:bCs/>
          <w:sz w:val="28"/>
          <w:szCs w:val="28"/>
        </w:rPr>
        <w:t xml:space="preserve">основных параметров </w:t>
      </w:r>
      <w:r w:rsidR="0021238E" w:rsidRPr="001A2DBD">
        <w:rPr>
          <w:b/>
          <w:bCs/>
          <w:sz w:val="28"/>
          <w:szCs w:val="28"/>
        </w:rPr>
        <w:t>бюджета</w:t>
      </w:r>
      <w:r w:rsidR="00D83C6D" w:rsidRPr="001A2DBD">
        <w:rPr>
          <w:b/>
          <w:bCs/>
          <w:sz w:val="28"/>
          <w:szCs w:val="28"/>
        </w:rPr>
        <w:t xml:space="preserve"> </w:t>
      </w:r>
      <w:r w:rsidR="00B4703D" w:rsidRPr="001A2DBD">
        <w:rPr>
          <w:b/>
          <w:bCs/>
          <w:sz w:val="28"/>
          <w:szCs w:val="28"/>
        </w:rPr>
        <w:t xml:space="preserve">поселка </w:t>
      </w:r>
      <w:r w:rsidR="00271293">
        <w:rPr>
          <w:b/>
          <w:bCs/>
          <w:sz w:val="28"/>
          <w:szCs w:val="28"/>
        </w:rPr>
        <w:t>Ессей</w:t>
      </w:r>
      <w:r w:rsidR="00B4703D" w:rsidRPr="001A2DBD">
        <w:rPr>
          <w:b/>
          <w:bCs/>
          <w:sz w:val="28"/>
          <w:szCs w:val="28"/>
        </w:rPr>
        <w:t xml:space="preserve"> </w:t>
      </w:r>
      <w:r w:rsidR="00F77608" w:rsidRPr="001A2DBD">
        <w:rPr>
          <w:b/>
          <w:bCs/>
          <w:sz w:val="28"/>
          <w:szCs w:val="28"/>
        </w:rPr>
        <w:t>на</w:t>
      </w:r>
      <w:r w:rsidR="0021238E" w:rsidRPr="001A2DBD">
        <w:rPr>
          <w:b/>
          <w:bCs/>
          <w:sz w:val="28"/>
          <w:szCs w:val="28"/>
        </w:rPr>
        <w:t xml:space="preserve"> 20</w:t>
      </w:r>
      <w:r w:rsidR="00084C96" w:rsidRPr="001A2DBD">
        <w:rPr>
          <w:b/>
          <w:bCs/>
          <w:sz w:val="28"/>
          <w:szCs w:val="28"/>
        </w:rPr>
        <w:t>2</w:t>
      </w:r>
      <w:r w:rsidR="00432031" w:rsidRPr="001A2DBD">
        <w:rPr>
          <w:b/>
          <w:bCs/>
          <w:sz w:val="28"/>
          <w:szCs w:val="28"/>
        </w:rPr>
        <w:t>3</w:t>
      </w:r>
      <w:r w:rsidR="0021238E" w:rsidRPr="001A2DBD">
        <w:rPr>
          <w:b/>
          <w:bCs/>
          <w:sz w:val="28"/>
          <w:szCs w:val="28"/>
        </w:rPr>
        <w:t>год</w:t>
      </w:r>
    </w:p>
    <w:p w14:paraId="346DB644" w14:textId="09B7215F" w:rsidR="006B7FEF" w:rsidRPr="001A2DBD" w:rsidRDefault="00B84522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271293">
        <w:rPr>
          <w:rFonts w:ascii="Times New Roman" w:hAnsi="Times New Roman" w:cs="Times New Roman"/>
          <w:b w:val="0"/>
          <w:sz w:val="28"/>
          <w:szCs w:val="28"/>
        </w:rPr>
        <w:t>24 668,1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271293">
        <w:rPr>
          <w:rFonts w:ascii="Times New Roman" w:hAnsi="Times New Roman" w:cs="Times New Roman"/>
          <w:b w:val="0"/>
          <w:sz w:val="28"/>
          <w:szCs w:val="28"/>
        </w:rPr>
        <w:t>24 668,1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D83C6D" w:rsidRPr="001A2DBD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F62744" w14:textId="70351BC0" w:rsidR="0047349D" w:rsidRPr="001A2DBD" w:rsidRDefault="00D83C6D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В ходе исполнения </w:t>
      </w:r>
      <w:r w:rsidR="00B5537B" w:rsidRPr="001A2DBD">
        <w:rPr>
          <w:sz w:val="28"/>
          <w:szCs w:val="28"/>
        </w:rPr>
        <w:t xml:space="preserve">местного </w:t>
      </w:r>
      <w:r w:rsidR="00D108F9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 xml:space="preserve"> </w:t>
      </w:r>
      <w:r w:rsidR="00D108F9" w:rsidRPr="001A2DBD">
        <w:rPr>
          <w:sz w:val="28"/>
          <w:szCs w:val="28"/>
        </w:rPr>
        <w:t xml:space="preserve">в отчетном периоде в </w:t>
      </w:r>
      <w:r w:rsidR="0020504E" w:rsidRPr="001A2DBD">
        <w:rPr>
          <w:sz w:val="28"/>
          <w:szCs w:val="28"/>
        </w:rPr>
        <w:t>Решение о бюджете на 202</w:t>
      </w:r>
      <w:r w:rsidR="008519D6" w:rsidRPr="001A2DBD">
        <w:rPr>
          <w:sz w:val="28"/>
          <w:szCs w:val="28"/>
        </w:rPr>
        <w:t xml:space="preserve">3 </w:t>
      </w:r>
      <w:r w:rsidR="0020504E" w:rsidRPr="001A2DBD">
        <w:rPr>
          <w:sz w:val="28"/>
          <w:szCs w:val="28"/>
        </w:rPr>
        <w:t xml:space="preserve">год </w:t>
      </w:r>
      <w:r w:rsidR="00D108F9" w:rsidRPr="001A2DBD">
        <w:rPr>
          <w:sz w:val="28"/>
          <w:szCs w:val="28"/>
        </w:rPr>
        <w:t>был</w:t>
      </w:r>
      <w:r w:rsidR="0020504E" w:rsidRPr="001A2DBD">
        <w:rPr>
          <w:sz w:val="28"/>
          <w:szCs w:val="28"/>
        </w:rPr>
        <w:t>и</w:t>
      </w:r>
      <w:r w:rsidR="00D108F9" w:rsidRPr="001A2DBD">
        <w:rPr>
          <w:sz w:val="28"/>
          <w:szCs w:val="28"/>
        </w:rPr>
        <w:t xml:space="preserve"> внесен</w:t>
      </w:r>
      <w:r w:rsidR="0020504E" w:rsidRPr="001A2DBD">
        <w:rPr>
          <w:sz w:val="28"/>
          <w:szCs w:val="28"/>
        </w:rPr>
        <w:t>ы</w:t>
      </w:r>
      <w:r w:rsidR="00D108F9" w:rsidRPr="001A2DBD">
        <w:rPr>
          <w:sz w:val="28"/>
          <w:szCs w:val="28"/>
        </w:rPr>
        <w:t xml:space="preserve"> </w:t>
      </w:r>
      <w:r w:rsidR="00B4703D" w:rsidRPr="001A2DBD">
        <w:rPr>
          <w:sz w:val="28"/>
          <w:szCs w:val="28"/>
        </w:rPr>
        <w:t>четыре</w:t>
      </w:r>
      <w:r w:rsidR="00D108F9" w:rsidRPr="001A2DBD">
        <w:rPr>
          <w:sz w:val="28"/>
          <w:szCs w:val="28"/>
        </w:rPr>
        <w:t xml:space="preserve"> изменени</w:t>
      </w:r>
      <w:r w:rsidR="00B4703D" w:rsidRPr="001A2DBD">
        <w:rPr>
          <w:sz w:val="28"/>
          <w:szCs w:val="28"/>
        </w:rPr>
        <w:t>я</w:t>
      </w:r>
      <w:r w:rsidR="00F316B2" w:rsidRPr="001A2DBD">
        <w:rPr>
          <w:sz w:val="28"/>
          <w:szCs w:val="28"/>
        </w:rPr>
        <w:t>.</w:t>
      </w:r>
      <w:r w:rsidR="00D108F9" w:rsidRPr="001A2DBD">
        <w:rPr>
          <w:sz w:val="28"/>
          <w:szCs w:val="28"/>
        </w:rPr>
        <w:t xml:space="preserve"> </w:t>
      </w:r>
      <w:r w:rsidR="0047349D" w:rsidRPr="001A2DBD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1A2DBD">
        <w:rPr>
          <w:sz w:val="28"/>
          <w:szCs w:val="28"/>
        </w:rPr>
        <w:t>местного</w:t>
      </w:r>
      <w:r w:rsidR="0047349D" w:rsidRPr="001A2DBD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</w:t>
      </w:r>
      <w:r w:rsidR="0047349D" w:rsidRPr="001A2DBD">
        <w:rPr>
          <w:sz w:val="28"/>
          <w:szCs w:val="28"/>
        </w:rPr>
        <w:lastRenderedPageBreak/>
        <w:t>корректировкой бюджетных ассигнований, перераспределенных между разделами, видами расходов и целевыми статьями классификации.</w:t>
      </w:r>
    </w:p>
    <w:p w14:paraId="514D505E" w14:textId="59549100" w:rsidR="0021238E" w:rsidRPr="001A2DBD" w:rsidRDefault="00C33CA1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В результате внесенных изменений в</w:t>
      </w:r>
      <w:r w:rsidR="0094363D" w:rsidRPr="001A2DBD">
        <w:rPr>
          <w:sz w:val="28"/>
          <w:szCs w:val="28"/>
        </w:rPr>
        <w:t xml:space="preserve"> Решени</w:t>
      </w:r>
      <w:r w:rsidRPr="001A2DBD">
        <w:rPr>
          <w:sz w:val="28"/>
          <w:szCs w:val="28"/>
        </w:rPr>
        <w:t>е</w:t>
      </w:r>
      <w:r w:rsidR="0094363D" w:rsidRPr="001A2DBD">
        <w:rPr>
          <w:sz w:val="28"/>
          <w:szCs w:val="28"/>
        </w:rPr>
        <w:t xml:space="preserve"> о бюджете</w:t>
      </w:r>
      <w:r w:rsidR="0020504E" w:rsidRPr="001A2DBD">
        <w:rPr>
          <w:sz w:val="28"/>
          <w:szCs w:val="28"/>
        </w:rPr>
        <w:t xml:space="preserve"> на 202</w:t>
      </w:r>
      <w:r w:rsidR="008519D6" w:rsidRPr="001A2DBD">
        <w:rPr>
          <w:sz w:val="28"/>
          <w:szCs w:val="28"/>
        </w:rPr>
        <w:t xml:space="preserve">3 </w:t>
      </w:r>
      <w:r w:rsidR="0020504E" w:rsidRPr="001A2DBD">
        <w:rPr>
          <w:sz w:val="28"/>
          <w:szCs w:val="28"/>
        </w:rPr>
        <w:t>год,</w:t>
      </w:r>
      <w:r w:rsidR="0094363D" w:rsidRPr="001A2DBD">
        <w:rPr>
          <w:sz w:val="28"/>
          <w:szCs w:val="28"/>
        </w:rPr>
        <w:t xml:space="preserve"> </w:t>
      </w:r>
      <w:r w:rsidR="00B5537B" w:rsidRPr="001A2DBD">
        <w:rPr>
          <w:sz w:val="28"/>
          <w:szCs w:val="28"/>
        </w:rPr>
        <w:t xml:space="preserve">местный </w:t>
      </w:r>
      <w:r w:rsidR="0021238E" w:rsidRPr="001A2DBD">
        <w:rPr>
          <w:sz w:val="28"/>
          <w:szCs w:val="28"/>
        </w:rPr>
        <w:t>бюджет</w:t>
      </w:r>
      <w:r w:rsidR="00D83C6D" w:rsidRPr="001A2DBD">
        <w:rPr>
          <w:sz w:val="28"/>
          <w:szCs w:val="28"/>
        </w:rPr>
        <w:t xml:space="preserve"> </w:t>
      </w:r>
      <w:r w:rsidR="0016285D" w:rsidRPr="001A2DBD">
        <w:rPr>
          <w:sz w:val="28"/>
          <w:szCs w:val="28"/>
        </w:rPr>
        <w:t>на 20</w:t>
      </w:r>
      <w:r w:rsidR="00954983" w:rsidRPr="001A2DBD">
        <w:rPr>
          <w:sz w:val="28"/>
          <w:szCs w:val="28"/>
        </w:rPr>
        <w:t>2</w:t>
      </w:r>
      <w:r w:rsidR="008519D6" w:rsidRPr="001A2DBD">
        <w:rPr>
          <w:sz w:val="28"/>
          <w:szCs w:val="28"/>
        </w:rPr>
        <w:t>3</w:t>
      </w:r>
      <w:r w:rsidR="00C37F9D" w:rsidRPr="001A2DBD">
        <w:rPr>
          <w:sz w:val="28"/>
          <w:szCs w:val="28"/>
        </w:rPr>
        <w:t xml:space="preserve"> год </w:t>
      </w:r>
      <w:r w:rsidR="00087985" w:rsidRPr="001A2DBD">
        <w:rPr>
          <w:sz w:val="28"/>
          <w:szCs w:val="28"/>
        </w:rPr>
        <w:t xml:space="preserve">был </w:t>
      </w:r>
      <w:r w:rsidR="0021238E" w:rsidRPr="001A2DBD">
        <w:rPr>
          <w:sz w:val="28"/>
          <w:szCs w:val="28"/>
        </w:rPr>
        <w:t xml:space="preserve">утвержден по доходам в сумме </w:t>
      </w:r>
      <w:r w:rsidR="00271293">
        <w:rPr>
          <w:sz w:val="28"/>
          <w:szCs w:val="28"/>
        </w:rPr>
        <w:t>24 637,3</w:t>
      </w:r>
      <w:r w:rsidR="00327D74" w:rsidRPr="001A2DBD">
        <w:rPr>
          <w:sz w:val="28"/>
          <w:szCs w:val="28"/>
        </w:rPr>
        <w:t> тыс. руб.</w:t>
      </w:r>
      <w:r w:rsidR="0021238E" w:rsidRPr="001A2DBD">
        <w:rPr>
          <w:sz w:val="28"/>
          <w:szCs w:val="28"/>
        </w:rPr>
        <w:t xml:space="preserve">, по расходам </w:t>
      </w:r>
      <w:r w:rsidRPr="001A2DBD">
        <w:rPr>
          <w:sz w:val="28"/>
          <w:szCs w:val="28"/>
        </w:rPr>
        <w:t>в сумме</w:t>
      </w:r>
      <w:r w:rsidR="0021238E" w:rsidRPr="001A2DBD">
        <w:rPr>
          <w:sz w:val="28"/>
          <w:szCs w:val="28"/>
        </w:rPr>
        <w:t xml:space="preserve"> </w:t>
      </w:r>
      <w:r w:rsidR="00271293">
        <w:rPr>
          <w:sz w:val="28"/>
          <w:szCs w:val="28"/>
        </w:rPr>
        <w:t>25 076,6</w:t>
      </w:r>
      <w:r w:rsidR="007A5FEF" w:rsidRPr="001A2DBD">
        <w:rPr>
          <w:sz w:val="28"/>
          <w:szCs w:val="28"/>
        </w:rPr>
        <w:t> </w:t>
      </w:r>
      <w:r w:rsidR="00327D74" w:rsidRPr="001A2DBD">
        <w:rPr>
          <w:sz w:val="28"/>
          <w:szCs w:val="28"/>
        </w:rPr>
        <w:t>тыс. руб.</w:t>
      </w:r>
      <w:r w:rsidR="005A4C54" w:rsidRPr="001A2DBD">
        <w:rPr>
          <w:sz w:val="28"/>
          <w:szCs w:val="28"/>
        </w:rPr>
        <w:t>, с</w:t>
      </w:r>
      <w:r w:rsidR="00B4703D" w:rsidRPr="001A2DBD">
        <w:rPr>
          <w:sz w:val="28"/>
          <w:szCs w:val="28"/>
        </w:rPr>
        <w:t xml:space="preserve"> плановым</w:t>
      </w:r>
      <w:r w:rsidR="005A4C54" w:rsidRPr="001A2DBD">
        <w:rPr>
          <w:sz w:val="28"/>
          <w:szCs w:val="28"/>
        </w:rPr>
        <w:t xml:space="preserve"> </w:t>
      </w:r>
      <w:r w:rsidR="00954983" w:rsidRPr="001A2DBD">
        <w:rPr>
          <w:sz w:val="28"/>
          <w:szCs w:val="28"/>
        </w:rPr>
        <w:t>дефицитом</w:t>
      </w:r>
      <w:r w:rsidR="005A4C54" w:rsidRPr="001A2DBD">
        <w:rPr>
          <w:sz w:val="28"/>
          <w:szCs w:val="28"/>
        </w:rPr>
        <w:t xml:space="preserve"> в размере</w:t>
      </w:r>
      <w:r w:rsidR="0021238E" w:rsidRPr="001A2DBD">
        <w:rPr>
          <w:sz w:val="28"/>
          <w:szCs w:val="28"/>
        </w:rPr>
        <w:t xml:space="preserve"> </w:t>
      </w:r>
      <w:r w:rsidR="00271293">
        <w:rPr>
          <w:sz w:val="28"/>
          <w:szCs w:val="28"/>
        </w:rPr>
        <w:t>439,3</w:t>
      </w:r>
      <w:r w:rsidR="00C25AAC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</w:t>
      </w:r>
      <w:r w:rsidR="0021238E" w:rsidRPr="001A2DBD">
        <w:rPr>
          <w:sz w:val="28"/>
          <w:szCs w:val="28"/>
        </w:rPr>
        <w:t>.</w:t>
      </w:r>
    </w:p>
    <w:p w14:paraId="1E10F8F2" w14:textId="3AD34D91" w:rsidR="0021238E" w:rsidRPr="001A2DBD" w:rsidRDefault="0021238E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представлен в </w:t>
      </w:r>
      <w:r w:rsidR="005566E6" w:rsidRPr="001A2DBD">
        <w:rPr>
          <w:sz w:val="28"/>
          <w:szCs w:val="28"/>
        </w:rPr>
        <w:t>Т</w:t>
      </w:r>
      <w:r w:rsidR="005A57CB" w:rsidRPr="001A2DBD">
        <w:rPr>
          <w:sz w:val="28"/>
          <w:szCs w:val="28"/>
        </w:rPr>
        <w:t>аблице</w:t>
      </w:r>
      <w:r w:rsidR="00303F22" w:rsidRPr="001A2DBD">
        <w:rPr>
          <w:sz w:val="28"/>
          <w:szCs w:val="28"/>
        </w:rPr>
        <w:t xml:space="preserve"> </w:t>
      </w:r>
      <w:r w:rsidR="001675A5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 xml:space="preserve">1. </w:t>
      </w:r>
    </w:p>
    <w:p w14:paraId="0C2B2ABE" w14:textId="575378C2" w:rsidR="0021238E" w:rsidRPr="001A2DBD" w:rsidRDefault="0021238E" w:rsidP="00C25AAC">
      <w:pPr>
        <w:tabs>
          <w:tab w:val="left" w:pos="1080"/>
        </w:tabs>
        <w:ind w:firstLine="720"/>
        <w:jc w:val="right"/>
      </w:pPr>
      <w:r w:rsidRPr="001A2DBD">
        <w:t xml:space="preserve">Таблица </w:t>
      </w:r>
      <w:r w:rsidR="001675A5" w:rsidRPr="001A2DBD">
        <w:t>№</w:t>
      </w:r>
      <w:r w:rsidRPr="001A2DBD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813"/>
        <w:gridCol w:w="1949"/>
        <w:gridCol w:w="2231"/>
      </w:tblGrid>
      <w:tr w:rsidR="0021238E" w:rsidRPr="001A2DBD" w14:paraId="0AAB61CC" w14:textId="77777777" w:rsidTr="00D215F6">
        <w:trPr>
          <w:trHeight w:val="213"/>
        </w:trPr>
        <w:tc>
          <w:tcPr>
            <w:tcW w:w="3363" w:type="dxa"/>
            <w:vAlign w:val="center"/>
          </w:tcPr>
          <w:p w14:paraId="6F1371C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</w:t>
            </w:r>
            <w:r w:rsidR="00303F22" w:rsidRPr="001A2DBD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813" w:type="dxa"/>
            <w:vAlign w:val="center"/>
          </w:tcPr>
          <w:p w14:paraId="5801707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49" w:type="dxa"/>
            <w:vAlign w:val="center"/>
          </w:tcPr>
          <w:p w14:paraId="4A4502B6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231" w:type="dxa"/>
            <w:vAlign w:val="center"/>
          </w:tcPr>
          <w:p w14:paraId="30D8DD37" w14:textId="2C050438" w:rsidR="0021238E" w:rsidRPr="001A2DBD" w:rsidRDefault="0021238E" w:rsidP="001675A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Дефицит</w:t>
            </w:r>
            <w:r w:rsidR="00AF45B8" w:rsidRPr="001A2DBD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1A2DBD" w14:paraId="439908FC" w14:textId="77777777" w:rsidTr="00D215F6">
        <w:trPr>
          <w:trHeight w:val="319"/>
        </w:trPr>
        <w:tc>
          <w:tcPr>
            <w:tcW w:w="3363" w:type="dxa"/>
            <w:vAlign w:val="center"/>
          </w:tcPr>
          <w:p w14:paraId="6BD38847" w14:textId="2806FA42" w:rsidR="0021238E" w:rsidRPr="00124F12" w:rsidRDefault="0021238E" w:rsidP="00D215F6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Утверждено</w:t>
            </w:r>
            <w:r w:rsidRPr="00124F12">
              <w:rPr>
                <w:sz w:val="20"/>
                <w:szCs w:val="20"/>
                <w:vertAlign w:val="superscript"/>
              </w:rPr>
              <w:t>1</w:t>
            </w:r>
            <w:r w:rsidR="00327D74" w:rsidRPr="00124F12">
              <w:rPr>
                <w:sz w:val="20"/>
                <w:szCs w:val="20"/>
              </w:rPr>
              <w:t xml:space="preserve">, </w:t>
            </w:r>
            <w:r w:rsidR="00124F12" w:rsidRPr="00124F12">
              <w:rPr>
                <w:sz w:val="20"/>
                <w:szCs w:val="20"/>
              </w:rPr>
              <w:t>(</w:t>
            </w:r>
            <w:r w:rsidR="00327D74" w:rsidRPr="00124F12">
              <w:rPr>
                <w:sz w:val="20"/>
                <w:szCs w:val="20"/>
              </w:rPr>
              <w:t>тыс. руб.</w:t>
            </w:r>
            <w:r w:rsidR="00124F12" w:rsidRPr="00124F12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2D1FFC56" w14:textId="0AB5A259" w:rsidR="0021238E" w:rsidRPr="001A2DBD" w:rsidRDefault="00271293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24 668,1</w:t>
            </w:r>
          </w:p>
        </w:tc>
        <w:tc>
          <w:tcPr>
            <w:tcW w:w="1949" w:type="dxa"/>
            <w:vAlign w:val="center"/>
          </w:tcPr>
          <w:p w14:paraId="3F20427D" w14:textId="2775A264" w:rsidR="0021238E" w:rsidRPr="001A2DBD" w:rsidRDefault="00271293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24 668,1</w:t>
            </w:r>
          </w:p>
        </w:tc>
        <w:tc>
          <w:tcPr>
            <w:tcW w:w="2231" w:type="dxa"/>
            <w:vAlign w:val="center"/>
          </w:tcPr>
          <w:p w14:paraId="53A387AE" w14:textId="77777777" w:rsidR="0021238E" w:rsidRPr="001A2DBD" w:rsidRDefault="009B7877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</w:tr>
      <w:tr w:rsidR="0021238E" w:rsidRPr="001A2DBD" w14:paraId="184035E6" w14:textId="77777777" w:rsidTr="00D215F6">
        <w:trPr>
          <w:trHeight w:val="232"/>
        </w:trPr>
        <w:tc>
          <w:tcPr>
            <w:tcW w:w="3363" w:type="dxa"/>
            <w:vAlign w:val="center"/>
          </w:tcPr>
          <w:p w14:paraId="60FA7F2A" w14:textId="67843067" w:rsidR="0021238E" w:rsidRPr="00124F12" w:rsidRDefault="0021238E" w:rsidP="00D215F6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Утверждено</w:t>
            </w:r>
            <w:r w:rsidRPr="00124F12">
              <w:rPr>
                <w:sz w:val="20"/>
                <w:szCs w:val="20"/>
                <w:vertAlign w:val="superscript"/>
              </w:rPr>
              <w:t>2</w:t>
            </w:r>
            <w:r w:rsidR="00327D74" w:rsidRPr="00124F12">
              <w:rPr>
                <w:sz w:val="20"/>
                <w:szCs w:val="20"/>
              </w:rPr>
              <w:t xml:space="preserve">, </w:t>
            </w:r>
            <w:r w:rsidR="00124F12" w:rsidRPr="00124F12">
              <w:rPr>
                <w:sz w:val="20"/>
                <w:szCs w:val="20"/>
              </w:rPr>
              <w:t>(</w:t>
            </w:r>
            <w:r w:rsidR="00327D74" w:rsidRPr="00124F12">
              <w:rPr>
                <w:sz w:val="20"/>
                <w:szCs w:val="20"/>
              </w:rPr>
              <w:t>тыс. руб.</w:t>
            </w:r>
            <w:r w:rsidR="00124F12" w:rsidRPr="00124F12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04ED6360" w14:textId="069C7917" w:rsidR="0021238E" w:rsidRPr="001A2DBD" w:rsidRDefault="00271293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24 637,3</w:t>
            </w:r>
          </w:p>
        </w:tc>
        <w:tc>
          <w:tcPr>
            <w:tcW w:w="1949" w:type="dxa"/>
            <w:vAlign w:val="center"/>
          </w:tcPr>
          <w:p w14:paraId="220A09AE" w14:textId="1B9BEAC3" w:rsidR="0021238E" w:rsidRPr="001A2DBD" w:rsidRDefault="00271293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25 076,6</w:t>
            </w:r>
          </w:p>
        </w:tc>
        <w:tc>
          <w:tcPr>
            <w:tcW w:w="2231" w:type="dxa"/>
            <w:vAlign w:val="center"/>
          </w:tcPr>
          <w:p w14:paraId="76222DB3" w14:textId="09A392A7" w:rsidR="0021238E" w:rsidRPr="001A2DBD" w:rsidRDefault="00957755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E80A30">
              <w:rPr>
                <w:sz w:val="20"/>
                <w:szCs w:val="20"/>
              </w:rPr>
              <w:t>439,3</w:t>
            </w:r>
          </w:p>
        </w:tc>
      </w:tr>
      <w:tr w:rsidR="0021238E" w:rsidRPr="001A2DBD" w14:paraId="5471A635" w14:textId="77777777" w:rsidTr="00D215F6">
        <w:trPr>
          <w:trHeight w:val="273"/>
        </w:trPr>
        <w:tc>
          <w:tcPr>
            <w:tcW w:w="3363" w:type="dxa"/>
            <w:vAlign w:val="center"/>
          </w:tcPr>
          <w:p w14:paraId="7260746B" w14:textId="5B35480B" w:rsidR="0021238E" w:rsidRPr="00124F12" w:rsidRDefault="00327D74" w:rsidP="00D215F6">
            <w:pPr>
              <w:rPr>
                <w:b/>
                <w:bCs/>
                <w:sz w:val="20"/>
                <w:szCs w:val="20"/>
              </w:rPr>
            </w:pPr>
            <w:r w:rsidRPr="00124F12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124F12" w:rsidRPr="00124F12">
              <w:rPr>
                <w:b/>
                <w:bCs/>
                <w:sz w:val="20"/>
                <w:szCs w:val="20"/>
              </w:rPr>
              <w:t>(</w:t>
            </w:r>
            <w:r w:rsidRPr="00124F12">
              <w:rPr>
                <w:b/>
                <w:bCs/>
                <w:sz w:val="20"/>
                <w:szCs w:val="20"/>
              </w:rPr>
              <w:t>тыс. руб.</w:t>
            </w:r>
            <w:r w:rsidR="00124F12" w:rsidRPr="00124F1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95F3217" w14:textId="068196A7" w:rsidR="0021238E" w:rsidRPr="001A2DBD" w:rsidRDefault="00813ABD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23 404,0</w:t>
            </w:r>
          </w:p>
        </w:tc>
        <w:tc>
          <w:tcPr>
            <w:tcW w:w="1949" w:type="dxa"/>
            <w:vAlign w:val="center"/>
          </w:tcPr>
          <w:p w14:paraId="54119B0F" w14:textId="1D6CB6A2" w:rsidR="0021238E" w:rsidRPr="001A2DBD" w:rsidRDefault="00813ABD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23 340,0</w:t>
            </w:r>
          </w:p>
        </w:tc>
        <w:tc>
          <w:tcPr>
            <w:tcW w:w="2231" w:type="dxa"/>
            <w:vAlign w:val="center"/>
          </w:tcPr>
          <w:p w14:paraId="42766E48" w14:textId="42F1780E" w:rsidR="0021238E" w:rsidRPr="001A2DBD" w:rsidRDefault="0011592D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+</w:t>
            </w:r>
            <w:r w:rsidR="00E80A30">
              <w:rPr>
                <w:b/>
                <w:bCs/>
                <w:sz w:val="20"/>
                <w:szCs w:val="20"/>
              </w:rPr>
              <w:t>64,0</w:t>
            </w:r>
          </w:p>
        </w:tc>
      </w:tr>
      <w:tr w:rsidR="0021238E" w:rsidRPr="001A2DBD" w14:paraId="7B0D63D3" w14:textId="77777777" w:rsidTr="00D215F6">
        <w:trPr>
          <w:trHeight w:val="263"/>
        </w:trPr>
        <w:tc>
          <w:tcPr>
            <w:tcW w:w="3363" w:type="dxa"/>
            <w:vAlign w:val="center"/>
          </w:tcPr>
          <w:p w14:paraId="2702283B" w14:textId="2B0392DC" w:rsidR="0021238E" w:rsidRPr="00124F12" w:rsidRDefault="0021238E" w:rsidP="00D215F6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Отклонение</w:t>
            </w:r>
            <w:r w:rsidRPr="00124F12">
              <w:rPr>
                <w:sz w:val="20"/>
                <w:szCs w:val="20"/>
                <w:vertAlign w:val="superscript"/>
              </w:rPr>
              <w:t>1</w:t>
            </w:r>
            <w:r w:rsidR="00327D74" w:rsidRPr="00124F12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124F12">
              <w:rPr>
                <w:sz w:val="20"/>
                <w:szCs w:val="20"/>
              </w:rPr>
              <w:t>абс</w:t>
            </w:r>
            <w:proofErr w:type="spellEnd"/>
            <w:r w:rsidR="00327D74" w:rsidRPr="00124F12">
              <w:rPr>
                <w:sz w:val="20"/>
                <w:szCs w:val="20"/>
              </w:rPr>
              <w:t xml:space="preserve">.), </w:t>
            </w:r>
            <w:r w:rsidR="00124F12" w:rsidRPr="00124F12">
              <w:rPr>
                <w:sz w:val="20"/>
                <w:szCs w:val="20"/>
              </w:rPr>
              <w:t>(</w:t>
            </w:r>
            <w:r w:rsidR="00327D74" w:rsidRPr="00124F12">
              <w:rPr>
                <w:sz w:val="20"/>
                <w:szCs w:val="20"/>
              </w:rPr>
              <w:t>тыс. руб</w:t>
            </w:r>
            <w:r w:rsidR="00124F12" w:rsidRPr="00124F12">
              <w:rPr>
                <w:sz w:val="20"/>
                <w:szCs w:val="20"/>
              </w:rPr>
              <w:t>.)</w:t>
            </w:r>
          </w:p>
        </w:tc>
        <w:tc>
          <w:tcPr>
            <w:tcW w:w="1813" w:type="dxa"/>
            <w:vAlign w:val="center"/>
          </w:tcPr>
          <w:p w14:paraId="18CE2545" w14:textId="2F45D18C" w:rsidR="0021238E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E80A30">
              <w:rPr>
                <w:sz w:val="20"/>
                <w:szCs w:val="20"/>
              </w:rPr>
              <w:t>1 264,1</w:t>
            </w:r>
          </w:p>
        </w:tc>
        <w:tc>
          <w:tcPr>
            <w:tcW w:w="1949" w:type="dxa"/>
            <w:vAlign w:val="center"/>
          </w:tcPr>
          <w:p w14:paraId="377886A2" w14:textId="1E6BDFA4" w:rsidR="0021238E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E80A30">
              <w:rPr>
                <w:sz w:val="20"/>
                <w:szCs w:val="20"/>
              </w:rPr>
              <w:t>1 328,1</w:t>
            </w:r>
          </w:p>
        </w:tc>
        <w:tc>
          <w:tcPr>
            <w:tcW w:w="2231" w:type="dxa"/>
            <w:vAlign w:val="center"/>
          </w:tcPr>
          <w:p w14:paraId="25D1C208" w14:textId="7559E666" w:rsidR="0021238E" w:rsidRPr="001A2DBD" w:rsidRDefault="00346B20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E80A30">
              <w:rPr>
                <w:sz w:val="20"/>
                <w:szCs w:val="20"/>
              </w:rPr>
              <w:t>64,0</w:t>
            </w:r>
          </w:p>
        </w:tc>
      </w:tr>
      <w:tr w:rsidR="0021238E" w:rsidRPr="001A2DBD" w14:paraId="0287ED2C" w14:textId="77777777" w:rsidTr="00AF0FBC">
        <w:trPr>
          <w:trHeight w:val="266"/>
        </w:trPr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14:paraId="4BBB9B53" w14:textId="4325D564" w:rsidR="0021238E" w:rsidRPr="00124F12" w:rsidRDefault="0021238E" w:rsidP="00D215F6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Отклонение</w:t>
            </w:r>
            <w:r w:rsidRPr="00124F12">
              <w:rPr>
                <w:sz w:val="20"/>
                <w:szCs w:val="20"/>
                <w:vertAlign w:val="superscript"/>
              </w:rPr>
              <w:t>2</w:t>
            </w:r>
            <w:r w:rsidR="00327D74" w:rsidRPr="00124F12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124F12">
              <w:rPr>
                <w:sz w:val="20"/>
                <w:szCs w:val="20"/>
              </w:rPr>
              <w:t>абс</w:t>
            </w:r>
            <w:proofErr w:type="spellEnd"/>
            <w:r w:rsidR="00327D74" w:rsidRPr="00124F12">
              <w:rPr>
                <w:sz w:val="20"/>
                <w:szCs w:val="20"/>
              </w:rPr>
              <w:t xml:space="preserve">.), </w:t>
            </w:r>
            <w:r w:rsidR="00124F12" w:rsidRPr="00124F12">
              <w:rPr>
                <w:sz w:val="20"/>
                <w:szCs w:val="20"/>
              </w:rPr>
              <w:t>(</w:t>
            </w:r>
            <w:r w:rsidR="00327D74" w:rsidRPr="00124F12">
              <w:rPr>
                <w:sz w:val="20"/>
                <w:szCs w:val="20"/>
              </w:rPr>
              <w:t>тыс. руб.</w:t>
            </w:r>
            <w:r w:rsidR="00124F12" w:rsidRPr="00124F12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77429AC9" w14:textId="0ED1FACC" w:rsidR="0021238E" w:rsidRPr="001A2DBD" w:rsidRDefault="00EB5399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E80A30">
              <w:rPr>
                <w:sz w:val="20"/>
                <w:szCs w:val="20"/>
              </w:rPr>
              <w:t>1 237,3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513916D7" w14:textId="78D118B3" w:rsidR="0021238E" w:rsidRPr="001A2DBD" w:rsidRDefault="00EB5399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A767D4" w:rsidRPr="001A2DBD">
              <w:rPr>
                <w:sz w:val="20"/>
                <w:szCs w:val="20"/>
              </w:rPr>
              <w:t>1</w:t>
            </w:r>
            <w:r w:rsidR="00E80A30">
              <w:rPr>
                <w:sz w:val="20"/>
                <w:szCs w:val="20"/>
              </w:rPr>
              <w:t> 736,6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162E1FD5" w14:textId="21F6BE5A" w:rsidR="0021238E" w:rsidRPr="001A2DBD" w:rsidRDefault="00346B20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E80A30">
              <w:rPr>
                <w:sz w:val="20"/>
                <w:szCs w:val="20"/>
              </w:rPr>
              <w:t>499,3</w:t>
            </w:r>
          </w:p>
        </w:tc>
      </w:tr>
      <w:tr w:rsidR="009B7877" w:rsidRPr="001A2DBD" w14:paraId="0FA713CD" w14:textId="77777777" w:rsidTr="00D215F6">
        <w:trPr>
          <w:trHeight w:val="271"/>
        </w:trPr>
        <w:tc>
          <w:tcPr>
            <w:tcW w:w="3363" w:type="dxa"/>
            <w:vAlign w:val="center"/>
          </w:tcPr>
          <w:p w14:paraId="33A26CB4" w14:textId="1D784482" w:rsidR="009B7877" w:rsidRPr="00124F12" w:rsidRDefault="009B7877" w:rsidP="00D215F6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Отклонение</w:t>
            </w:r>
            <w:r w:rsidRPr="00124F12">
              <w:rPr>
                <w:sz w:val="20"/>
                <w:szCs w:val="20"/>
                <w:vertAlign w:val="superscript"/>
              </w:rPr>
              <w:t>1</w:t>
            </w:r>
            <w:r w:rsidRPr="00124F12">
              <w:rPr>
                <w:sz w:val="20"/>
                <w:szCs w:val="20"/>
              </w:rPr>
              <w:t xml:space="preserve"> (</w:t>
            </w:r>
            <w:proofErr w:type="spellStart"/>
            <w:r w:rsidRPr="00124F12">
              <w:rPr>
                <w:sz w:val="20"/>
                <w:szCs w:val="20"/>
              </w:rPr>
              <w:t>отн</w:t>
            </w:r>
            <w:proofErr w:type="spellEnd"/>
            <w:r w:rsidRPr="00124F12">
              <w:rPr>
                <w:sz w:val="20"/>
                <w:szCs w:val="20"/>
              </w:rPr>
              <w:t xml:space="preserve">.), </w:t>
            </w:r>
            <w:r w:rsidR="00124F12" w:rsidRPr="00124F12">
              <w:rPr>
                <w:sz w:val="20"/>
                <w:szCs w:val="20"/>
              </w:rPr>
              <w:t>(</w:t>
            </w:r>
            <w:r w:rsidRPr="00124F12">
              <w:rPr>
                <w:sz w:val="20"/>
                <w:szCs w:val="20"/>
              </w:rPr>
              <w:t>в %</w:t>
            </w:r>
            <w:r w:rsidR="00124F12" w:rsidRPr="00124F12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9310650" w14:textId="4BB1404B" w:rsidR="009B7877" w:rsidRPr="001A2DBD" w:rsidRDefault="005922ED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E80A30">
              <w:rPr>
                <w:sz w:val="20"/>
                <w:szCs w:val="20"/>
              </w:rPr>
              <w:t>5,1</w:t>
            </w:r>
          </w:p>
        </w:tc>
        <w:tc>
          <w:tcPr>
            <w:tcW w:w="1949" w:type="dxa"/>
            <w:vAlign w:val="center"/>
          </w:tcPr>
          <w:p w14:paraId="68CC227F" w14:textId="176B4BBD" w:rsidR="009B7877" w:rsidRPr="001A2DBD" w:rsidRDefault="007877C4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E80A30">
              <w:rPr>
                <w:sz w:val="20"/>
                <w:szCs w:val="20"/>
              </w:rPr>
              <w:t>5,4</w:t>
            </w:r>
          </w:p>
        </w:tc>
        <w:tc>
          <w:tcPr>
            <w:tcW w:w="2231" w:type="dxa"/>
            <w:vAlign w:val="center"/>
          </w:tcPr>
          <w:p w14:paraId="7A5450A7" w14:textId="0F704409" w:rsidR="009B7877" w:rsidRPr="001A2DBD" w:rsidRDefault="00D215F6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х</w:t>
            </w:r>
          </w:p>
        </w:tc>
      </w:tr>
      <w:tr w:rsidR="009B7877" w:rsidRPr="001A2DBD" w14:paraId="2F4ADD07" w14:textId="77777777" w:rsidTr="00AF0FBC">
        <w:trPr>
          <w:trHeight w:val="260"/>
        </w:trPr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14:paraId="17AF6023" w14:textId="29E8E746" w:rsidR="009B7877" w:rsidRPr="00124F12" w:rsidRDefault="009B7877" w:rsidP="00D215F6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Отклонение</w:t>
            </w:r>
            <w:r w:rsidRPr="00124F12">
              <w:rPr>
                <w:sz w:val="20"/>
                <w:szCs w:val="20"/>
                <w:vertAlign w:val="superscript"/>
              </w:rPr>
              <w:t>2</w:t>
            </w:r>
            <w:r w:rsidRPr="00124F12">
              <w:rPr>
                <w:sz w:val="20"/>
                <w:szCs w:val="20"/>
              </w:rPr>
              <w:t xml:space="preserve"> (</w:t>
            </w:r>
            <w:proofErr w:type="spellStart"/>
            <w:r w:rsidRPr="00124F12">
              <w:rPr>
                <w:sz w:val="20"/>
                <w:szCs w:val="20"/>
              </w:rPr>
              <w:t>отн</w:t>
            </w:r>
            <w:proofErr w:type="spellEnd"/>
            <w:r w:rsidRPr="00124F12">
              <w:rPr>
                <w:sz w:val="20"/>
                <w:szCs w:val="20"/>
              </w:rPr>
              <w:t xml:space="preserve">.), </w:t>
            </w:r>
            <w:r w:rsidR="00124F12" w:rsidRPr="00124F12">
              <w:rPr>
                <w:sz w:val="20"/>
                <w:szCs w:val="20"/>
              </w:rPr>
              <w:t>(</w:t>
            </w:r>
            <w:r w:rsidRPr="00124F12">
              <w:rPr>
                <w:sz w:val="20"/>
                <w:szCs w:val="20"/>
              </w:rPr>
              <w:t>в %</w:t>
            </w:r>
            <w:r w:rsidR="00124F12" w:rsidRPr="00124F12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3E07EF30" w14:textId="3ABFFC3F" w:rsidR="009B7877" w:rsidRPr="001A2DBD" w:rsidRDefault="0070161F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143C68" w:rsidRPr="001A2DBD">
              <w:rPr>
                <w:sz w:val="20"/>
                <w:szCs w:val="20"/>
              </w:rPr>
              <w:t>5</w:t>
            </w:r>
            <w:r w:rsidR="00E80A30">
              <w:rPr>
                <w:sz w:val="20"/>
                <w:szCs w:val="20"/>
              </w:rPr>
              <w:t>,0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516FE16C" w14:textId="24CE5628" w:rsidR="009B7877" w:rsidRPr="001A2DBD" w:rsidRDefault="009B7877" w:rsidP="00D215F6">
            <w:pPr>
              <w:jc w:val="center"/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-</w:t>
            </w:r>
            <w:r w:rsidR="00445E8F" w:rsidRPr="00124F12">
              <w:rPr>
                <w:sz w:val="20"/>
                <w:szCs w:val="20"/>
              </w:rPr>
              <w:t>6,9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C27D608" w14:textId="5856810B" w:rsidR="009B7877" w:rsidRPr="001A2DBD" w:rsidRDefault="00D215F6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х</w:t>
            </w:r>
          </w:p>
        </w:tc>
      </w:tr>
    </w:tbl>
    <w:p w14:paraId="660E3380" w14:textId="6628DC00" w:rsidR="00AF683B" w:rsidRPr="001A2DBD" w:rsidRDefault="0021238E" w:rsidP="006820DF">
      <w:pPr>
        <w:ind w:firstLine="709"/>
        <w:jc w:val="both"/>
        <w:rPr>
          <w:sz w:val="20"/>
          <w:szCs w:val="20"/>
        </w:rPr>
      </w:pPr>
      <w:r w:rsidRPr="001A2DBD">
        <w:rPr>
          <w:sz w:val="20"/>
          <w:szCs w:val="20"/>
          <w:vertAlign w:val="superscript"/>
        </w:rPr>
        <w:t>1</w:t>
      </w:r>
      <w:r w:rsidRPr="001A2DBD">
        <w:rPr>
          <w:sz w:val="20"/>
          <w:szCs w:val="20"/>
        </w:rPr>
        <w:t xml:space="preserve"> – в </w:t>
      </w:r>
      <w:r w:rsidR="002A35B4" w:rsidRPr="001A2DBD">
        <w:rPr>
          <w:sz w:val="20"/>
          <w:szCs w:val="20"/>
        </w:rPr>
        <w:t xml:space="preserve">первоначальной </w:t>
      </w:r>
      <w:r w:rsidRPr="001A2DBD">
        <w:rPr>
          <w:sz w:val="20"/>
          <w:szCs w:val="20"/>
        </w:rPr>
        <w:t>редакции решения</w:t>
      </w:r>
      <w:r w:rsidR="002A35B4" w:rsidRPr="001A2DBD">
        <w:rPr>
          <w:sz w:val="20"/>
          <w:szCs w:val="20"/>
        </w:rPr>
        <w:t xml:space="preserve"> о</w:t>
      </w:r>
      <w:r w:rsidR="00FF02B3" w:rsidRPr="001A2DBD">
        <w:rPr>
          <w:sz w:val="20"/>
          <w:szCs w:val="20"/>
        </w:rPr>
        <w:t xml:space="preserve"> </w:t>
      </w:r>
      <w:r w:rsidR="00D75B2B" w:rsidRPr="001A2DBD">
        <w:rPr>
          <w:sz w:val="20"/>
          <w:szCs w:val="20"/>
        </w:rPr>
        <w:t xml:space="preserve">бюджете </w:t>
      </w:r>
      <w:r w:rsidRPr="001A2DBD">
        <w:rPr>
          <w:sz w:val="20"/>
          <w:szCs w:val="20"/>
        </w:rPr>
        <w:t>на 20</w:t>
      </w:r>
      <w:r w:rsidR="00954983" w:rsidRPr="001A2DBD">
        <w:rPr>
          <w:sz w:val="20"/>
          <w:szCs w:val="20"/>
        </w:rPr>
        <w:t>2</w:t>
      </w:r>
      <w:r w:rsidR="001204E3" w:rsidRPr="001A2DBD">
        <w:rPr>
          <w:sz w:val="20"/>
          <w:szCs w:val="20"/>
        </w:rPr>
        <w:t>3</w:t>
      </w:r>
      <w:r w:rsidRPr="001A2DBD">
        <w:rPr>
          <w:sz w:val="20"/>
          <w:szCs w:val="20"/>
        </w:rPr>
        <w:t xml:space="preserve"> год</w:t>
      </w:r>
      <w:r w:rsidR="002A1807" w:rsidRPr="001A2DBD">
        <w:rPr>
          <w:sz w:val="20"/>
          <w:szCs w:val="20"/>
        </w:rPr>
        <w:t>;</w:t>
      </w:r>
    </w:p>
    <w:p w14:paraId="49DAAD29" w14:textId="6017E687" w:rsidR="00054FA3" w:rsidRPr="001A2DBD" w:rsidRDefault="0021238E" w:rsidP="006820DF">
      <w:pPr>
        <w:ind w:firstLine="709"/>
        <w:jc w:val="both"/>
        <w:rPr>
          <w:sz w:val="20"/>
          <w:szCs w:val="20"/>
        </w:rPr>
      </w:pPr>
      <w:r w:rsidRPr="001A2DBD">
        <w:rPr>
          <w:sz w:val="20"/>
          <w:szCs w:val="20"/>
          <w:vertAlign w:val="superscript"/>
        </w:rPr>
        <w:t xml:space="preserve">2 </w:t>
      </w:r>
      <w:r w:rsidRPr="001A2DBD">
        <w:rPr>
          <w:sz w:val="20"/>
          <w:szCs w:val="20"/>
        </w:rPr>
        <w:t xml:space="preserve">– </w:t>
      </w:r>
      <w:r w:rsidR="00D75B2B" w:rsidRPr="001A2DBD">
        <w:rPr>
          <w:sz w:val="20"/>
          <w:szCs w:val="20"/>
        </w:rPr>
        <w:t xml:space="preserve">в </w:t>
      </w:r>
      <w:r w:rsidR="001551F1" w:rsidRPr="001A2DBD">
        <w:rPr>
          <w:sz w:val="20"/>
          <w:szCs w:val="20"/>
        </w:rPr>
        <w:t>результате внесенных изменений в бюджет</w:t>
      </w:r>
      <w:r w:rsidR="00D75B2B" w:rsidRPr="001A2DBD">
        <w:rPr>
          <w:sz w:val="20"/>
          <w:szCs w:val="20"/>
        </w:rPr>
        <w:t xml:space="preserve"> на 20</w:t>
      </w:r>
      <w:r w:rsidR="00954983" w:rsidRPr="001A2DBD">
        <w:rPr>
          <w:sz w:val="20"/>
          <w:szCs w:val="20"/>
        </w:rPr>
        <w:t>2</w:t>
      </w:r>
      <w:r w:rsidR="001204E3" w:rsidRPr="001A2DBD">
        <w:rPr>
          <w:sz w:val="20"/>
          <w:szCs w:val="20"/>
        </w:rPr>
        <w:t>3</w:t>
      </w:r>
      <w:r w:rsidR="00F20335" w:rsidRPr="001A2DBD">
        <w:rPr>
          <w:sz w:val="20"/>
          <w:szCs w:val="20"/>
        </w:rPr>
        <w:t xml:space="preserve"> </w:t>
      </w:r>
      <w:r w:rsidR="00D75B2B" w:rsidRPr="001A2DBD">
        <w:rPr>
          <w:sz w:val="20"/>
          <w:szCs w:val="20"/>
        </w:rPr>
        <w:t>год</w:t>
      </w:r>
      <w:r w:rsidR="00AF683B" w:rsidRPr="001A2DBD">
        <w:rPr>
          <w:sz w:val="20"/>
          <w:szCs w:val="20"/>
        </w:rPr>
        <w:t>.</w:t>
      </w:r>
    </w:p>
    <w:p w14:paraId="6531DACE" w14:textId="77777777" w:rsidR="005566E6" w:rsidRPr="001A2DBD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4A3F3AB" w14:textId="511803B3" w:rsidR="00C71D9F" w:rsidRPr="001A2DBD" w:rsidRDefault="0021238E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A2DBD">
        <w:rPr>
          <w:sz w:val="28"/>
          <w:szCs w:val="28"/>
        </w:rPr>
        <w:t>По сравнению с показателям</w:t>
      </w:r>
      <w:r w:rsidR="00327D74" w:rsidRPr="001A2DBD">
        <w:rPr>
          <w:sz w:val="28"/>
          <w:szCs w:val="28"/>
        </w:rPr>
        <w:t>и, первоначально утвержденными Р</w:t>
      </w:r>
      <w:r w:rsidRPr="001A2DBD">
        <w:rPr>
          <w:sz w:val="28"/>
          <w:szCs w:val="28"/>
        </w:rPr>
        <w:t>ешением о бюджете на 20</w:t>
      </w:r>
      <w:r w:rsidR="00954983" w:rsidRPr="001A2DBD">
        <w:rPr>
          <w:sz w:val="28"/>
          <w:szCs w:val="28"/>
        </w:rPr>
        <w:t>2</w:t>
      </w:r>
      <w:r w:rsidR="009A5220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год, фактическое исполнение по доходам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F316B2" w:rsidRPr="001A2DBD">
        <w:rPr>
          <w:sz w:val="28"/>
          <w:szCs w:val="28"/>
        </w:rPr>
        <w:t xml:space="preserve"> </w:t>
      </w:r>
      <w:r w:rsidR="0024520A" w:rsidRPr="001A2DBD">
        <w:rPr>
          <w:sz w:val="28"/>
          <w:szCs w:val="28"/>
        </w:rPr>
        <w:t>уменьшилось</w:t>
      </w:r>
      <w:r w:rsidR="0087069D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на </w:t>
      </w:r>
      <w:r w:rsidR="00E80A30">
        <w:rPr>
          <w:sz w:val="28"/>
          <w:szCs w:val="28"/>
        </w:rPr>
        <w:t>1 264,1</w:t>
      </w:r>
      <w:r w:rsidR="007936B0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руб.</w:t>
      </w:r>
      <w:r w:rsidRPr="001A2DBD">
        <w:rPr>
          <w:sz w:val="28"/>
          <w:szCs w:val="28"/>
        </w:rPr>
        <w:t xml:space="preserve"> или </w:t>
      </w:r>
      <w:r w:rsidR="00E5653B" w:rsidRPr="001A2DBD">
        <w:rPr>
          <w:sz w:val="28"/>
          <w:szCs w:val="28"/>
        </w:rPr>
        <w:t xml:space="preserve">на </w:t>
      </w:r>
      <w:r w:rsidR="00E80A30">
        <w:rPr>
          <w:sz w:val="28"/>
          <w:szCs w:val="28"/>
        </w:rPr>
        <w:t>5,1</w:t>
      </w:r>
      <w:r w:rsidR="00F94449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 xml:space="preserve">, по </w:t>
      </w:r>
      <w:r w:rsidRPr="00D81D23">
        <w:rPr>
          <w:sz w:val="28"/>
          <w:szCs w:val="28"/>
        </w:rPr>
        <w:t xml:space="preserve">расходам </w:t>
      </w:r>
      <w:r w:rsidR="00445E8F" w:rsidRPr="00D81D23">
        <w:rPr>
          <w:sz w:val="28"/>
          <w:szCs w:val="28"/>
        </w:rPr>
        <w:t xml:space="preserve">уменьшение </w:t>
      </w:r>
      <w:r w:rsidRPr="00D81D23">
        <w:rPr>
          <w:sz w:val="28"/>
          <w:szCs w:val="28"/>
        </w:rPr>
        <w:t>на</w:t>
      </w:r>
      <w:r w:rsidRPr="001A2DBD">
        <w:rPr>
          <w:sz w:val="28"/>
          <w:szCs w:val="28"/>
        </w:rPr>
        <w:t xml:space="preserve"> </w:t>
      </w:r>
      <w:r w:rsidR="00E80A30">
        <w:rPr>
          <w:sz w:val="28"/>
          <w:szCs w:val="28"/>
        </w:rPr>
        <w:t>1 328,1</w:t>
      </w:r>
      <w:r w:rsidR="0029489C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руб.</w:t>
      </w:r>
      <w:r w:rsidRPr="001A2DBD">
        <w:rPr>
          <w:sz w:val="28"/>
          <w:szCs w:val="28"/>
        </w:rPr>
        <w:t xml:space="preserve"> или на </w:t>
      </w:r>
      <w:r w:rsidR="00E80A30">
        <w:rPr>
          <w:sz w:val="28"/>
          <w:szCs w:val="28"/>
        </w:rPr>
        <w:t>5,4</w:t>
      </w:r>
      <w:r w:rsidR="00F94449" w:rsidRPr="001A2DBD">
        <w:rPr>
          <w:sz w:val="28"/>
          <w:szCs w:val="28"/>
        </w:rPr>
        <w:t>%</w:t>
      </w:r>
      <w:r w:rsidR="003B72E9" w:rsidRPr="001A2DBD">
        <w:rPr>
          <w:sz w:val="28"/>
          <w:szCs w:val="28"/>
        </w:rPr>
        <w:t>.</w:t>
      </w:r>
      <w:r w:rsidR="004F1AB9" w:rsidRPr="001A2DBD">
        <w:rPr>
          <w:sz w:val="28"/>
          <w:szCs w:val="28"/>
        </w:rPr>
        <w:t xml:space="preserve"> </w:t>
      </w:r>
      <w:r w:rsidR="0045097B" w:rsidRPr="001A2DBD">
        <w:rPr>
          <w:sz w:val="28"/>
          <w:szCs w:val="28"/>
        </w:rPr>
        <w:t xml:space="preserve">Местный бюджет исполнен с профицитом в сумме </w:t>
      </w:r>
      <w:r w:rsidR="00E80A30">
        <w:rPr>
          <w:sz w:val="28"/>
          <w:szCs w:val="28"/>
        </w:rPr>
        <w:t>64,0</w:t>
      </w:r>
      <w:r w:rsidR="0045097B" w:rsidRPr="001A2DBD">
        <w:rPr>
          <w:sz w:val="28"/>
          <w:szCs w:val="28"/>
        </w:rPr>
        <w:t xml:space="preserve"> тыс.</w:t>
      </w:r>
      <w:r w:rsidR="00DC47FF" w:rsidRPr="001A2DBD">
        <w:rPr>
          <w:sz w:val="28"/>
          <w:szCs w:val="28"/>
        </w:rPr>
        <w:t xml:space="preserve"> </w:t>
      </w:r>
      <w:r w:rsidR="0045097B" w:rsidRPr="001A2DBD">
        <w:rPr>
          <w:sz w:val="28"/>
          <w:szCs w:val="28"/>
        </w:rPr>
        <w:t>руб.</w:t>
      </w:r>
    </w:p>
    <w:p w14:paraId="60C7B100" w14:textId="53FD2B3C" w:rsidR="00F04C1F" w:rsidRPr="001A2DBD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2</w:t>
      </w:r>
      <w:r w:rsidR="00F04C1F" w:rsidRPr="001A2DBD">
        <w:rPr>
          <w:b/>
          <w:bCs/>
          <w:sz w:val="28"/>
          <w:szCs w:val="28"/>
        </w:rPr>
        <w:t>. Исполнение бюджета</w:t>
      </w:r>
      <w:r w:rsidR="00F316B2" w:rsidRPr="001A2DBD">
        <w:rPr>
          <w:b/>
          <w:bCs/>
          <w:sz w:val="28"/>
          <w:szCs w:val="28"/>
        </w:rPr>
        <w:t xml:space="preserve"> </w:t>
      </w:r>
      <w:r w:rsidR="001F6C3C" w:rsidRPr="001A2DBD">
        <w:rPr>
          <w:b/>
          <w:bCs/>
          <w:sz w:val="28"/>
          <w:szCs w:val="28"/>
        </w:rPr>
        <w:t xml:space="preserve">поселка </w:t>
      </w:r>
      <w:r w:rsidR="00271293">
        <w:rPr>
          <w:b/>
          <w:bCs/>
          <w:sz w:val="28"/>
          <w:szCs w:val="28"/>
        </w:rPr>
        <w:t>Ессей</w:t>
      </w:r>
      <w:r w:rsidR="00F04C1F" w:rsidRPr="001A2DBD">
        <w:rPr>
          <w:b/>
          <w:bCs/>
          <w:sz w:val="28"/>
          <w:szCs w:val="28"/>
        </w:rPr>
        <w:t xml:space="preserve"> по доходам</w:t>
      </w:r>
    </w:p>
    <w:p w14:paraId="67DE2A95" w14:textId="5D56897F" w:rsidR="0082626D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2.1. </w:t>
      </w:r>
      <w:r w:rsidR="00FD2C7C" w:rsidRPr="001A2DBD">
        <w:rPr>
          <w:sz w:val="28"/>
          <w:szCs w:val="28"/>
        </w:rPr>
        <w:t>Прогнозные назначения</w:t>
      </w:r>
      <w:r w:rsidR="003727D1" w:rsidRPr="001A2DBD">
        <w:rPr>
          <w:sz w:val="28"/>
          <w:szCs w:val="28"/>
        </w:rPr>
        <w:t xml:space="preserve"> по</w:t>
      </w:r>
      <w:r w:rsidR="00624F20" w:rsidRPr="001A2DBD">
        <w:rPr>
          <w:sz w:val="28"/>
          <w:szCs w:val="28"/>
        </w:rPr>
        <w:t xml:space="preserve"> доход</w:t>
      </w:r>
      <w:r w:rsidR="003727D1" w:rsidRPr="001A2DBD">
        <w:rPr>
          <w:sz w:val="28"/>
          <w:szCs w:val="28"/>
        </w:rPr>
        <w:t>ам</w:t>
      </w:r>
      <w:r w:rsidR="00624F20" w:rsidRPr="001A2DBD">
        <w:rPr>
          <w:sz w:val="28"/>
          <w:szCs w:val="28"/>
        </w:rPr>
        <w:t xml:space="preserve"> </w:t>
      </w:r>
      <w:r w:rsidR="009338ED" w:rsidRPr="001A2DBD">
        <w:rPr>
          <w:sz w:val="28"/>
          <w:szCs w:val="28"/>
        </w:rPr>
        <w:t xml:space="preserve">местного </w:t>
      </w:r>
      <w:r w:rsidR="00624F20" w:rsidRPr="001A2DBD">
        <w:rPr>
          <w:sz w:val="28"/>
          <w:szCs w:val="28"/>
        </w:rPr>
        <w:t xml:space="preserve">бюджета </w:t>
      </w:r>
      <w:r w:rsidR="00140E50" w:rsidRPr="001A2DBD">
        <w:rPr>
          <w:sz w:val="28"/>
          <w:szCs w:val="28"/>
        </w:rPr>
        <w:t>на 20</w:t>
      </w:r>
      <w:r w:rsidR="00600139" w:rsidRPr="001A2DBD">
        <w:rPr>
          <w:sz w:val="28"/>
          <w:szCs w:val="28"/>
        </w:rPr>
        <w:t>2</w:t>
      </w:r>
      <w:r w:rsidR="00A6329C" w:rsidRPr="001A2DBD">
        <w:rPr>
          <w:sz w:val="28"/>
          <w:szCs w:val="28"/>
        </w:rPr>
        <w:t>3</w:t>
      </w:r>
      <w:r w:rsidR="00140E50" w:rsidRPr="001A2DBD">
        <w:rPr>
          <w:sz w:val="28"/>
          <w:szCs w:val="28"/>
        </w:rPr>
        <w:t xml:space="preserve"> год с учетом внесенных </w:t>
      </w:r>
      <w:r w:rsidR="003727D1" w:rsidRPr="001A2DBD">
        <w:rPr>
          <w:sz w:val="28"/>
          <w:szCs w:val="28"/>
        </w:rPr>
        <w:t>изменений</w:t>
      </w:r>
      <w:r w:rsidR="00140E50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состав</w:t>
      </w:r>
      <w:r w:rsidR="00A84AA1" w:rsidRPr="001A2DBD">
        <w:rPr>
          <w:sz w:val="28"/>
          <w:szCs w:val="28"/>
        </w:rPr>
        <w:t>или</w:t>
      </w:r>
      <w:r w:rsidR="00624F20" w:rsidRPr="001A2DBD">
        <w:rPr>
          <w:sz w:val="28"/>
          <w:szCs w:val="28"/>
        </w:rPr>
        <w:t xml:space="preserve"> </w:t>
      </w:r>
      <w:r w:rsidR="00141391">
        <w:rPr>
          <w:sz w:val="28"/>
          <w:szCs w:val="28"/>
        </w:rPr>
        <w:t>24 637,3</w:t>
      </w:r>
      <w:r w:rsidR="00600139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тыс. руб., в том числе:</w:t>
      </w:r>
    </w:p>
    <w:p w14:paraId="5114914F" w14:textId="0A4EF6F3" w:rsidR="0082626D" w:rsidRPr="001A2DBD" w:rsidRDefault="00CC5AAC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82626D" w:rsidRPr="001A2DBD">
        <w:rPr>
          <w:sz w:val="28"/>
          <w:szCs w:val="28"/>
        </w:rPr>
        <w:t xml:space="preserve">налоговые доходы – </w:t>
      </w:r>
      <w:r w:rsidR="00141391">
        <w:rPr>
          <w:sz w:val="28"/>
          <w:szCs w:val="28"/>
        </w:rPr>
        <w:t>455,5</w:t>
      </w:r>
      <w:r w:rsidR="00247749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 руб</w:t>
      </w:r>
      <w:r w:rsidR="00E25CFB" w:rsidRPr="001A2DBD">
        <w:rPr>
          <w:sz w:val="28"/>
          <w:szCs w:val="28"/>
        </w:rPr>
        <w:t>.</w:t>
      </w:r>
      <w:r w:rsidR="0082626D" w:rsidRPr="001A2DBD">
        <w:rPr>
          <w:sz w:val="28"/>
          <w:szCs w:val="28"/>
        </w:rPr>
        <w:t>;</w:t>
      </w:r>
    </w:p>
    <w:p w14:paraId="27F89FF1" w14:textId="0E2E4028" w:rsidR="0082626D" w:rsidRPr="001A2DBD" w:rsidRDefault="00CC5AAC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82626D" w:rsidRPr="001A2DBD">
        <w:rPr>
          <w:sz w:val="28"/>
          <w:szCs w:val="28"/>
        </w:rPr>
        <w:t xml:space="preserve">безвозмездные </w:t>
      </w:r>
      <w:r w:rsidR="00F0668D" w:rsidRPr="001A2DBD">
        <w:rPr>
          <w:sz w:val="28"/>
          <w:szCs w:val="28"/>
        </w:rPr>
        <w:t xml:space="preserve">поступления </w:t>
      </w:r>
      <w:r w:rsidR="0082626D" w:rsidRPr="001A2DBD">
        <w:rPr>
          <w:sz w:val="28"/>
          <w:szCs w:val="28"/>
        </w:rPr>
        <w:t xml:space="preserve">– </w:t>
      </w:r>
      <w:r w:rsidR="00141391">
        <w:rPr>
          <w:sz w:val="28"/>
          <w:szCs w:val="28"/>
        </w:rPr>
        <w:t>24 181,8</w:t>
      </w:r>
      <w:r w:rsidR="00E25CFB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 руб</w:t>
      </w:r>
      <w:r w:rsidR="00E25CFB" w:rsidRPr="001A2DBD">
        <w:rPr>
          <w:sz w:val="28"/>
          <w:szCs w:val="28"/>
        </w:rPr>
        <w:t>.</w:t>
      </w:r>
    </w:p>
    <w:p w14:paraId="4BA6DF5F" w14:textId="441C3D58" w:rsidR="00BA2F76" w:rsidRPr="001A2DBD" w:rsidRDefault="00BA2F76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изменений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5D354E" w:rsidRPr="001A2DBD">
        <w:rPr>
          <w:sz w:val="28"/>
          <w:szCs w:val="28"/>
        </w:rPr>
        <w:t>бюджета представлена в</w:t>
      </w:r>
      <w:r w:rsidR="009B3BC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таблице №2</w:t>
      </w:r>
    </w:p>
    <w:p w14:paraId="5BD40AF7" w14:textId="77777777" w:rsidR="00BA2F76" w:rsidRPr="001A2DBD" w:rsidRDefault="00BA2F76" w:rsidP="00BA2F76">
      <w:pPr>
        <w:ind w:left="360" w:firstLine="348"/>
        <w:jc w:val="right"/>
      </w:pPr>
      <w:r w:rsidRPr="001A2DBD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672"/>
        <w:gridCol w:w="1843"/>
        <w:gridCol w:w="1418"/>
        <w:gridCol w:w="1559"/>
      </w:tblGrid>
      <w:tr w:rsidR="00BA2F76" w:rsidRPr="001A2DBD" w14:paraId="7C7827A3" w14:textId="77777777" w:rsidTr="00D215F6">
        <w:trPr>
          <w:trHeight w:val="744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70B57C32" w14:textId="77777777" w:rsidR="00BA2F76" w:rsidRPr="001A2DBD" w:rsidRDefault="00BA2F76" w:rsidP="00BA2F7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7B8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7911E380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5A18A120" w14:textId="1313FB91" w:rsidR="00BA2F76" w:rsidRPr="001A2DBD" w:rsidRDefault="005D354E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F0668D" w:rsidRPr="001A2DBD">
              <w:rPr>
                <w:sz w:val="18"/>
                <w:szCs w:val="18"/>
              </w:rPr>
              <w:t>2</w:t>
            </w:r>
            <w:r w:rsidR="00A6329C" w:rsidRPr="001A2DBD">
              <w:rPr>
                <w:sz w:val="18"/>
                <w:szCs w:val="18"/>
              </w:rPr>
              <w:t>2</w:t>
            </w:r>
            <w:r w:rsidR="00F0668D" w:rsidRPr="001A2DBD">
              <w:rPr>
                <w:sz w:val="18"/>
                <w:szCs w:val="18"/>
              </w:rPr>
              <w:t>.12.202</w:t>
            </w:r>
            <w:r w:rsidR="00A6329C" w:rsidRPr="001A2DBD">
              <w:rPr>
                <w:sz w:val="18"/>
                <w:szCs w:val="18"/>
              </w:rPr>
              <w:t>2</w:t>
            </w:r>
            <w:r w:rsidRPr="001A2DBD">
              <w:rPr>
                <w:sz w:val="18"/>
                <w:szCs w:val="18"/>
              </w:rPr>
              <w:t xml:space="preserve"> </w:t>
            </w:r>
            <w:r w:rsidR="00D215F6" w:rsidRPr="001A2DBD">
              <w:rPr>
                <w:sz w:val="18"/>
                <w:szCs w:val="18"/>
              </w:rPr>
              <w:t>№</w:t>
            </w:r>
            <w:r w:rsidR="00141391">
              <w:rPr>
                <w:sz w:val="18"/>
                <w:szCs w:val="18"/>
              </w:rPr>
              <w:t>14</w:t>
            </w:r>
            <w:r w:rsidR="00D215F6" w:rsidRPr="001A2DBD">
              <w:rPr>
                <w:sz w:val="18"/>
                <w:szCs w:val="18"/>
              </w:rPr>
              <w:t>,</w:t>
            </w:r>
          </w:p>
          <w:p w14:paraId="7DEA1E5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E805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66C3B765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54707772" w14:textId="6B533228" w:rsidR="00BA2F76" w:rsidRPr="001A2DBD" w:rsidRDefault="00F0668D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4072B5" w:rsidRPr="001A2DBD">
              <w:rPr>
                <w:sz w:val="18"/>
                <w:szCs w:val="18"/>
              </w:rPr>
              <w:t>2</w:t>
            </w:r>
            <w:r w:rsidR="00A6329C" w:rsidRPr="001A2DBD">
              <w:rPr>
                <w:sz w:val="18"/>
                <w:szCs w:val="18"/>
              </w:rPr>
              <w:t>0</w:t>
            </w:r>
            <w:r w:rsidRPr="001A2DBD">
              <w:rPr>
                <w:sz w:val="18"/>
                <w:szCs w:val="18"/>
              </w:rPr>
              <w:t>.12.202</w:t>
            </w:r>
            <w:r w:rsidR="00A6329C" w:rsidRPr="001A2DBD">
              <w:rPr>
                <w:sz w:val="18"/>
                <w:szCs w:val="18"/>
              </w:rPr>
              <w:t>3</w:t>
            </w:r>
            <w:r w:rsidR="00D215F6" w:rsidRPr="001A2DBD">
              <w:rPr>
                <w:sz w:val="18"/>
                <w:szCs w:val="18"/>
              </w:rPr>
              <w:t xml:space="preserve"> №</w:t>
            </w:r>
            <w:r w:rsidR="00141391">
              <w:rPr>
                <w:sz w:val="18"/>
                <w:szCs w:val="18"/>
              </w:rPr>
              <w:t>45</w:t>
            </w:r>
            <w:r w:rsidR="00D215F6" w:rsidRPr="001A2DBD">
              <w:rPr>
                <w:sz w:val="18"/>
                <w:szCs w:val="18"/>
              </w:rPr>
              <w:t>,</w:t>
            </w:r>
          </w:p>
          <w:p w14:paraId="79A33198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B2849D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376DC8BB" w14:textId="77777777" w:rsidR="00BA2F76" w:rsidRPr="001A2DBD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4F6051" w:rsidRPr="001A2DBD">
              <w:rPr>
                <w:sz w:val="18"/>
                <w:szCs w:val="18"/>
              </w:rPr>
              <w:t>(</w:t>
            </w:r>
            <w:r w:rsidR="00BA2F76" w:rsidRPr="001A2DBD">
              <w:rPr>
                <w:sz w:val="18"/>
                <w:szCs w:val="18"/>
              </w:rPr>
              <w:t>гр.</w:t>
            </w:r>
            <w:r w:rsidR="00E7738E" w:rsidRPr="001A2DBD">
              <w:rPr>
                <w:sz w:val="18"/>
                <w:szCs w:val="18"/>
              </w:rPr>
              <w:t>3</w:t>
            </w:r>
            <w:r w:rsidR="00BA2F76" w:rsidRPr="001A2DBD">
              <w:rPr>
                <w:sz w:val="18"/>
                <w:szCs w:val="18"/>
              </w:rPr>
              <w:t>-гр.</w:t>
            </w:r>
            <w:r w:rsidR="00A04BC6" w:rsidRPr="001A2DBD">
              <w:rPr>
                <w:sz w:val="18"/>
                <w:szCs w:val="18"/>
              </w:rPr>
              <w:t>2</w:t>
            </w:r>
            <w:r w:rsidR="004F605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52298ABD" w14:textId="537BEE29" w:rsidR="00A40721" w:rsidRPr="001A2DBD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C56C03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3319475D" w14:textId="77777777" w:rsidR="00BA2F76" w:rsidRPr="001A2DBD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A40721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="00A4072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73DCE633" w14:textId="2CDD281D" w:rsidR="00B35E97" w:rsidRPr="001A2DBD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BA2F76" w:rsidRPr="001A2DBD" w14:paraId="02F6EFED" w14:textId="77777777" w:rsidTr="00D215F6">
        <w:trPr>
          <w:trHeight w:val="162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94D3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18D4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D01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52DD8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CB98C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</w:tr>
      <w:tr w:rsidR="00BA2F76" w:rsidRPr="001A2DBD" w14:paraId="01CB1F61" w14:textId="77777777" w:rsidTr="00D215F6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F1630" w14:textId="332FB538" w:rsidR="00BA2F76" w:rsidRPr="001A2DBD" w:rsidRDefault="00FF543C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1E08" w14:textId="20EE7022" w:rsidR="00BA2F76" w:rsidRPr="001A2DBD" w:rsidRDefault="00141391" w:rsidP="001B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3C8A2" w14:textId="782EC7B3" w:rsidR="00BA2F76" w:rsidRPr="001A2DBD" w:rsidRDefault="00141391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E3BE" w14:textId="2F6E4454" w:rsidR="00BA2F76" w:rsidRPr="001A2DBD" w:rsidRDefault="00157AB2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1B149" w14:textId="58C31487" w:rsidR="00BA2F76" w:rsidRPr="001A2DBD" w:rsidRDefault="00157AB2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+2,4</w:t>
            </w:r>
          </w:p>
        </w:tc>
      </w:tr>
      <w:tr w:rsidR="00BA2F76" w:rsidRPr="001A2DBD" w14:paraId="26AFD271" w14:textId="77777777" w:rsidTr="00D215F6">
        <w:trPr>
          <w:trHeight w:val="243"/>
        </w:trPr>
        <w:tc>
          <w:tcPr>
            <w:tcW w:w="2864" w:type="dxa"/>
            <w:vAlign w:val="center"/>
          </w:tcPr>
          <w:p w14:paraId="5D1D134D" w14:textId="48480314" w:rsidR="00BA2F76" w:rsidRPr="001A2DBD" w:rsidRDefault="00FF543C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72" w:type="dxa"/>
            <w:vAlign w:val="center"/>
          </w:tcPr>
          <w:p w14:paraId="3F7A5CDF" w14:textId="7E5B65E2" w:rsidR="00BA2F76" w:rsidRPr="001A2DBD" w:rsidRDefault="00141391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24 223,3</w:t>
            </w:r>
          </w:p>
        </w:tc>
        <w:tc>
          <w:tcPr>
            <w:tcW w:w="1843" w:type="dxa"/>
            <w:vAlign w:val="center"/>
          </w:tcPr>
          <w:p w14:paraId="5449A011" w14:textId="0A0639FE" w:rsidR="00BA2F76" w:rsidRPr="001A2DBD" w:rsidRDefault="00141391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24 181,8</w:t>
            </w:r>
          </w:p>
        </w:tc>
        <w:tc>
          <w:tcPr>
            <w:tcW w:w="1418" w:type="dxa"/>
            <w:vAlign w:val="center"/>
          </w:tcPr>
          <w:p w14:paraId="278E89D7" w14:textId="44AF5139" w:rsidR="00BA2F76" w:rsidRPr="001A2DBD" w:rsidRDefault="00157AB2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-41,5</w:t>
            </w:r>
          </w:p>
        </w:tc>
        <w:tc>
          <w:tcPr>
            <w:tcW w:w="1559" w:type="dxa"/>
            <w:vAlign w:val="center"/>
          </w:tcPr>
          <w:p w14:paraId="224AB288" w14:textId="713EE31F" w:rsidR="00BA2F76" w:rsidRPr="001A2DBD" w:rsidRDefault="00157AB2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</w:tr>
      <w:tr w:rsidR="00BA2F76" w:rsidRPr="008B52BA" w14:paraId="7DA634A0" w14:textId="77777777" w:rsidTr="00D215F6">
        <w:tc>
          <w:tcPr>
            <w:tcW w:w="2864" w:type="dxa"/>
            <w:shd w:val="clear" w:color="auto" w:fill="auto"/>
            <w:vAlign w:val="center"/>
          </w:tcPr>
          <w:p w14:paraId="4228F405" w14:textId="77777777" w:rsidR="00BA2F76" w:rsidRPr="001A2DBD" w:rsidRDefault="00BA2F76" w:rsidP="00D215F6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8263BC8" w14:textId="30398B8E" w:rsidR="00BA2F76" w:rsidRPr="001A2DBD" w:rsidRDefault="00141391" w:rsidP="001B2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24 668,1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04AF0" w14:textId="73DADF4B" w:rsidR="00BA2F76" w:rsidRPr="001A2DBD" w:rsidRDefault="00141391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24 637,3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D7A684" w14:textId="53F863FE" w:rsidR="00BA2F76" w:rsidRPr="001A2DBD" w:rsidRDefault="00157AB2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BDAD0" w14:textId="7F02EF63" w:rsidR="00BA2F76" w:rsidRPr="008B52BA" w:rsidRDefault="00157AB2" w:rsidP="00D215F6">
            <w:pPr>
              <w:jc w:val="center"/>
              <w:rPr>
                <w:b/>
                <w:sz w:val="20"/>
                <w:szCs w:val="20"/>
              </w:rPr>
            </w:pPr>
            <w:r w:rsidRPr="008B52BA">
              <w:rPr>
                <w:b/>
                <w:sz w:val="20"/>
                <w:szCs w:val="20"/>
              </w:rPr>
              <w:t>-0,</w:t>
            </w:r>
            <w:r w:rsidR="00445E8F" w:rsidRPr="008B52BA">
              <w:rPr>
                <w:b/>
                <w:sz w:val="20"/>
                <w:szCs w:val="20"/>
              </w:rPr>
              <w:t>1</w:t>
            </w:r>
          </w:p>
        </w:tc>
      </w:tr>
    </w:tbl>
    <w:p w14:paraId="6C3DE0DF" w14:textId="77777777" w:rsidR="00F0668D" w:rsidRPr="001A2DBD" w:rsidRDefault="00F0668D" w:rsidP="00066EBA">
      <w:pPr>
        <w:ind w:firstLine="720"/>
        <w:jc w:val="both"/>
        <w:rPr>
          <w:sz w:val="28"/>
          <w:szCs w:val="28"/>
        </w:rPr>
      </w:pPr>
    </w:p>
    <w:p w14:paraId="1CE8C9DE" w14:textId="4BE2BA14" w:rsidR="0082626D" w:rsidRPr="001A2DBD" w:rsidRDefault="003727D1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Фактическое</w:t>
      </w:r>
      <w:r w:rsidR="0082626D" w:rsidRPr="001A2DBD">
        <w:rPr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 xml:space="preserve">исполнение </w:t>
      </w:r>
      <w:r w:rsidR="009338ED" w:rsidRPr="001A2DBD">
        <w:rPr>
          <w:sz w:val="28"/>
          <w:szCs w:val="28"/>
        </w:rPr>
        <w:t xml:space="preserve">местного </w:t>
      </w:r>
      <w:r w:rsidR="00E25CFB" w:rsidRPr="001A2DBD">
        <w:rPr>
          <w:sz w:val="28"/>
          <w:szCs w:val="28"/>
        </w:rPr>
        <w:t>бюджета</w:t>
      </w:r>
      <w:r w:rsidR="006B198A" w:rsidRPr="001A2DBD">
        <w:rPr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>за 20</w:t>
      </w:r>
      <w:r w:rsidR="00247749" w:rsidRPr="001A2DBD">
        <w:rPr>
          <w:sz w:val="28"/>
          <w:szCs w:val="28"/>
        </w:rPr>
        <w:t>2</w:t>
      </w:r>
      <w:r w:rsidR="00EC4E41" w:rsidRPr="001A2DBD">
        <w:rPr>
          <w:sz w:val="28"/>
          <w:szCs w:val="28"/>
        </w:rPr>
        <w:t>3</w:t>
      </w:r>
      <w:r w:rsidR="00E25CFB" w:rsidRPr="001A2DBD">
        <w:rPr>
          <w:sz w:val="28"/>
          <w:szCs w:val="28"/>
        </w:rPr>
        <w:t xml:space="preserve"> год по доходам составило </w:t>
      </w:r>
      <w:r w:rsidR="00141391">
        <w:rPr>
          <w:bCs/>
          <w:sz w:val="28"/>
          <w:szCs w:val="28"/>
        </w:rPr>
        <w:t>23 404,0</w:t>
      </w:r>
      <w:r w:rsidR="00247749" w:rsidRPr="001A2DBD">
        <w:rPr>
          <w:bCs/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 xml:space="preserve">руб. </w:t>
      </w:r>
      <w:r w:rsidR="00883861" w:rsidRPr="001A2DBD">
        <w:rPr>
          <w:sz w:val="28"/>
          <w:szCs w:val="28"/>
        </w:rPr>
        <w:t xml:space="preserve">или </w:t>
      </w:r>
      <w:r w:rsidR="00141391">
        <w:rPr>
          <w:sz w:val="28"/>
          <w:szCs w:val="28"/>
        </w:rPr>
        <w:t>95,0</w:t>
      </w:r>
      <w:r w:rsidR="00E25CFB" w:rsidRPr="001A2DBD">
        <w:rPr>
          <w:sz w:val="28"/>
          <w:szCs w:val="28"/>
        </w:rPr>
        <w:t>%</w:t>
      </w:r>
      <w:r w:rsidR="00085F4C" w:rsidRPr="001A2DBD">
        <w:rPr>
          <w:sz w:val="28"/>
          <w:szCs w:val="28"/>
        </w:rPr>
        <w:t xml:space="preserve"> </w:t>
      </w:r>
      <w:r w:rsidR="00014977" w:rsidRPr="001A2DBD">
        <w:rPr>
          <w:sz w:val="28"/>
          <w:szCs w:val="28"/>
        </w:rPr>
        <w:t>от</w:t>
      </w:r>
      <w:r w:rsidR="00085F4C" w:rsidRPr="001A2DBD">
        <w:rPr>
          <w:sz w:val="28"/>
          <w:szCs w:val="28"/>
        </w:rPr>
        <w:t xml:space="preserve"> </w:t>
      </w:r>
      <w:r w:rsidR="00FD2C7C" w:rsidRPr="001A2DBD">
        <w:rPr>
          <w:sz w:val="28"/>
          <w:szCs w:val="28"/>
        </w:rPr>
        <w:t>уточненных плановых назначений</w:t>
      </w:r>
      <w:r w:rsidR="00E7466C" w:rsidRPr="001A2DBD">
        <w:rPr>
          <w:sz w:val="28"/>
          <w:szCs w:val="28"/>
        </w:rPr>
        <w:t xml:space="preserve">, </w:t>
      </w:r>
      <w:r w:rsidR="00FC7550" w:rsidRPr="001A2DBD">
        <w:rPr>
          <w:sz w:val="28"/>
          <w:szCs w:val="28"/>
        </w:rPr>
        <w:t>из них:</w:t>
      </w:r>
    </w:p>
    <w:p w14:paraId="2995110F" w14:textId="6ABC6A38" w:rsidR="0082626D" w:rsidRPr="001A2DBD" w:rsidRDefault="00085F4C" w:rsidP="009B3BC6">
      <w:pPr>
        <w:ind w:left="11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1A42BB" w:rsidRPr="001A2DBD">
        <w:rPr>
          <w:sz w:val="28"/>
          <w:szCs w:val="28"/>
        </w:rPr>
        <w:t xml:space="preserve">поступления по </w:t>
      </w:r>
      <w:r w:rsidR="0082626D" w:rsidRPr="001A2DBD">
        <w:rPr>
          <w:sz w:val="28"/>
          <w:szCs w:val="28"/>
        </w:rPr>
        <w:t>налоговы</w:t>
      </w:r>
      <w:r w:rsidR="001A42BB" w:rsidRPr="001A2DBD">
        <w:rPr>
          <w:sz w:val="28"/>
          <w:szCs w:val="28"/>
        </w:rPr>
        <w:t>м</w:t>
      </w:r>
      <w:r w:rsidR="0082626D" w:rsidRPr="001A2DBD">
        <w:rPr>
          <w:sz w:val="28"/>
          <w:szCs w:val="28"/>
        </w:rPr>
        <w:t xml:space="preserve"> доход</w:t>
      </w:r>
      <w:r w:rsidR="001A42BB" w:rsidRPr="001A2DBD">
        <w:rPr>
          <w:sz w:val="28"/>
          <w:szCs w:val="28"/>
        </w:rPr>
        <w:t>ам</w:t>
      </w:r>
      <w:r w:rsidR="0082626D" w:rsidRPr="001A2DBD">
        <w:rPr>
          <w:sz w:val="28"/>
          <w:szCs w:val="28"/>
        </w:rPr>
        <w:t xml:space="preserve"> составили </w:t>
      </w:r>
      <w:r w:rsidR="004C2C20">
        <w:rPr>
          <w:sz w:val="28"/>
          <w:szCs w:val="28"/>
        </w:rPr>
        <w:t>482,6</w:t>
      </w:r>
      <w:r w:rsidR="005A28F8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 руб</w:t>
      </w:r>
      <w:r w:rsidRPr="001A2DBD">
        <w:rPr>
          <w:sz w:val="28"/>
          <w:szCs w:val="28"/>
        </w:rPr>
        <w:t>.</w:t>
      </w:r>
      <w:r w:rsidR="0082626D" w:rsidRPr="001A2DBD">
        <w:rPr>
          <w:sz w:val="28"/>
          <w:szCs w:val="28"/>
        </w:rPr>
        <w:t xml:space="preserve"> или </w:t>
      </w:r>
      <w:r w:rsidR="004C2C20">
        <w:rPr>
          <w:sz w:val="28"/>
          <w:szCs w:val="28"/>
        </w:rPr>
        <w:t>2,1</w:t>
      </w:r>
      <w:r w:rsidR="00EB0615" w:rsidRPr="001A2DBD">
        <w:rPr>
          <w:sz w:val="28"/>
          <w:szCs w:val="28"/>
        </w:rPr>
        <w:t>%</w:t>
      </w:r>
      <w:r w:rsidR="00CA1D05" w:rsidRPr="001A2DBD">
        <w:rPr>
          <w:sz w:val="28"/>
          <w:szCs w:val="28"/>
        </w:rPr>
        <w:t xml:space="preserve"> от общего объема поступлений</w:t>
      </w:r>
      <w:r w:rsidR="00023F08" w:rsidRPr="001A2DBD">
        <w:rPr>
          <w:sz w:val="28"/>
          <w:szCs w:val="28"/>
        </w:rPr>
        <w:t xml:space="preserve"> и исполнены на </w:t>
      </w:r>
      <w:r w:rsidR="004C2C20">
        <w:rPr>
          <w:sz w:val="28"/>
          <w:szCs w:val="28"/>
        </w:rPr>
        <w:t>106,0</w:t>
      </w:r>
      <w:r w:rsidR="003727D1" w:rsidRPr="001A2DBD">
        <w:rPr>
          <w:sz w:val="28"/>
          <w:szCs w:val="28"/>
        </w:rPr>
        <w:t>% от прогнозных назначений</w:t>
      </w:r>
      <w:r w:rsidR="0082626D" w:rsidRPr="001A2DBD">
        <w:rPr>
          <w:sz w:val="28"/>
          <w:szCs w:val="28"/>
        </w:rPr>
        <w:t>;</w:t>
      </w:r>
    </w:p>
    <w:p w14:paraId="748D4ED5" w14:textId="6BF39BC5" w:rsidR="002C7DF3" w:rsidRPr="001A2DBD" w:rsidRDefault="00EB0615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- безвозмездные </w:t>
      </w:r>
      <w:r w:rsidR="00F0668D" w:rsidRPr="001A2DBD">
        <w:rPr>
          <w:sz w:val="28"/>
          <w:szCs w:val="28"/>
        </w:rPr>
        <w:t xml:space="preserve">поступления </w:t>
      </w:r>
      <w:r w:rsidR="00CA1D05" w:rsidRPr="001A2DBD">
        <w:rPr>
          <w:sz w:val="28"/>
          <w:szCs w:val="28"/>
        </w:rPr>
        <w:t xml:space="preserve">составили </w:t>
      </w:r>
      <w:r w:rsidRPr="001A2DBD">
        <w:rPr>
          <w:sz w:val="28"/>
          <w:szCs w:val="28"/>
        </w:rPr>
        <w:t xml:space="preserve">– </w:t>
      </w:r>
      <w:r w:rsidR="00E464C9">
        <w:rPr>
          <w:sz w:val="28"/>
          <w:szCs w:val="28"/>
        </w:rPr>
        <w:t>22 921,4</w:t>
      </w:r>
      <w:r w:rsidR="005A28F8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тыс. руб. или </w:t>
      </w:r>
      <w:r w:rsidR="00E464C9">
        <w:rPr>
          <w:sz w:val="28"/>
          <w:szCs w:val="28"/>
        </w:rPr>
        <w:t>97,9</w:t>
      </w:r>
      <w:r w:rsidRPr="001A2DBD">
        <w:rPr>
          <w:sz w:val="28"/>
          <w:szCs w:val="28"/>
        </w:rPr>
        <w:t>%</w:t>
      </w:r>
      <w:r w:rsidR="000F7647" w:rsidRPr="001A2DBD">
        <w:rPr>
          <w:sz w:val="28"/>
          <w:szCs w:val="28"/>
        </w:rPr>
        <w:t xml:space="preserve"> от общего объема поступлений </w:t>
      </w:r>
      <w:r w:rsidR="003727D1" w:rsidRPr="001A2DBD">
        <w:rPr>
          <w:sz w:val="28"/>
          <w:szCs w:val="28"/>
        </w:rPr>
        <w:t xml:space="preserve">и исполнены на </w:t>
      </w:r>
      <w:r w:rsidR="00E464C9">
        <w:rPr>
          <w:sz w:val="28"/>
          <w:szCs w:val="28"/>
        </w:rPr>
        <w:t>94,8</w:t>
      </w:r>
      <w:r w:rsidR="003727D1" w:rsidRPr="001A2DBD">
        <w:rPr>
          <w:sz w:val="28"/>
          <w:szCs w:val="28"/>
        </w:rPr>
        <w:t>% от прогнозных назначений</w:t>
      </w:r>
      <w:r w:rsidRPr="001A2DBD">
        <w:rPr>
          <w:sz w:val="28"/>
          <w:szCs w:val="28"/>
        </w:rPr>
        <w:t>.</w:t>
      </w:r>
    </w:p>
    <w:p w14:paraId="53831354" w14:textId="032B8044" w:rsidR="00BD39CB" w:rsidRPr="001A2DBD" w:rsidRDefault="00714F2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исполнения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 представлена в таблице №</w:t>
      </w:r>
      <w:r w:rsidR="00BA2F76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. </w:t>
      </w:r>
    </w:p>
    <w:p w14:paraId="1BEE9DFA" w14:textId="0CF5F9F6" w:rsidR="00790026" w:rsidRPr="001A2DBD" w:rsidRDefault="00B5537B" w:rsidP="00790026">
      <w:pPr>
        <w:jc w:val="right"/>
      </w:pPr>
      <w:r w:rsidRPr="001A2DBD">
        <w:t>Таблица №3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1418"/>
        <w:gridCol w:w="1134"/>
        <w:gridCol w:w="1242"/>
        <w:gridCol w:w="991"/>
        <w:gridCol w:w="1205"/>
      </w:tblGrid>
      <w:tr w:rsidR="00790026" w:rsidRPr="001A2DBD" w14:paraId="45897EDE" w14:textId="77777777" w:rsidTr="0056192C">
        <w:trPr>
          <w:trHeight w:val="841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C2F50BF" w14:textId="77777777" w:rsidR="00790026" w:rsidRPr="001A2DBD" w:rsidRDefault="00790026" w:rsidP="0079002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396975" w14:textId="77609E20" w:rsidR="00790026" w:rsidRPr="001A2DBD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Утвержденный бюджет 202</w:t>
            </w:r>
            <w:r w:rsidR="00693DA6" w:rsidRPr="001A2DBD">
              <w:rPr>
                <w:bCs/>
                <w:sz w:val="18"/>
                <w:szCs w:val="18"/>
              </w:rPr>
              <w:t>3</w:t>
            </w:r>
            <w:r w:rsidR="00790026" w:rsidRPr="001A2DBD">
              <w:rPr>
                <w:bCs/>
                <w:sz w:val="18"/>
                <w:szCs w:val="18"/>
              </w:rPr>
              <w:t xml:space="preserve"> года</w:t>
            </w:r>
          </w:p>
          <w:p w14:paraId="6B8F7E93" w14:textId="49057BC4" w:rsidR="005D354E" w:rsidRPr="001A2DBD" w:rsidRDefault="00790026" w:rsidP="0056192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(в годовом</w:t>
            </w:r>
            <w:r w:rsidR="00972FF1" w:rsidRPr="001A2DBD">
              <w:rPr>
                <w:bCs/>
                <w:sz w:val="18"/>
                <w:szCs w:val="18"/>
              </w:rPr>
              <w:t xml:space="preserve"> </w:t>
            </w:r>
            <w:r w:rsidR="00445E8F" w:rsidRPr="00124F12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тчете)</w:t>
            </w:r>
            <w:r w:rsidR="00B5537B" w:rsidRPr="001A2DBD">
              <w:rPr>
                <w:bCs/>
                <w:sz w:val="18"/>
                <w:szCs w:val="18"/>
              </w:rPr>
              <w:t xml:space="preserve">, </w:t>
            </w:r>
          </w:p>
          <w:p w14:paraId="7AF7BBC5" w14:textId="08F1B8CE" w:rsidR="00790026" w:rsidRPr="001A2DBD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B5537B" w:rsidRPr="001A2DBD">
              <w:rPr>
                <w:bCs/>
                <w:sz w:val="18"/>
                <w:szCs w:val="18"/>
              </w:rPr>
              <w:t>тыс. руб.</w:t>
            </w:r>
            <w:r w:rsidRPr="001A2DBD">
              <w:rPr>
                <w:bCs/>
                <w:sz w:val="18"/>
                <w:szCs w:val="18"/>
              </w:rPr>
              <w:t>)</w:t>
            </w:r>
            <w:r w:rsidR="00790026" w:rsidRPr="001A2DB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90D17B" w14:textId="77777777" w:rsidR="003C75C5" w:rsidRPr="001A2DBD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Исполнено </w:t>
            </w:r>
          </w:p>
          <w:p w14:paraId="0CEB63D7" w14:textId="253122D3" w:rsidR="00790026" w:rsidRPr="001A2DBD" w:rsidRDefault="00790026" w:rsidP="0056192C">
            <w:pPr>
              <w:ind w:left="-108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за 202</w:t>
            </w:r>
            <w:r w:rsidR="00693DA6" w:rsidRPr="001A2DBD">
              <w:rPr>
                <w:bCs/>
                <w:sz w:val="18"/>
                <w:szCs w:val="18"/>
              </w:rPr>
              <w:t xml:space="preserve">3 </w:t>
            </w:r>
            <w:r w:rsidRPr="001A2DBD">
              <w:rPr>
                <w:bCs/>
                <w:sz w:val="18"/>
                <w:szCs w:val="18"/>
              </w:rPr>
              <w:t>г</w:t>
            </w:r>
            <w:r w:rsidR="003C75C5" w:rsidRPr="001A2DBD">
              <w:rPr>
                <w:bCs/>
                <w:sz w:val="18"/>
                <w:szCs w:val="18"/>
              </w:rPr>
              <w:t>од</w:t>
            </w:r>
            <w:r w:rsidRPr="001A2DBD">
              <w:rPr>
                <w:bCs/>
                <w:sz w:val="18"/>
                <w:szCs w:val="18"/>
              </w:rPr>
              <w:t xml:space="preserve"> </w:t>
            </w:r>
          </w:p>
          <w:p w14:paraId="3D61D88B" w14:textId="5978785C" w:rsidR="005D354E" w:rsidRPr="001A2DBD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56192C" w:rsidRPr="001A2DBD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тчет)</w:t>
            </w:r>
            <w:r w:rsidR="00B5537B" w:rsidRPr="001A2DBD">
              <w:rPr>
                <w:bCs/>
                <w:sz w:val="18"/>
                <w:szCs w:val="18"/>
              </w:rPr>
              <w:t xml:space="preserve">, </w:t>
            </w:r>
          </w:p>
          <w:p w14:paraId="6DBD1121" w14:textId="353D0519" w:rsidR="00790026" w:rsidRPr="001A2DBD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B5537B" w:rsidRPr="001A2DBD">
              <w:rPr>
                <w:bCs/>
                <w:sz w:val="18"/>
                <w:szCs w:val="18"/>
              </w:rPr>
              <w:t>тыс. руб.</w:t>
            </w:r>
            <w:r w:rsidRPr="001A2DB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9470784" w14:textId="77777777" w:rsidR="00790026" w:rsidRPr="001A2DBD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% </w:t>
            </w:r>
          </w:p>
          <w:p w14:paraId="04F8156B" w14:textId="77777777" w:rsidR="00790026" w:rsidRPr="001A2DBD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исполнения бюджета</w:t>
            </w:r>
          </w:p>
          <w:p w14:paraId="5418D940" w14:textId="163BCBC4" w:rsidR="00EC1023" w:rsidRPr="001A2DBD" w:rsidRDefault="00790026" w:rsidP="00EC1023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202</w:t>
            </w:r>
            <w:r w:rsidR="00462195" w:rsidRPr="001A2DBD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 xml:space="preserve"> года</w:t>
            </w:r>
          </w:p>
          <w:p w14:paraId="7265895F" w14:textId="4630AAE4" w:rsidR="001F5540" w:rsidRPr="001A2DBD" w:rsidRDefault="004F6051" w:rsidP="00EC1023">
            <w:pPr>
              <w:ind w:left="-108" w:right="-108" w:firstLine="108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Pr="001A2DBD">
              <w:rPr>
                <w:sz w:val="18"/>
                <w:szCs w:val="18"/>
              </w:rPr>
              <w:t>)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2165DF9" w14:textId="77777777" w:rsidR="00972FF1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Исполнено</w:t>
            </w:r>
          </w:p>
          <w:p w14:paraId="3C53F44D" w14:textId="287EBFC5" w:rsidR="005D354E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за 202</w:t>
            </w:r>
            <w:r w:rsidR="00B67E31" w:rsidRPr="001A2DBD">
              <w:rPr>
                <w:sz w:val="18"/>
                <w:szCs w:val="18"/>
              </w:rPr>
              <w:t>2</w:t>
            </w:r>
            <w:r w:rsidRPr="001A2DBD">
              <w:rPr>
                <w:sz w:val="18"/>
                <w:szCs w:val="18"/>
              </w:rPr>
              <w:t xml:space="preserve"> год</w:t>
            </w:r>
            <w:r w:rsidR="00B5537B" w:rsidRPr="001A2DBD">
              <w:rPr>
                <w:sz w:val="18"/>
                <w:szCs w:val="18"/>
              </w:rPr>
              <w:t>,</w:t>
            </w:r>
          </w:p>
          <w:p w14:paraId="7BD0124C" w14:textId="1793B243" w:rsidR="00790026" w:rsidRPr="001A2DBD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85AF620" w14:textId="2C60192F" w:rsidR="005D354E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Отклонение </w:t>
            </w:r>
            <w:r w:rsidR="00A40721" w:rsidRPr="001A2DBD">
              <w:rPr>
                <w:sz w:val="18"/>
                <w:szCs w:val="18"/>
              </w:rPr>
              <w:t>(</w:t>
            </w:r>
            <w:r w:rsidR="005D354E" w:rsidRPr="001A2DBD">
              <w:rPr>
                <w:sz w:val="18"/>
                <w:szCs w:val="18"/>
              </w:rPr>
              <w:t>г</w:t>
            </w:r>
            <w:r w:rsidRPr="001A2DBD">
              <w:rPr>
                <w:sz w:val="18"/>
                <w:szCs w:val="18"/>
              </w:rPr>
              <w:t>р.</w:t>
            </w:r>
            <w:r w:rsidR="00CF7976" w:rsidRPr="001A2DBD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>- гр.</w:t>
            </w:r>
            <w:r w:rsidR="00CF7976" w:rsidRPr="001A2DBD">
              <w:rPr>
                <w:sz w:val="18"/>
                <w:szCs w:val="18"/>
              </w:rPr>
              <w:t>5</w:t>
            </w:r>
            <w:r w:rsidR="00A40721" w:rsidRPr="001A2DBD">
              <w:rPr>
                <w:sz w:val="18"/>
                <w:szCs w:val="18"/>
              </w:rPr>
              <w:t>)</w:t>
            </w:r>
            <w:r w:rsidR="00B5537B" w:rsidRPr="001A2DBD">
              <w:rPr>
                <w:sz w:val="18"/>
                <w:szCs w:val="18"/>
              </w:rPr>
              <w:t>,</w:t>
            </w:r>
          </w:p>
          <w:p w14:paraId="54A12807" w14:textId="257556ED" w:rsidR="00790026" w:rsidRPr="001A2DBD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</w:tr>
      <w:tr w:rsidR="00790026" w:rsidRPr="001A2DBD" w14:paraId="4A057E6B" w14:textId="77777777" w:rsidTr="0056192C">
        <w:trPr>
          <w:trHeight w:val="19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6D4DAD2" w14:textId="77777777" w:rsidR="00790026" w:rsidRPr="001A2DBD" w:rsidRDefault="0079002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EDB91C3" w14:textId="77777777" w:rsidR="00790026" w:rsidRPr="001A2DBD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73E01F" w14:textId="77777777" w:rsidR="00790026" w:rsidRPr="001A2DBD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1069EFE3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4B249D39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6B071AB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790026" w:rsidRPr="001A2DBD" w14:paraId="1BA7C8C3" w14:textId="77777777" w:rsidTr="0056192C">
        <w:trPr>
          <w:trHeight w:val="134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FCFABC8" w14:textId="77777777" w:rsidR="00790026" w:rsidRPr="001A2DBD" w:rsidRDefault="00790026" w:rsidP="00790026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 xml:space="preserve">Налоговые доходы, </w:t>
            </w:r>
            <w:r w:rsidRPr="001A2DBD">
              <w:rPr>
                <w:i/>
                <w:sz w:val="20"/>
                <w:szCs w:val="20"/>
              </w:rPr>
              <w:t>в т.ч.:</w:t>
            </w:r>
            <w:r w:rsidRPr="001A2D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FDFA7C" w14:textId="3FBC2F11" w:rsidR="00790026" w:rsidRPr="001A2DBD" w:rsidRDefault="0014139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F574A" w14:textId="05B733D5" w:rsidR="00790026" w:rsidRPr="001A2DBD" w:rsidRDefault="0014139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482,6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3E448F9E" w14:textId="7A1D04F2" w:rsidR="00790026" w:rsidRPr="001A2DBD" w:rsidRDefault="00D13DE4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7468327" w14:textId="4453E95D" w:rsidR="00790026" w:rsidRPr="001A2DBD" w:rsidRDefault="00397732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7225872" w14:textId="6F17B281" w:rsidR="00790026" w:rsidRPr="001A2DBD" w:rsidRDefault="004C2C20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+26,4</w:t>
            </w:r>
          </w:p>
        </w:tc>
      </w:tr>
      <w:tr w:rsidR="00790026" w:rsidRPr="001A2DBD" w14:paraId="143A0322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0ECD8EED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F0C268" w14:textId="3D798336" w:rsidR="00790026" w:rsidRPr="001A2DBD" w:rsidRDefault="00141391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5F0557" w14:textId="2582FC66" w:rsidR="00790026" w:rsidRPr="001A2DBD" w:rsidRDefault="00141391" w:rsidP="00D13D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286,3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95CDAA8" w14:textId="0A8435F1" w:rsidR="00790026" w:rsidRPr="001A2DBD" w:rsidRDefault="00D13DE4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</w:t>
            </w:r>
            <w:r w:rsidR="00E464C9"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5A3D4934" w14:textId="51251B24" w:rsidR="00790026" w:rsidRPr="001A2DBD" w:rsidRDefault="004C2C20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262,5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C2E387D" w14:textId="7B371484" w:rsidR="00790026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4C2C20">
              <w:rPr>
                <w:sz w:val="20"/>
                <w:szCs w:val="20"/>
              </w:rPr>
              <w:t>23,8</w:t>
            </w:r>
          </w:p>
        </w:tc>
      </w:tr>
      <w:tr w:rsidR="00790026" w:rsidRPr="001A2DBD" w14:paraId="56ECC390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096DC3D" w14:textId="77777777" w:rsidR="00790026" w:rsidRPr="001A2DBD" w:rsidRDefault="0043487D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8BBC12" w14:textId="01C56EA6" w:rsidR="00790026" w:rsidRPr="001A2DBD" w:rsidRDefault="00141391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BAC2F3" w14:textId="58ADE2BC" w:rsidR="00790026" w:rsidRPr="001A2DBD" w:rsidRDefault="00D13DE4" w:rsidP="00D13D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181,0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4CD5B7E6" w14:textId="6B6AB117" w:rsidR="00790026" w:rsidRPr="001A2DBD" w:rsidRDefault="00B67E31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105,</w:t>
            </w:r>
            <w:r w:rsidR="00D13DE4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DFCC14E" w14:textId="754F2593" w:rsidR="00790026" w:rsidRPr="001A2DBD" w:rsidRDefault="004C2C20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BDD615B" w14:textId="3CBA8EC5" w:rsidR="00CF7976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4C2C20">
              <w:rPr>
                <w:sz w:val="20"/>
                <w:szCs w:val="20"/>
              </w:rPr>
              <w:t>8,0</w:t>
            </w:r>
          </w:p>
        </w:tc>
      </w:tr>
      <w:tr w:rsidR="00790026" w:rsidRPr="001A2DBD" w14:paraId="24A26A4D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54174D8B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Налоги на имущество, 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D06AC5C" w14:textId="51543557" w:rsidR="00790026" w:rsidRPr="001A2DBD" w:rsidRDefault="00141391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0EF740" w14:textId="47B7B03F" w:rsidR="00790026" w:rsidRPr="001A2DBD" w:rsidRDefault="00D13DE4" w:rsidP="00D13D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6D302412" w14:textId="181C8D7A" w:rsidR="00790026" w:rsidRPr="001A2DBD" w:rsidRDefault="00D13DE4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AE4ADDD" w14:textId="4F770BB6" w:rsidR="00790026" w:rsidRPr="001A2DBD" w:rsidRDefault="004C2C20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20,7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61EEE3B4" w14:textId="1CBC0294" w:rsidR="00790026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4C2C20">
              <w:rPr>
                <w:sz w:val="20"/>
                <w:szCs w:val="20"/>
              </w:rPr>
              <w:t>5,4</w:t>
            </w:r>
          </w:p>
        </w:tc>
      </w:tr>
      <w:tr w:rsidR="00790026" w:rsidRPr="001A2DBD" w14:paraId="7EDD9468" w14:textId="77777777" w:rsidTr="0056192C">
        <w:trPr>
          <w:trHeight w:val="152"/>
          <w:jc w:val="center"/>
        </w:trPr>
        <w:tc>
          <w:tcPr>
            <w:tcW w:w="344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D4D3C2" w14:textId="77777777" w:rsidR="00790026" w:rsidRPr="001A2DBD" w:rsidRDefault="00790026" w:rsidP="0056192C">
            <w:pPr>
              <w:ind w:right="141"/>
              <w:jc w:val="right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CC6D67" w14:textId="3A5EEA6D" w:rsidR="00790026" w:rsidRPr="001A2DBD" w:rsidRDefault="00141391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8DDD89" w14:textId="5922B910" w:rsidR="00790026" w:rsidRPr="001A2DBD" w:rsidRDefault="00D13DE4" w:rsidP="00D13DE4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</w:t>
            </w:r>
            <w:r w:rsidR="00141391">
              <w:rPr>
                <w:bCs/>
                <w:i/>
                <w:sz w:val="20"/>
                <w:szCs w:val="20"/>
              </w:rPr>
              <w:t>3,0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678B7CB" w14:textId="1A63538E" w:rsidR="00790026" w:rsidRPr="001A2DBD" w:rsidRDefault="00D13DE4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103,4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702FDD94" w14:textId="6D32196F" w:rsidR="00790026" w:rsidRPr="001A2DBD" w:rsidRDefault="004C2C20" w:rsidP="00DB706E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0,8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7547A1D" w14:textId="020AD1AA" w:rsidR="00790026" w:rsidRPr="001A2DBD" w:rsidRDefault="004C2C20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+2,2</w:t>
            </w:r>
          </w:p>
        </w:tc>
      </w:tr>
      <w:tr w:rsidR="00790026" w:rsidRPr="001A2DBD" w14:paraId="308B39E3" w14:textId="77777777" w:rsidTr="0056192C">
        <w:trPr>
          <w:trHeight w:val="12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5934CF3" w14:textId="77777777" w:rsidR="00790026" w:rsidRPr="001A2DBD" w:rsidRDefault="00790026" w:rsidP="00972FF1">
            <w:pPr>
              <w:jc w:val="right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FBC0CC" w14:textId="7B3E65C1" w:rsidR="00790026" w:rsidRPr="001A2DBD" w:rsidRDefault="00141391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2026A1" w14:textId="0B603BD6" w:rsidR="000D5FF8" w:rsidRPr="001A2DBD" w:rsidRDefault="00141391" w:rsidP="00D13DE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12,3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B76C423" w14:textId="0A472D87" w:rsidR="00790026" w:rsidRPr="001A2DBD" w:rsidRDefault="00D13DE4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115,0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64F176D" w14:textId="681A063F" w:rsidR="00790026" w:rsidRPr="001A2DBD" w:rsidRDefault="004C2C20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19,9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342B0F4" w14:textId="25A4618C" w:rsidR="00790026" w:rsidRPr="001A2DBD" w:rsidRDefault="00E3381B" w:rsidP="001C2163">
            <w:pPr>
              <w:jc w:val="center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>-</w:t>
            </w:r>
            <w:r w:rsidR="004C2C20">
              <w:rPr>
                <w:i/>
                <w:sz w:val="20"/>
                <w:szCs w:val="20"/>
              </w:rPr>
              <w:t>7</w:t>
            </w:r>
            <w:r w:rsidR="004144EC" w:rsidRPr="001A2DBD">
              <w:rPr>
                <w:i/>
                <w:sz w:val="20"/>
                <w:szCs w:val="20"/>
              </w:rPr>
              <w:t>,6</w:t>
            </w:r>
          </w:p>
        </w:tc>
      </w:tr>
      <w:tr w:rsidR="00790026" w:rsidRPr="001A2DBD" w14:paraId="2D7FB3A7" w14:textId="77777777" w:rsidTr="0056192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4FF77CD" w14:textId="77777777" w:rsidR="00790026" w:rsidRPr="001A2DBD" w:rsidRDefault="00790026" w:rsidP="004F6051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7A3AB5E" w14:textId="33533D8D" w:rsidR="00790026" w:rsidRPr="001A2DBD" w:rsidRDefault="00141391" w:rsidP="001C2163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24 181,9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F22251" w14:textId="2B0AA3E1" w:rsidR="00790026" w:rsidRPr="001A2DBD" w:rsidRDefault="00141391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22 921,</w:t>
            </w:r>
            <w:r w:rsidR="00D13DE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01B704A" w14:textId="089B011B" w:rsidR="00790026" w:rsidRPr="001A2DBD" w:rsidRDefault="006053DA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94,</w:t>
            </w:r>
            <w:r w:rsidR="00D13DE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47AFB22E" w14:textId="2299087E" w:rsidR="00790026" w:rsidRPr="001A2DBD" w:rsidRDefault="004C2C20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21 133,8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A536CBF" w14:textId="69148DC4" w:rsidR="00790026" w:rsidRPr="001A2DBD" w:rsidRDefault="004144EC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4C2C20">
              <w:rPr>
                <w:b/>
                <w:sz w:val="20"/>
                <w:szCs w:val="20"/>
              </w:rPr>
              <w:t>1 787,6</w:t>
            </w:r>
          </w:p>
        </w:tc>
      </w:tr>
      <w:tr w:rsidR="00790026" w:rsidRPr="001A2DBD" w14:paraId="3D0DC1C7" w14:textId="77777777" w:rsidTr="0056192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71BE676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64F9B6" w14:textId="4B6EE56F" w:rsidR="00790026" w:rsidRPr="001A2DBD" w:rsidRDefault="00141391" w:rsidP="001C2163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15 981,5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CC8179" w14:textId="70E44B78" w:rsidR="00790026" w:rsidRPr="001A2DBD" w:rsidRDefault="00D13DE4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15 981,5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08FEE4D" w14:textId="6E35CEC6" w:rsidR="00790026" w:rsidRPr="001A2DBD" w:rsidRDefault="0043487D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CB5D6AA" w14:textId="2A37A3C3" w:rsidR="00790026" w:rsidRPr="001A2DBD" w:rsidRDefault="004C2C20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11 165,4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6F917AB" w14:textId="16E39D7E" w:rsidR="00790026" w:rsidRPr="001A2DBD" w:rsidRDefault="004144EC" w:rsidP="004144EC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4C2C20">
              <w:rPr>
                <w:sz w:val="20"/>
                <w:szCs w:val="20"/>
              </w:rPr>
              <w:t>4 816,1</w:t>
            </w:r>
          </w:p>
        </w:tc>
      </w:tr>
      <w:tr w:rsidR="00790026" w:rsidRPr="001A2DBD" w14:paraId="6DA03745" w14:textId="77777777" w:rsidTr="0056192C">
        <w:trPr>
          <w:trHeight w:val="33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760D76E3" w14:textId="4AC5B582" w:rsidR="00790026" w:rsidRPr="001A2DBD" w:rsidRDefault="0056192C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Прочие</w:t>
            </w:r>
            <w:r w:rsidR="00790026" w:rsidRPr="001A2DBD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96E729" w14:textId="272EC137" w:rsidR="00790026" w:rsidRPr="001A2DBD" w:rsidRDefault="00D13DE4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8 200,4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2F041C" w14:textId="47433D90" w:rsidR="00790026" w:rsidRPr="001A2DBD" w:rsidRDefault="00D13DE4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6 939,9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23BD7586" w14:textId="12CCB9D4" w:rsidR="00790026" w:rsidRPr="001A2DBD" w:rsidRDefault="00D13DE4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65256DE" w14:textId="6B701972" w:rsidR="00790026" w:rsidRPr="001A2DBD" w:rsidRDefault="004C2C20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9 968,4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FDB5D8A" w14:textId="510CE88F" w:rsidR="009E0DB7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4C2C20">
              <w:rPr>
                <w:sz w:val="20"/>
                <w:szCs w:val="20"/>
              </w:rPr>
              <w:t>3 028,5</w:t>
            </w:r>
          </w:p>
        </w:tc>
      </w:tr>
      <w:tr w:rsidR="00790026" w:rsidRPr="001A2DBD" w14:paraId="0A307966" w14:textId="77777777" w:rsidTr="0056192C">
        <w:trPr>
          <w:trHeight w:val="26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E004583" w14:textId="74531354" w:rsidR="00790026" w:rsidRPr="001A2DBD" w:rsidRDefault="00790026" w:rsidP="00790026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B778409" w14:textId="745278C2" w:rsidR="00790026" w:rsidRPr="001A2DBD" w:rsidRDefault="00D13DE4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24 637,3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11381F" w14:textId="5B58B052" w:rsidR="00790026" w:rsidRPr="001A2DBD" w:rsidRDefault="00D13DE4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23 404,0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16A2B17D" w14:textId="1D4A0499" w:rsidR="00790026" w:rsidRPr="001A2DBD" w:rsidRDefault="00D13DE4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7A7FD309" w14:textId="1F870FCB" w:rsidR="00790026" w:rsidRPr="001A2DBD" w:rsidRDefault="004C2C20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21 590,0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4CFFD2E" w14:textId="6F58F11E" w:rsidR="00790026" w:rsidRPr="001A2DBD" w:rsidRDefault="004144EC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4C2C20">
              <w:rPr>
                <w:b/>
                <w:sz w:val="20"/>
                <w:szCs w:val="20"/>
              </w:rPr>
              <w:t>1 814,0</w:t>
            </w:r>
          </w:p>
        </w:tc>
      </w:tr>
    </w:tbl>
    <w:p w14:paraId="00ADED90" w14:textId="77777777" w:rsidR="00790026" w:rsidRPr="001A2DBD" w:rsidRDefault="00790026" w:rsidP="00EE1F90">
      <w:pPr>
        <w:ind w:firstLine="708"/>
        <w:jc w:val="both"/>
        <w:rPr>
          <w:sz w:val="28"/>
          <w:szCs w:val="28"/>
        </w:rPr>
      </w:pPr>
    </w:p>
    <w:p w14:paraId="2B7F66EF" w14:textId="77777777" w:rsidR="002E1A78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2.2. Исполнение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6B198A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в разрезе </w:t>
      </w:r>
      <w:r w:rsidR="0096501E" w:rsidRPr="001A2DBD">
        <w:rPr>
          <w:sz w:val="28"/>
          <w:szCs w:val="28"/>
        </w:rPr>
        <w:t xml:space="preserve">основных </w:t>
      </w:r>
      <w:r w:rsidRPr="001A2DBD">
        <w:rPr>
          <w:sz w:val="28"/>
          <w:szCs w:val="28"/>
        </w:rPr>
        <w:t xml:space="preserve">групп доходов: </w:t>
      </w:r>
    </w:p>
    <w:p w14:paraId="519CAC73" w14:textId="02600429" w:rsidR="002E1A78" w:rsidRPr="001A2DBD" w:rsidRDefault="002E1A78" w:rsidP="00A67F74">
      <w:pPr>
        <w:jc w:val="center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>Налоговые доходы</w:t>
      </w:r>
    </w:p>
    <w:p w14:paraId="0290A404" w14:textId="15A2198F" w:rsidR="002E1A78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И</w:t>
      </w:r>
      <w:r w:rsidR="002E1A78" w:rsidRPr="001A2DBD">
        <w:rPr>
          <w:sz w:val="28"/>
          <w:szCs w:val="28"/>
        </w:rPr>
        <w:t>сполнен</w:t>
      </w:r>
      <w:r w:rsidRPr="001A2DBD">
        <w:rPr>
          <w:sz w:val="28"/>
          <w:szCs w:val="28"/>
        </w:rPr>
        <w:t>ие</w:t>
      </w:r>
      <w:r w:rsidR="00CB20A3" w:rsidRPr="001A2DBD">
        <w:rPr>
          <w:sz w:val="28"/>
          <w:szCs w:val="28"/>
        </w:rPr>
        <w:t xml:space="preserve">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2E1A78" w:rsidRPr="001A2DBD">
        <w:rPr>
          <w:sz w:val="28"/>
          <w:szCs w:val="28"/>
        </w:rPr>
        <w:t xml:space="preserve">бюджета по </w:t>
      </w:r>
      <w:r w:rsidRPr="001A2DBD">
        <w:rPr>
          <w:sz w:val="28"/>
          <w:szCs w:val="28"/>
        </w:rPr>
        <w:t xml:space="preserve">основным </w:t>
      </w:r>
      <w:r w:rsidR="003C0275" w:rsidRPr="001A2DBD">
        <w:rPr>
          <w:sz w:val="28"/>
          <w:szCs w:val="28"/>
        </w:rPr>
        <w:t>налоговым поступлениям за 20</w:t>
      </w:r>
      <w:r w:rsidR="00E63F3F" w:rsidRPr="001A2DBD">
        <w:rPr>
          <w:sz w:val="28"/>
          <w:szCs w:val="28"/>
        </w:rPr>
        <w:t>2</w:t>
      </w:r>
      <w:r w:rsidR="00462195" w:rsidRPr="001A2DBD">
        <w:rPr>
          <w:sz w:val="28"/>
          <w:szCs w:val="28"/>
        </w:rPr>
        <w:t>3</w:t>
      </w:r>
      <w:r w:rsidR="0056192C" w:rsidRPr="001A2DBD">
        <w:rPr>
          <w:sz w:val="28"/>
          <w:szCs w:val="28"/>
        </w:rPr>
        <w:t xml:space="preserve"> </w:t>
      </w:r>
      <w:r w:rsidR="002E1A78" w:rsidRPr="001A2DBD">
        <w:rPr>
          <w:sz w:val="28"/>
          <w:szCs w:val="28"/>
        </w:rPr>
        <w:t xml:space="preserve">год </w:t>
      </w:r>
      <w:r w:rsidR="00300556" w:rsidRPr="001A2DBD">
        <w:rPr>
          <w:sz w:val="28"/>
          <w:szCs w:val="28"/>
        </w:rPr>
        <w:t>выглядит следующим образом</w:t>
      </w:r>
      <w:r w:rsidR="002E1A78" w:rsidRPr="001A2DBD">
        <w:rPr>
          <w:sz w:val="28"/>
          <w:szCs w:val="28"/>
        </w:rPr>
        <w:t>:</w:t>
      </w:r>
    </w:p>
    <w:p w14:paraId="01F0DC5D" w14:textId="5D5EF6F3" w:rsidR="00117207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налог на доходы физических лиц </w:t>
      </w:r>
      <w:r w:rsidR="00DB63C1" w:rsidRPr="001A2DBD">
        <w:rPr>
          <w:sz w:val="28"/>
          <w:szCs w:val="28"/>
        </w:rPr>
        <w:t>(</w:t>
      </w:r>
      <w:r w:rsidR="00E464C9">
        <w:rPr>
          <w:sz w:val="28"/>
          <w:szCs w:val="28"/>
        </w:rPr>
        <w:t>59,3</w:t>
      </w:r>
      <w:r w:rsidR="0080627C" w:rsidRPr="001A2DBD">
        <w:rPr>
          <w:sz w:val="28"/>
          <w:szCs w:val="28"/>
        </w:rPr>
        <w:t>%</w:t>
      </w:r>
      <w:r w:rsidR="0030055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в структуре исполненных налоговых доходов</w:t>
      </w:r>
      <w:r w:rsidR="00DB63C1" w:rsidRPr="001A2DBD">
        <w:rPr>
          <w:sz w:val="28"/>
          <w:szCs w:val="28"/>
        </w:rPr>
        <w:t>)</w:t>
      </w:r>
      <w:r w:rsidRPr="001A2DBD">
        <w:rPr>
          <w:sz w:val="28"/>
          <w:szCs w:val="28"/>
        </w:rPr>
        <w:t xml:space="preserve"> </w:t>
      </w:r>
      <w:r w:rsidR="00187B4C" w:rsidRPr="001A2DBD">
        <w:rPr>
          <w:sz w:val="28"/>
          <w:szCs w:val="28"/>
        </w:rPr>
        <w:t xml:space="preserve">исполнен в сумме </w:t>
      </w:r>
      <w:r w:rsidR="00E464C9">
        <w:rPr>
          <w:sz w:val="28"/>
          <w:szCs w:val="28"/>
        </w:rPr>
        <w:t>286,3</w:t>
      </w:r>
      <w:r w:rsidR="00E63F3F" w:rsidRPr="001A2DBD">
        <w:rPr>
          <w:sz w:val="28"/>
          <w:szCs w:val="28"/>
        </w:rPr>
        <w:t xml:space="preserve"> </w:t>
      </w:r>
      <w:r w:rsidR="00187B4C" w:rsidRPr="001A2DBD">
        <w:rPr>
          <w:sz w:val="28"/>
          <w:szCs w:val="28"/>
        </w:rPr>
        <w:t xml:space="preserve">тыс. руб. или на </w:t>
      </w:r>
      <w:r w:rsidR="00E464C9">
        <w:rPr>
          <w:sz w:val="28"/>
          <w:szCs w:val="28"/>
        </w:rPr>
        <w:t>105,9</w:t>
      </w:r>
      <w:r w:rsidRPr="001A2DBD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1A2DBD">
        <w:rPr>
          <w:sz w:val="28"/>
          <w:szCs w:val="28"/>
        </w:rPr>
        <w:t>увеличение</w:t>
      </w:r>
      <w:r w:rsidRPr="001A2DBD">
        <w:rPr>
          <w:sz w:val="28"/>
          <w:szCs w:val="28"/>
        </w:rPr>
        <w:t xml:space="preserve"> поступлени</w:t>
      </w:r>
      <w:r w:rsidR="006873B8" w:rsidRPr="001A2DBD">
        <w:rPr>
          <w:sz w:val="28"/>
          <w:szCs w:val="28"/>
        </w:rPr>
        <w:t>й</w:t>
      </w:r>
      <w:r w:rsidR="00187B4C" w:rsidRPr="001A2DBD">
        <w:rPr>
          <w:sz w:val="28"/>
          <w:szCs w:val="28"/>
        </w:rPr>
        <w:t xml:space="preserve"> составило </w:t>
      </w:r>
      <w:r w:rsidR="00E464C9">
        <w:rPr>
          <w:sz w:val="28"/>
          <w:szCs w:val="28"/>
        </w:rPr>
        <w:t>9,1</w:t>
      </w:r>
      <w:r w:rsidR="000A0D9F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10428407" w14:textId="12A70111" w:rsidR="000A0D9F" w:rsidRPr="001A2DBD" w:rsidRDefault="000A0D9F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 налог</w:t>
      </w:r>
      <w:r w:rsidR="00772156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на товары (работы, услуги), реализуемые на территории Р</w:t>
      </w:r>
      <w:r w:rsidR="007B6892" w:rsidRPr="001A2DBD">
        <w:rPr>
          <w:sz w:val="28"/>
          <w:szCs w:val="28"/>
        </w:rPr>
        <w:t xml:space="preserve">оссийской </w:t>
      </w:r>
      <w:r w:rsidRPr="001A2DBD">
        <w:rPr>
          <w:sz w:val="28"/>
          <w:szCs w:val="28"/>
        </w:rPr>
        <w:t>Ф</w:t>
      </w:r>
      <w:r w:rsidR="007B6892" w:rsidRPr="001A2DBD">
        <w:rPr>
          <w:sz w:val="28"/>
          <w:szCs w:val="28"/>
        </w:rPr>
        <w:t>едерации</w:t>
      </w:r>
      <w:r w:rsidRPr="001A2DBD">
        <w:rPr>
          <w:sz w:val="28"/>
          <w:szCs w:val="28"/>
        </w:rPr>
        <w:t xml:space="preserve"> (</w:t>
      </w:r>
      <w:r w:rsidR="00D81676">
        <w:rPr>
          <w:sz w:val="28"/>
          <w:szCs w:val="28"/>
        </w:rPr>
        <w:t>37,5</w:t>
      </w:r>
      <w:r w:rsidRPr="001A2DBD">
        <w:rPr>
          <w:sz w:val="28"/>
          <w:szCs w:val="28"/>
        </w:rPr>
        <w:t>% в структуре исполненных налоговых доходов) исполнен</w:t>
      </w:r>
      <w:r w:rsidR="00772156" w:rsidRPr="001A2DBD">
        <w:rPr>
          <w:sz w:val="28"/>
          <w:szCs w:val="28"/>
        </w:rPr>
        <w:t>ы</w:t>
      </w:r>
      <w:r w:rsidRPr="001A2DBD">
        <w:rPr>
          <w:sz w:val="28"/>
          <w:szCs w:val="28"/>
        </w:rPr>
        <w:t xml:space="preserve"> в сумме </w:t>
      </w:r>
      <w:r w:rsidR="00E464C9">
        <w:rPr>
          <w:sz w:val="28"/>
          <w:szCs w:val="28"/>
        </w:rPr>
        <w:t>181,0</w:t>
      </w:r>
      <w:r w:rsidRPr="001A2DBD">
        <w:rPr>
          <w:sz w:val="28"/>
          <w:szCs w:val="28"/>
        </w:rPr>
        <w:t xml:space="preserve"> тыс. руб. или на </w:t>
      </w:r>
      <w:r w:rsidR="003E39EB" w:rsidRPr="001A2DBD">
        <w:rPr>
          <w:sz w:val="28"/>
          <w:szCs w:val="28"/>
        </w:rPr>
        <w:t>105,</w:t>
      </w:r>
      <w:r w:rsidR="00E464C9">
        <w:rPr>
          <w:sz w:val="28"/>
          <w:szCs w:val="28"/>
        </w:rPr>
        <w:t>6</w:t>
      </w:r>
      <w:r w:rsidRPr="001A2DBD">
        <w:rPr>
          <w:sz w:val="28"/>
          <w:szCs w:val="28"/>
        </w:rPr>
        <w:t>% от планов</w:t>
      </w:r>
      <w:r w:rsidRPr="00066EBA">
        <w:rPr>
          <w:sz w:val="28"/>
          <w:szCs w:val="28"/>
        </w:rPr>
        <w:t xml:space="preserve">ых назначений, в сравнении с предыдущим отчетным периодом увеличение поступлений </w:t>
      </w:r>
      <w:r w:rsidRPr="001A2DBD">
        <w:rPr>
          <w:sz w:val="28"/>
          <w:szCs w:val="28"/>
        </w:rPr>
        <w:t xml:space="preserve">составило </w:t>
      </w:r>
      <w:r w:rsidR="00E464C9">
        <w:rPr>
          <w:sz w:val="28"/>
          <w:szCs w:val="28"/>
        </w:rPr>
        <w:t>4,6</w:t>
      </w:r>
      <w:r w:rsidR="003E39EB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62B43C0E" w14:textId="19A67AC4" w:rsidR="005409E3" w:rsidRPr="00F23A0A" w:rsidRDefault="005409E3" w:rsidP="00445E8F">
      <w:pPr>
        <w:pStyle w:val="30"/>
        <w:ind w:firstLine="567"/>
        <w:rPr>
          <w:sz w:val="28"/>
          <w:szCs w:val="28"/>
        </w:rPr>
      </w:pPr>
      <w:r w:rsidRPr="009A2E32">
        <w:rPr>
          <w:sz w:val="28"/>
          <w:szCs w:val="28"/>
        </w:rPr>
        <w:t xml:space="preserve">- </w:t>
      </w:r>
      <w:r w:rsidRPr="009A2E32">
        <w:rPr>
          <w:rFonts w:cs="Arial"/>
          <w:sz w:val="28"/>
          <w:szCs w:val="28"/>
        </w:rPr>
        <w:t> налог на имущество физических лиц</w:t>
      </w:r>
      <w:r w:rsidRPr="009A2E32">
        <w:rPr>
          <w:sz w:val="28"/>
          <w:szCs w:val="28"/>
        </w:rPr>
        <w:t xml:space="preserve"> (</w:t>
      </w:r>
      <w:r>
        <w:rPr>
          <w:sz w:val="28"/>
          <w:szCs w:val="28"/>
        </w:rPr>
        <w:t>0,</w:t>
      </w:r>
      <w:r w:rsidR="00D81676">
        <w:rPr>
          <w:sz w:val="28"/>
          <w:szCs w:val="28"/>
        </w:rPr>
        <w:t>6</w:t>
      </w:r>
      <w:r w:rsidRPr="009A2E32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D81676">
        <w:rPr>
          <w:sz w:val="28"/>
          <w:szCs w:val="28"/>
        </w:rPr>
        <w:t>3,0</w:t>
      </w:r>
      <w:r w:rsidRPr="009A2E32">
        <w:rPr>
          <w:sz w:val="28"/>
          <w:szCs w:val="28"/>
        </w:rPr>
        <w:t xml:space="preserve"> тыс. руб. или на </w:t>
      </w:r>
      <w:r w:rsidR="00D81676">
        <w:rPr>
          <w:sz w:val="28"/>
          <w:szCs w:val="28"/>
        </w:rPr>
        <w:t>103,4</w:t>
      </w:r>
      <w:r>
        <w:rPr>
          <w:sz w:val="28"/>
          <w:szCs w:val="28"/>
        </w:rPr>
        <w:t>%</w:t>
      </w:r>
      <w:r w:rsidRPr="009A2E32">
        <w:rPr>
          <w:sz w:val="28"/>
          <w:szCs w:val="28"/>
        </w:rPr>
        <w:t xml:space="preserve"> от плановых назначений, по отношению к 20</w:t>
      </w:r>
      <w:r>
        <w:rPr>
          <w:sz w:val="28"/>
          <w:szCs w:val="28"/>
        </w:rPr>
        <w:t>2</w:t>
      </w:r>
      <w:r w:rsidR="00D81676">
        <w:rPr>
          <w:sz w:val="28"/>
          <w:szCs w:val="28"/>
        </w:rPr>
        <w:t>2</w:t>
      </w:r>
      <w:r w:rsidRPr="009A2E32">
        <w:rPr>
          <w:sz w:val="28"/>
          <w:szCs w:val="28"/>
        </w:rPr>
        <w:t xml:space="preserve"> году поступления </w:t>
      </w:r>
      <w:r w:rsidRPr="00F23A0A">
        <w:rPr>
          <w:sz w:val="28"/>
          <w:szCs w:val="28"/>
        </w:rPr>
        <w:t>увеличились на 2,</w:t>
      </w:r>
      <w:r w:rsidR="00D81676">
        <w:rPr>
          <w:sz w:val="28"/>
          <w:szCs w:val="28"/>
        </w:rPr>
        <w:t xml:space="preserve">2 </w:t>
      </w:r>
      <w:r w:rsidRPr="00F23A0A">
        <w:rPr>
          <w:sz w:val="28"/>
          <w:szCs w:val="28"/>
        </w:rPr>
        <w:t xml:space="preserve">тыс. руб.; </w:t>
      </w:r>
    </w:p>
    <w:p w14:paraId="633AFCD5" w14:textId="7B98E58E" w:rsidR="00057196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117207" w:rsidRPr="001A2DBD">
        <w:rPr>
          <w:sz w:val="28"/>
          <w:szCs w:val="28"/>
        </w:rPr>
        <w:t>земельн</w:t>
      </w:r>
      <w:r w:rsidR="006873B8" w:rsidRPr="001A2DBD">
        <w:rPr>
          <w:sz w:val="28"/>
          <w:szCs w:val="28"/>
        </w:rPr>
        <w:t>ый</w:t>
      </w:r>
      <w:r w:rsidR="00117207" w:rsidRPr="001A2DBD">
        <w:rPr>
          <w:sz w:val="28"/>
          <w:szCs w:val="28"/>
        </w:rPr>
        <w:t xml:space="preserve"> налог</w:t>
      </w:r>
      <w:r w:rsidR="00300556" w:rsidRPr="001A2DBD">
        <w:rPr>
          <w:sz w:val="28"/>
          <w:szCs w:val="28"/>
        </w:rPr>
        <w:t xml:space="preserve"> </w:t>
      </w:r>
      <w:r w:rsidR="00DB63C1" w:rsidRPr="001A2DBD">
        <w:rPr>
          <w:sz w:val="28"/>
          <w:szCs w:val="28"/>
        </w:rPr>
        <w:t>(</w:t>
      </w:r>
      <w:r w:rsidR="00D81676">
        <w:rPr>
          <w:sz w:val="28"/>
          <w:szCs w:val="28"/>
        </w:rPr>
        <w:t>2,5</w:t>
      </w:r>
      <w:r w:rsidR="00300556" w:rsidRPr="001A2DBD">
        <w:rPr>
          <w:sz w:val="28"/>
          <w:szCs w:val="28"/>
        </w:rPr>
        <w:t>%</w:t>
      </w:r>
      <w:r w:rsidR="006873B8" w:rsidRPr="001A2DBD">
        <w:rPr>
          <w:sz w:val="28"/>
          <w:szCs w:val="28"/>
        </w:rPr>
        <w:t xml:space="preserve"> в структуре исполненных налоговых доходов)</w:t>
      </w:r>
      <w:r w:rsidR="00C84950" w:rsidRPr="001A2DBD">
        <w:rPr>
          <w:sz w:val="28"/>
          <w:szCs w:val="28"/>
        </w:rPr>
        <w:t xml:space="preserve"> исполнен в сумме </w:t>
      </w:r>
      <w:r w:rsidR="00D81676">
        <w:rPr>
          <w:sz w:val="28"/>
          <w:szCs w:val="28"/>
        </w:rPr>
        <w:t>12,3</w:t>
      </w:r>
      <w:r w:rsidR="00117471" w:rsidRPr="001A2DBD">
        <w:rPr>
          <w:sz w:val="28"/>
          <w:szCs w:val="28"/>
        </w:rPr>
        <w:t xml:space="preserve"> </w:t>
      </w:r>
      <w:r w:rsidR="00C84950" w:rsidRPr="001A2DBD">
        <w:rPr>
          <w:sz w:val="28"/>
          <w:szCs w:val="28"/>
        </w:rPr>
        <w:t xml:space="preserve">тыс. руб. или </w:t>
      </w:r>
      <w:r w:rsidR="00D81676">
        <w:rPr>
          <w:sz w:val="28"/>
          <w:szCs w:val="28"/>
        </w:rPr>
        <w:t>115</w:t>
      </w:r>
      <w:r w:rsidR="004C6064" w:rsidRPr="001A2DBD">
        <w:rPr>
          <w:sz w:val="28"/>
          <w:szCs w:val="28"/>
        </w:rPr>
        <w:t>,0</w:t>
      </w:r>
      <w:r w:rsidR="006873B8" w:rsidRPr="001A2DBD">
        <w:rPr>
          <w:sz w:val="28"/>
          <w:szCs w:val="28"/>
        </w:rPr>
        <w:t>% от плановых назначений</w:t>
      </w:r>
      <w:r w:rsidR="00057196" w:rsidRPr="001A2DBD">
        <w:rPr>
          <w:sz w:val="28"/>
          <w:szCs w:val="28"/>
        </w:rPr>
        <w:t>, по отношению к 202</w:t>
      </w:r>
      <w:r w:rsidR="00B62E90" w:rsidRPr="001A2DBD">
        <w:rPr>
          <w:sz w:val="28"/>
          <w:szCs w:val="28"/>
        </w:rPr>
        <w:t>2</w:t>
      </w:r>
      <w:r w:rsidR="00057196" w:rsidRPr="001A2DBD">
        <w:rPr>
          <w:sz w:val="28"/>
          <w:szCs w:val="28"/>
        </w:rPr>
        <w:t xml:space="preserve"> году поступления </w:t>
      </w:r>
      <w:r w:rsidR="00EC1023" w:rsidRPr="001A2DBD">
        <w:rPr>
          <w:sz w:val="28"/>
          <w:szCs w:val="28"/>
        </w:rPr>
        <w:t>у</w:t>
      </w:r>
      <w:r w:rsidR="00327170" w:rsidRPr="001A2DBD">
        <w:rPr>
          <w:sz w:val="28"/>
          <w:szCs w:val="28"/>
        </w:rPr>
        <w:t>меньшились</w:t>
      </w:r>
      <w:r w:rsidR="00EC1023" w:rsidRPr="001A2DBD">
        <w:rPr>
          <w:sz w:val="28"/>
          <w:szCs w:val="28"/>
        </w:rPr>
        <w:t xml:space="preserve"> на </w:t>
      </w:r>
      <w:r w:rsidR="00D81676">
        <w:rPr>
          <w:sz w:val="28"/>
          <w:szCs w:val="28"/>
        </w:rPr>
        <w:t>7,6</w:t>
      </w:r>
      <w:r w:rsidR="00EC1023" w:rsidRPr="001A2DBD">
        <w:rPr>
          <w:sz w:val="28"/>
          <w:szCs w:val="28"/>
        </w:rPr>
        <w:t xml:space="preserve"> тыс. руб.</w:t>
      </w:r>
    </w:p>
    <w:p w14:paraId="68A786F4" w14:textId="77777777" w:rsidR="00D81676" w:rsidRDefault="00D81676" w:rsidP="00A67F74">
      <w:pPr>
        <w:pStyle w:val="30"/>
        <w:ind w:firstLine="0"/>
        <w:jc w:val="center"/>
        <w:rPr>
          <w:sz w:val="28"/>
          <w:szCs w:val="28"/>
        </w:rPr>
      </w:pPr>
    </w:p>
    <w:p w14:paraId="17B8DBB4" w14:textId="6D657788" w:rsidR="002E1A78" w:rsidRPr="001A2DBD" w:rsidRDefault="002E1A78" w:rsidP="00A67F74">
      <w:pPr>
        <w:pStyle w:val="30"/>
        <w:ind w:firstLine="0"/>
        <w:jc w:val="center"/>
        <w:rPr>
          <w:sz w:val="28"/>
          <w:szCs w:val="28"/>
        </w:rPr>
      </w:pPr>
      <w:r w:rsidRPr="001A2DBD">
        <w:rPr>
          <w:b/>
          <w:sz w:val="28"/>
          <w:szCs w:val="28"/>
        </w:rPr>
        <w:t>Безвозмездные поступления</w:t>
      </w:r>
    </w:p>
    <w:p w14:paraId="29D13619" w14:textId="64B540C8" w:rsidR="00C96D85" w:rsidRPr="001A2DBD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В доходную часть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поступили </w:t>
      </w:r>
      <w:r w:rsidR="00984E7C" w:rsidRPr="001A2DBD">
        <w:rPr>
          <w:sz w:val="28"/>
          <w:szCs w:val="28"/>
        </w:rPr>
        <w:t xml:space="preserve">следующие </w:t>
      </w:r>
      <w:r w:rsidRPr="001A2DBD">
        <w:rPr>
          <w:sz w:val="28"/>
          <w:szCs w:val="28"/>
        </w:rPr>
        <w:t xml:space="preserve">безвозмездные </w:t>
      </w:r>
      <w:r w:rsidR="00EC1023" w:rsidRPr="001A2DBD">
        <w:rPr>
          <w:sz w:val="28"/>
          <w:szCs w:val="28"/>
        </w:rPr>
        <w:t xml:space="preserve">поступления </w:t>
      </w:r>
      <w:r w:rsidRPr="001A2DBD">
        <w:rPr>
          <w:sz w:val="28"/>
          <w:szCs w:val="28"/>
        </w:rPr>
        <w:t xml:space="preserve">в виде </w:t>
      </w:r>
      <w:r w:rsidR="00517756" w:rsidRPr="001A2DBD">
        <w:rPr>
          <w:sz w:val="28"/>
          <w:szCs w:val="28"/>
        </w:rPr>
        <w:t xml:space="preserve">дотаций, </w:t>
      </w:r>
      <w:r w:rsidRPr="001A2DBD">
        <w:rPr>
          <w:sz w:val="28"/>
          <w:szCs w:val="28"/>
        </w:rPr>
        <w:t>иных межбюджетных трансфертов:</w:t>
      </w:r>
    </w:p>
    <w:p w14:paraId="5A152F47" w14:textId="29AE5DE3" w:rsidR="00D62CA6" w:rsidRPr="00D81D23" w:rsidRDefault="00D62CA6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EC1023" w:rsidRPr="001A2DBD">
        <w:rPr>
          <w:sz w:val="28"/>
          <w:szCs w:val="28"/>
        </w:rPr>
        <w:t xml:space="preserve">  </w:t>
      </w:r>
      <w:r w:rsidRPr="001A2DBD">
        <w:rPr>
          <w:sz w:val="28"/>
          <w:szCs w:val="28"/>
        </w:rPr>
        <w:t xml:space="preserve">дотации бюджетам бюджетной </w:t>
      </w:r>
      <w:r w:rsidRPr="00D81D23">
        <w:rPr>
          <w:sz w:val="28"/>
          <w:szCs w:val="28"/>
        </w:rPr>
        <w:t>системы Р</w:t>
      </w:r>
      <w:r w:rsidR="00DE0957" w:rsidRPr="00D81D23">
        <w:rPr>
          <w:sz w:val="28"/>
          <w:szCs w:val="28"/>
        </w:rPr>
        <w:t xml:space="preserve">оссийской </w:t>
      </w:r>
      <w:r w:rsidRPr="00D81D23">
        <w:rPr>
          <w:sz w:val="28"/>
          <w:szCs w:val="28"/>
        </w:rPr>
        <w:t>Ф</w:t>
      </w:r>
      <w:r w:rsidR="00DE0957" w:rsidRPr="00D81D23">
        <w:rPr>
          <w:sz w:val="28"/>
          <w:szCs w:val="28"/>
        </w:rPr>
        <w:t>едерации</w:t>
      </w:r>
      <w:r w:rsidRPr="00D81D23">
        <w:rPr>
          <w:sz w:val="28"/>
          <w:szCs w:val="28"/>
        </w:rPr>
        <w:t xml:space="preserve"> </w:t>
      </w:r>
      <w:r w:rsidR="00DA45E1" w:rsidRPr="00D81D23">
        <w:rPr>
          <w:sz w:val="28"/>
          <w:szCs w:val="28"/>
        </w:rPr>
        <w:t xml:space="preserve">в сумме </w:t>
      </w:r>
      <w:r w:rsidR="00D81676" w:rsidRPr="00D81D23">
        <w:rPr>
          <w:sz w:val="28"/>
          <w:szCs w:val="28"/>
        </w:rPr>
        <w:t>15 981,5</w:t>
      </w:r>
      <w:r w:rsidR="00EB1FD1" w:rsidRPr="00D81D23">
        <w:rPr>
          <w:sz w:val="28"/>
          <w:szCs w:val="28"/>
        </w:rPr>
        <w:t xml:space="preserve"> </w:t>
      </w:r>
      <w:r w:rsidR="00DA45E1" w:rsidRPr="00D81D23">
        <w:rPr>
          <w:sz w:val="28"/>
          <w:szCs w:val="28"/>
        </w:rPr>
        <w:t>тыс. руб. (</w:t>
      </w:r>
      <w:r w:rsidR="00D81676" w:rsidRPr="00D81D23">
        <w:rPr>
          <w:sz w:val="28"/>
          <w:szCs w:val="28"/>
        </w:rPr>
        <w:t>68,3</w:t>
      </w:r>
      <w:r w:rsidR="00DA45E1" w:rsidRPr="00D81D23">
        <w:rPr>
          <w:sz w:val="28"/>
          <w:szCs w:val="28"/>
        </w:rPr>
        <w:t>% в структуре доходов местного бюджета) и исполнены на 100,0% от прогнозных назначений</w:t>
      </w:r>
      <w:r w:rsidRPr="00D81D23">
        <w:rPr>
          <w:sz w:val="28"/>
          <w:szCs w:val="28"/>
        </w:rPr>
        <w:t>;</w:t>
      </w:r>
    </w:p>
    <w:p w14:paraId="1BDDAD9F" w14:textId="130B8845" w:rsidR="00772156" w:rsidRPr="00D81D23" w:rsidRDefault="00D62CA6" w:rsidP="00772156">
      <w:pPr>
        <w:pStyle w:val="30"/>
        <w:ind w:firstLine="567"/>
        <w:rPr>
          <w:sz w:val="28"/>
          <w:szCs w:val="28"/>
        </w:rPr>
      </w:pPr>
      <w:r w:rsidRPr="00D81D23">
        <w:rPr>
          <w:sz w:val="28"/>
          <w:szCs w:val="28"/>
        </w:rPr>
        <w:t>-</w:t>
      </w:r>
      <w:r w:rsidR="00C27E3C" w:rsidRPr="00D81D23">
        <w:rPr>
          <w:sz w:val="28"/>
          <w:szCs w:val="28"/>
        </w:rPr>
        <w:t xml:space="preserve"> </w:t>
      </w:r>
      <w:r w:rsidR="00772156" w:rsidRPr="00D81D23">
        <w:rPr>
          <w:sz w:val="28"/>
          <w:szCs w:val="28"/>
        </w:rPr>
        <w:t>прочие</w:t>
      </w:r>
      <w:r w:rsidRPr="00D81D23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D81D23">
        <w:rPr>
          <w:sz w:val="28"/>
          <w:szCs w:val="28"/>
        </w:rPr>
        <w:t xml:space="preserve">в сумме </w:t>
      </w:r>
      <w:r w:rsidR="00D81676" w:rsidRPr="00D81D23">
        <w:rPr>
          <w:sz w:val="28"/>
          <w:szCs w:val="28"/>
        </w:rPr>
        <w:t>6 939,9</w:t>
      </w:r>
      <w:r w:rsidR="00DA45E1" w:rsidRPr="00D81D23">
        <w:rPr>
          <w:sz w:val="28"/>
          <w:szCs w:val="28"/>
        </w:rPr>
        <w:t xml:space="preserve"> тыс. руб. (</w:t>
      </w:r>
      <w:r w:rsidR="00D81676" w:rsidRPr="00D81D23">
        <w:rPr>
          <w:sz w:val="28"/>
          <w:szCs w:val="28"/>
        </w:rPr>
        <w:t>29,7</w:t>
      </w:r>
      <w:r w:rsidR="00DA45E1" w:rsidRPr="00D81D23">
        <w:rPr>
          <w:sz w:val="28"/>
          <w:szCs w:val="28"/>
        </w:rPr>
        <w:t xml:space="preserve">% в структуре доходов местного бюджета) и исполнены на </w:t>
      </w:r>
      <w:r w:rsidR="00DE0957" w:rsidRPr="00D81D23">
        <w:rPr>
          <w:sz w:val="28"/>
          <w:szCs w:val="28"/>
        </w:rPr>
        <w:t>84,6</w:t>
      </w:r>
      <w:r w:rsidR="00DA45E1" w:rsidRPr="00D81D23">
        <w:rPr>
          <w:sz w:val="28"/>
          <w:szCs w:val="28"/>
        </w:rPr>
        <w:t>% от прогнозных назначений</w:t>
      </w:r>
      <w:r w:rsidR="00EC1023" w:rsidRPr="00D81D23">
        <w:rPr>
          <w:sz w:val="28"/>
          <w:szCs w:val="28"/>
        </w:rPr>
        <w:t>.</w:t>
      </w:r>
    </w:p>
    <w:p w14:paraId="2A163170" w14:textId="3C777F21" w:rsidR="00772156" w:rsidRDefault="00772156" w:rsidP="00772156">
      <w:pPr>
        <w:pStyle w:val="30"/>
        <w:ind w:firstLine="567"/>
        <w:rPr>
          <w:sz w:val="28"/>
          <w:szCs w:val="28"/>
        </w:rPr>
      </w:pPr>
      <w:bookmarkStart w:id="7" w:name="_Hlk164002053"/>
      <w:r w:rsidRPr="00D81D23">
        <w:rPr>
          <w:sz w:val="28"/>
          <w:szCs w:val="28"/>
        </w:rPr>
        <w:t xml:space="preserve">В сравнение с предыдущим отчетным периодом увеличение </w:t>
      </w:r>
      <w:r w:rsidR="00DE0957" w:rsidRPr="00D81D23">
        <w:rPr>
          <w:sz w:val="28"/>
          <w:szCs w:val="28"/>
        </w:rPr>
        <w:t xml:space="preserve">поступления </w:t>
      </w:r>
      <w:r w:rsidRPr="00D81D23">
        <w:rPr>
          <w:sz w:val="28"/>
          <w:szCs w:val="28"/>
        </w:rPr>
        <w:t xml:space="preserve">безвозмездных поступлений составило </w:t>
      </w:r>
      <w:r w:rsidR="00DE0957" w:rsidRPr="00D81D23">
        <w:rPr>
          <w:sz w:val="28"/>
          <w:szCs w:val="28"/>
        </w:rPr>
        <w:t xml:space="preserve">1 787,6 </w:t>
      </w:r>
      <w:r w:rsidRPr="00D81D23">
        <w:rPr>
          <w:sz w:val="28"/>
          <w:szCs w:val="28"/>
        </w:rPr>
        <w:t>тыс. руб.</w:t>
      </w:r>
      <w:bookmarkEnd w:id="7"/>
    </w:p>
    <w:p w14:paraId="35454764" w14:textId="77777777" w:rsidR="0021281A" w:rsidRDefault="0021281A" w:rsidP="00772156">
      <w:pPr>
        <w:pStyle w:val="30"/>
        <w:ind w:firstLine="567"/>
        <w:rPr>
          <w:sz w:val="28"/>
          <w:szCs w:val="28"/>
        </w:rPr>
      </w:pPr>
    </w:p>
    <w:p w14:paraId="2D44DEED" w14:textId="1EF2F375" w:rsidR="002020A0" w:rsidRPr="00066EBA" w:rsidRDefault="00A20089" w:rsidP="00697D4C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F00D91">
        <w:rPr>
          <w:b/>
          <w:bCs/>
          <w:sz w:val="28"/>
          <w:szCs w:val="28"/>
        </w:rPr>
        <w:t xml:space="preserve">3. </w:t>
      </w:r>
      <w:r w:rsidR="002020A0" w:rsidRPr="00F00D91">
        <w:rPr>
          <w:b/>
          <w:bCs/>
          <w:sz w:val="28"/>
          <w:szCs w:val="28"/>
        </w:rPr>
        <w:t>Исполнение бюджета</w:t>
      </w:r>
      <w:r w:rsidR="00577CCB" w:rsidRPr="00F00D91">
        <w:rPr>
          <w:b/>
          <w:bCs/>
          <w:sz w:val="28"/>
          <w:szCs w:val="28"/>
        </w:rPr>
        <w:t xml:space="preserve"> </w:t>
      </w:r>
      <w:r w:rsidR="001F6C3C" w:rsidRPr="00F00D91">
        <w:rPr>
          <w:b/>
          <w:bCs/>
          <w:sz w:val="28"/>
          <w:szCs w:val="28"/>
        </w:rPr>
        <w:t>посел</w:t>
      </w:r>
      <w:r w:rsidR="003E3A09" w:rsidRPr="00F00D91">
        <w:rPr>
          <w:b/>
          <w:bCs/>
          <w:sz w:val="28"/>
          <w:szCs w:val="28"/>
        </w:rPr>
        <w:t>ка</w:t>
      </w:r>
      <w:r w:rsidR="001F6C3C" w:rsidRPr="00F00D91">
        <w:rPr>
          <w:b/>
          <w:bCs/>
          <w:sz w:val="28"/>
          <w:szCs w:val="28"/>
        </w:rPr>
        <w:t xml:space="preserve"> </w:t>
      </w:r>
      <w:r w:rsidR="00271293">
        <w:rPr>
          <w:b/>
          <w:bCs/>
          <w:sz w:val="28"/>
          <w:szCs w:val="28"/>
        </w:rPr>
        <w:t>Ессей</w:t>
      </w:r>
      <w:r w:rsidR="002020A0" w:rsidRPr="00F00D91">
        <w:rPr>
          <w:b/>
          <w:bCs/>
          <w:sz w:val="28"/>
          <w:szCs w:val="28"/>
        </w:rPr>
        <w:t xml:space="preserve"> по расходам</w:t>
      </w:r>
    </w:p>
    <w:p w14:paraId="4628E5BE" w14:textId="3ECA0E42" w:rsidR="00C97985" w:rsidRPr="00066EBA" w:rsidRDefault="00A20089" w:rsidP="00A67F74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66EBA">
        <w:rPr>
          <w:b/>
          <w:bCs/>
          <w:sz w:val="28"/>
          <w:szCs w:val="28"/>
        </w:rPr>
        <w:t xml:space="preserve"> </w:t>
      </w:r>
    </w:p>
    <w:p w14:paraId="2A0273FB" w14:textId="65DA80CC" w:rsidR="00C97985" w:rsidRPr="00066EBA" w:rsidRDefault="00EE411B" w:rsidP="009B3BC6">
      <w:pPr>
        <w:pStyle w:val="af9"/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В первоначальной ре</w:t>
      </w:r>
      <w:r w:rsidR="002C44A1" w:rsidRPr="00066EBA">
        <w:rPr>
          <w:bCs/>
          <w:sz w:val="28"/>
          <w:szCs w:val="28"/>
        </w:rPr>
        <w:t>дакции Решения о бюджете на 20</w:t>
      </w:r>
      <w:r w:rsidR="00F40A9A" w:rsidRPr="00066EBA"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3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C81A20">
        <w:rPr>
          <w:sz w:val="28"/>
          <w:szCs w:val="28"/>
        </w:rPr>
        <w:t>24 668,1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751734">
        <w:rPr>
          <w:bCs/>
          <w:sz w:val="28"/>
          <w:szCs w:val="28"/>
        </w:rPr>
        <w:t xml:space="preserve">четыре </w:t>
      </w:r>
      <w:r w:rsidR="00550CCD" w:rsidRPr="00066EBA">
        <w:rPr>
          <w:bCs/>
          <w:sz w:val="28"/>
          <w:szCs w:val="28"/>
        </w:rPr>
        <w:t>раз</w:t>
      </w:r>
      <w:r w:rsidR="00751734">
        <w:rPr>
          <w:bCs/>
          <w:sz w:val="28"/>
          <w:szCs w:val="28"/>
        </w:rPr>
        <w:t>а</w:t>
      </w:r>
      <w:r w:rsidR="00C97985" w:rsidRPr="00066EBA">
        <w:rPr>
          <w:bCs/>
          <w:sz w:val="28"/>
          <w:szCs w:val="28"/>
        </w:rPr>
        <w:t xml:space="preserve"> вносились 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3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C81A20">
        <w:rPr>
          <w:sz w:val="28"/>
          <w:szCs w:val="28"/>
        </w:rPr>
        <w:t xml:space="preserve">25 076,6 </w:t>
      </w:r>
      <w:r w:rsidR="004B6FFB">
        <w:rPr>
          <w:sz w:val="28"/>
          <w:szCs w:val="28"/>
        </w:rPr>
        <w:t>тыс.</w:t>
      </w:r>
      <w:r w:rsidR="00550CCD" w:rsidRPr="00066EBA">
        <w:rPr>
          <w:bCs/>
          <w:sz w:val="28"/>
          <w:szCs w:val="28"/>
        </w:rPr>
        <w:t xml:space="preserve"> руб.</w:t>
      </w:r>
    </w:p>
    <w:p w14:paraId="54643C9F" w14:textId="07BCD5FE" w:rsidR="003E3A09" w:rsidRPr="007F0ED9" w:rsidRDefault="003E3A09" w:rsidP="009B3BC6">
      <w:pPr>
        <w:ind w:firstLine="567"/>
        <w:jc w:val="both"/>
        <w:rPr>
          <w:bCs/>
          <w:sz w:val="28"/>
          <w:szCs w:val="28"/>
        </w:rPr>
      </w:pPr>
      <w:r w:rsidRPr="009A2E32">
        <w:rPr>
          <w:bCs/>
          <w:sz w:val="28"/>
          <w:szCs w:val="28"/>
        </w:rPr>
        <w:t xml:space="preserve">Объемы и структура расходов </w:t>
      </w:r>
      <w:r>
        <w:rPr>
          <w:bCs/>
          <w:sz w:val="28"/>
          <w:szCs w:val="28"/>
        </w:rPr>
        <w:t>местного</w:t>
      </w:r>
      <w:r w:rsidRPr="009A2E32">
        <w:rPr>
          <w:bCs/>
          <w:sz w:val="28"/>
          <w:szCs w:val="28"/>
        </w:rPr>
        <w:t xml:space="preserve"> бюджета, утвержденные Решением о бюджете на 202</w:t>
      </w:r>
      <w:r w:rsidR="00DD0865">
        <w:rPr>
          <w:bCs/>
          <w:sz w:val="28"/>
          <w:szCs w:val="28"/>
        </w:rPr>
        <w:t xml:space="preserve">3 </w:t>
      </w:r>
      <w:r w:rsidRPr="009A2E32">
        <w:rPr>
          <w:bCs/>
          <w:sz w:val="28"/>
          <w:szCs w:val="28"/>
        </w:rPr>
        <w:t xml:space="preserve">год в первоначальной редакции (от </w:t>
      </w:r>
      <w:r w:rsidR="00DD0865">
        <w:rPr>
          <w:bCs/>
          <w:sz w:val="28"/>
          <w:szCs w:val="28"/>
        </w:rPr>
        <w:t>22</w:t>
      </w:r>
      <w:r w:rsidRPr="009A2E32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2</w:t>
      </w:r>
      <w:r w:rsidRPr="009A2E32">
        <w:rPr>
          <w:bCs/>
          <w:sz w:val="28"/>
          <w:szCs w:val="28"/>
        </w:rPr>
        <w:t xml:space="preserve"> №</w:t>
      </w:r>
      <w:r w:rsidR="00C81A20">
        <w:rPr>
          <w:bCs/>
          <w:sz w:val="28"/>
          <w:szCs w:val="28"/>
        </w:rPr>
        <w:t>14</w:t>
      </w:r>
      <w:r w:rsidRPr="009A2E32">
        <w:rPr>
          <w:bCs/>
          <w:sz w:val="28"/>
          <w:szCs w:val="28"/>
        </w:rPr>
        <w:t xml:space="preserve">) и изменениями в него (от </w:t>
      </w:r>
      <w:r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0</w:t>
      </w:r>
      <w:r w:rsidRPr="009A2E32">
        <w:rPr>
          <w:bCs/>
          <w:sz w:val="28"/>
          <w:szCs w:val="28"/>
        </w:rPr>
        <w:t>.12.202</w:t>
      </w:r>
      <w:r w:rsidR="00DD0865">
        <w:rPr>
          <w:bCs/>
          <w:sz w:val="28"/>
          <w:szCs w:val="28"/>
        </w:rPr>
        <w:t>3</w:t>
      </w:r>
      <w:r w:rsidRPr="009A2E32">
        <w:rPr>
          <w:bCs/>
          <w:sz w:val="28"/>
          <w:szCs w:val="28"/>
        </w:rPr>
        <w:t xml:space="preserve"> №</w:t>
      </w:r>
      <w:r w:rsidR="00C81A20">
        <w:rPr>
          <w:bCs/>
          <w:sz w:val="28"/>
          <w:szCs w:val="28"/>
        </w:rPr>
        <w:t>45</w:t>
      </w:r>
      <w:r w:rsidRPr="009A2E32">
        <w:rPr>
          <w:bCs/>
          <w:sz w:val="28"/>
          <w:szCs w:val="28"/>
        </w:rPr>
        <w:t xml:space="preserve">), по разделам классификации расходов бюджета представлены в </w:t>
      </w:r>
      <w:r w:rsidRPr="007F0ED9">
        <w:rPr>
          <w:bCs/>
          <w:sz w:val="28"/>
          <w:szCs w:val="28"/>
        </w:rPr>
        <w:t xml:space="preserve">таблице </w:t>
      </w:r>
      <w:r w:rsidR="00D86260" w:rsidRPr="007F0ED9">
        <w:rPr>
          <w:bCs/>
          <w:sz w:val="28"/>
          <w:szCs w:val="28"/>
        </w:rPr>
        <w:t>№</w:t>
      </w:r>
      <w:r w:rsidRPr="007F0ED9">
        <w:rPr>
          <w:bCs/>
          <w:sz w:val="28"/>
          <w:szCs w:val="28"/>
        </w:rPr>
        <w:t>4.</w:t>
      </w:r>
    </w:p>
    <w:p w14:paraId="0DBB8D93" w14:textId="400140E6" w:rsidR="00C97985" w:rsidRPr="001A2DBD" w:rsidRDefault="00C764DF" w:rsidP="00577CCB">
      <w:pPr>
        <w:jc w:val="right"/>
        <w:rPr>
          <w:bCs/>
        </w:rPr>
      </w:pPr>
      <w:r w:rsidRPr="001A2DBD">
        <w:rPr>
          <w:bCs/>
        </w:rPr>
        <w:t>Т</w:t>
      </w:r>
      <w:r w:rsidR="00714372" w:rsidRPr="001A2DBD">
        <w:rPr>
          <w:bCs/>
        </w:rPr>
        <w:t xml:space="preserve">аблица </w:t>
      </w:r>
      <w:r w:rsidR="00066EBA" w:rsidRPr="001A2DBD">
        <w:rPr>
          <w:bCs/>
        </w:rPr>
        <w:t>№</w:t>
      </w:r>
      <w:r w:rsidR="007D5B42" w:rsidRPr="001A2DBD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701"/>
        <w:gridCol w:w="1701"/>
        <w:gridCol w:w="992"/>
        <w:gridCol w:w="1276"/>
      </w:tblGrid>
      <w:tr w:rsidR="00C97985" w:rsidRPr="001A2DBD" w14:paraId="4DA2A584" w14:textId="77777777" w:rsidTr="0021281A">
        <w:trPr>
          <w:trHeight w:val="577"/>
        </w:trPr>
        <w:tc>
          <w:tcPr>
            <w:tcW w:w="2977" w:type="dxa"/>
            <w:vAlign w:val="center"/>
          </w:tcPr>
          <w:p w14:paraId="6F330BED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vAlign w:val="center"/>
          </w:tcPr>
          <w:p w14:paraId="145D86E6" w14:textId="77777777" w:rsidR="00C97985" w:rsidRPr="001A2DBD" w:rsidRDefault="00A85C16" w:rsidP="00E47136">
            <w:pPr>
              <w:jc w:val="center"/>
              <w:rPr>
                <w:bCs/>
                <w:sz w:val="16"/>
                <w:szCs w:val="16"/>
              </w:rPr>
            </w:pPr>
            <w:r w:rsidRPr="001A2DBD">
              <w:rPr>
                <w:bCs/>
                <w:sz w:val="16"/>
                <w:szCs w:val="16"/>
              </w:rPr>
              <w:t>Раздел</w:t>
            </w:r>
          </w:p>
          <w:p w14:paraId="630CEC83" w14:textId="77777777" w:rsidR="00A85C16" w:rsidRPr="001A2DBD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01DA37F5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497E892C" w14:textId="1F855A2D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Решением </w:t>
            </w:r>
            <w:r w:rsidR="00EC1023" w:rsidRPr="001A2DBD">
              <w:rPr>
                <w:sz w:val="18"/>
                <w:szCs w:val="18"/>
              </w:rPr>
              <w:t xml:space="preserve">о </w:t>
            </w:r>
            <w:r w:rsidR="007B6892" w:rsidRPr="001A2DBD">
              <w:rPr>
                <w:sz w:val="18"/>
                <w:szCs w:val="18"/>
              </w:rPr>
              <w:t xml:space="preserve">бюджете </w:t>
            </w:r>
            <w:r w:rsidR="00475007" w:rsidRPr="001A2DBD">
              <w:rPr>
                <w:sz w:val="18"/>
                <w:szCs w:val="18"/>
              </w:rPr>
              <w:t>от 2</w:t>
            </w:r>
            <w:r w:rsidR="00DD0865" w:rsidRPr="001A2DBD">
              <w:rPr>
                <w:sz w:val="18"/>
                <w:szCs w:val="18"/>
              </w:rPr>
              <w:t>2</w:t>
            </w:r>
            <w:r w:rsidR="00475007" w:rsidRPr="001A2DBD">
              <w:rPr>
                <w:sz w:val="18"/>
                <w:szCs w:val="18"/>
              </w:rPr>
              <w:t>.12.202</w:t>
            </w:r>
            <w:r w:rsidR="00DD0865" w:rsidRPr="001A2DBD">
              <w:rPr>
                <w:sz w:val="18"/>
                <w:szCs w:val="18"/>
              </w:rPr>
              <w:t>2</w:t>
            </w:r>
            <w:r w:rsidR="007B6892" w:rsidRPr="001A2DBD">
              <w:rPr>
                <w:sz w:val="18"/>
                <w:szCs w:val="18"/>
              </w:rPr>
              <w:t xml:space="preserve"> №</w:t>
            </w:r>
            <w:r w:rsidR="0021281A">
              <w:rPr>
                <w:sz w:val="18"/>
                <w:szCs w:val="18"/>
              </w:rPr>
              <w:t>14</w:t>
            </w:r>
            <w:r w:rsidR="007B6892" w:rsidRPr="001A2DBD">
              <w:rPr>
                <w:sz w:val="18"/>
                <w:szCs w:val="18"/>
              </w:rPr>
              <w:t>,</w:t>
            </w:r>
          </w:p>
          <w:p w14:paraId="16612D63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916DE9F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6D674151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4B76F59E" w14:textId="0820360B" w:rsidR="00C97985" w:rsidRPr="001A2DBD" w:rsidRDefault="0047500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от 2</w:t>
            </w:r>
            <w:r w:rsidR="007B6892" w:rsidRPr="001A2DBD">
              <w:rPr>
                <w:sz w:val="18"/>
                <w:szCs w:val="18"/>
              </w:rPr>
              <w:t>0</w:t>
            </w:r>
            <w:r w:rsidRPr="001A2DBD">
              <w:rPr>
                <w:sz w:val="18"/>
                <w:szCs w:val="18"/>
              </w:rPr>
              <w:t>.12.202</w:t>
            </w:r>
            <w:r w:rsidR="007B6892" w:rsidRPr="001A2DBD">
              <w:rPr>
                <w:sz w:val="18"/>
                <w:szCs w:val="18"/>
              </w:rPr>
              <w:t>3 №</w:t>
            </w:r>
            <w:r w:rsidR="0021281A">
              <w:rPr>
                <w:sz w:val="18"/>
                <w:szCs w:val="18"/>
              </w:rPr>
              <w:t>45</w:t>
            </w:r>
            <w:r w:rsidR="007B6892" w:rsidRPr="001A2DBD">
              <w:rPr>
                <w:sz w:val="18"/>
                <w:szCs w:val="18"/>
              </w:rPr>
              <w:t>,</w:t>
            </w:r>
          </w:p>
          <w:p w14:paraId="2DB97BE0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Align w:val="center"/>
          </w:tcPr>
          <w:p w14:paraId="3FD2132C" w14:textId="77777777" w:rsidR="00C97985" w:rsidRPr="001A2DBD" w:rsidRDefault="00C97985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6C3ED84D" w14:textId="18BB6DD0" w:rsidR="00C97985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E403BF" w:rsidRPr="001A2DBD">
              <w:rPr>
                <w:sz w:val="18"/>
                <w:szCs w:val="18"/>
              </w:rPr>
              <w:t>(г</w:t>
            </w:r>
            <w:r w:rsidR="00C97985" w:rsidRPr="001A2DBD">
              <w:rPr>
                <w:sz w:val="18"/>
                <w:szCs w:val="18"/>
              </w:rPr>
              <w:t>р</w:t>
            </w:r>
            <w:r w:rsidR="00E403BF" w:rsidRPr="001A2DBD">
              <w:rPr>
                <w:sz w:val="18"/>
                <w:szCs w:val="18"/>
              </w:rPr>
              <w:t>.</w:t>
            </w:r>
            <w:r w:rsidR="00477860" w:rsidRPr="001A2DBD">
              <w:rPr>
                <w:sz w:val="18"/>
                <w:szCs w:val="18"/>
              </w:rPr>
              <w:t>4</w:t>
            </w:r>
            <w:r w:rsidR="00C97985" w:rsidRPr="001A2DBD">
              <w:rPr>
                <w:sz w:val="18"/>
                <w:szCs w:val="18"/>
              </w:rPr>
              <w:t>-гр.</w:t>
            </w:r>
            <w:r w:rsidR="00477860" w:rsidRPr="001A2DBD">
              <w:rPr>
                <w:sz w:val="18"/>
                <w:szCs w:val="18"/>
              </w:rPr>
              <w:t>3</w:t>
            </w:r>
            <w:r w:rsidR="00E403BF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3353DB56" w14:textId="2254C994" w:rsidR="00A40721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EBBA1C9" w14:textId="77777777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71FC4D44" w14:textId="170FE4AC" w:rsidR="00C97985" w:rsidRPr="001A2DBD" w:rsidRDefault="00E403BF" w:rsidP="00346B20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Pr="001A2DBD">
              <w:rPr>
                <w:sz w:val="18"/>
                <w:szCs w:val="18"/>
              </w:rPr>
              <w:t>)</w:t>
            </w:r>
            <w:r w:rsidR="00B35E97" w:rsidRPr="001A2DBD">
              <w:rPr>
                <w:sz w:val="18"/>
                <w:szCs w:val="18"/>
              </w:rPr>
              <w:t>,</w:t>
            </w:r>
          </w:p>
          <w:p w14:paraId="60E5094C" w14:textId="14559106" w:rsidR="00B35E97" w:rsidRPr="001A2DBD" w:rsidRDefault="00B35E9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C97985" w:rsidRPr="001A2DBD" w14:paraId="459BA56C" w14:textId="77777777" w:rsidTr="0021281A">
        <w:trPr>
          <w:trHeight w:val="194"/>
        </w:trPr>
        <w:tc>
          <w:tcPr>
            <w:tcW w:w="2977" w:type="dxa"/>
            <w:shd w:val="clear" w:color="auto" w:fill="auto"/>
            <w:vAlign w:val="center"/>
          </w:tcPr>
          <w:p w14:paraId="73B48AEC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274FF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F3ED1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9AC38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0C772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037DB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2E6566" w:rsidRPr="001A2DBD" w14:paraId="548ED60D" w14:textId="77777777" w:rsidTr="0021281A">
        <w:trPr>
          <w:trHeight w:val="251"/>
        </w:trPr>
        <w:tc>
          <w:tcPr>
            <w:tcW w:w="2977" w:type="dxa"/>
            <w:shd w:val="clear" w:color="auto" w:fill="auto"/>
            <w:vAlign w:val="center"/>
          </w:tcPr>
          <w:p w14:paraId="7F260A67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6A2061" w14:textId="7213E11D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01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18F6" w14:textId="313976E0" w:rsidR="002E6566" w:rsidRPr="001A2DBD" w:rsidRDefault="0021281A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20 085,0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F4240" w14:textId="453C2CE6" w:rsidR="002E6566" w:rsidRPr="001A2DBD" w:rsidRDefault="0021281A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20 335,1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D6385" w14:textId="2B11E98D" w:rsidR="002E6566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21281A">
              <w:rPr>
                <w:sz w:val="20"/>
                <w:szCs w:val="20"/>
              </w:rPr>
              <w:t>250,1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6FD017" w14:textId="70AFBED1" w:rsidR="002E6566" w:rsidRPr="001A2DBD" w:rsidRDefault="00751734" w:rsidP="001B2A6C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21281A">
              <w:rPr>
                <w:sz w:val="20"/>
                <w:szCs w:val="20"/>
              </w:rPr>
              <w:t>1,2</w:t>
            </w:r>
          </w:p>
        </w:tc>
      </w:tr>
      <w:tr w:rsidR="002E6566" w:rsidRPr="001A2DBD" w14:paraId="46AAB4EC" w14:textId="77777777" w:rsidTr="0021281A">
        <w:trPr>
          <w:trHeight w:val="431"/>
        </w:trPr>
        <w:tc>
          <w:tcPr>
            <w:tcW w:w="2977" w:type="dxa"/>
            <w:shd w:val="clear" w:color="auto" w:fill="auto"/>
            <w:vAlign w:val="center"/>
          </w:tcPr>
          <w:p w14:paraId="734DD472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 w:rsidR="001832A3" w:rsidRPr="001A2DBD">
              <w:rPr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C0A2F" w14:textId="7FB01A14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03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F6ECA" w14:textId="7850C705" w:rsidR="002E6566" w:rsidRPr="001A2DBD" w:rsidRDefault="0021281A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9FA53" w14:textId="05299532" w:rsidR="002E6566" w:rsidRPr="001A2DBD" w:rsidRDefault="0021281A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50BCE" w14:textId="701CBB15" w:rsidR="002E6566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21281A">
              <w:rPr>
                <w:sz w:val="20"/>
                <w:szCs w:val="20"/>
              </w:rPr>
              <w:t>183,2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2CCE1" w14:textId="57E1542C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в 2</w:t>
            </w:r>
            <w:r w:rsidR="0021281A">
              <w:rPr>
                <w:sz w:val="20"/>
                <w:szCs w:val="20"/>
              </w:rPr>
              <w:t>0,1</w:t>
            </w:r>
            <w:r w:rsidRPr="001A2DBD">
              <w:rPr>
                <w:sz w:val="20"/>
                <w:szCs w:val="20"/>
              </w:rPr>
              <w:t xml:space="preserve"> раз больше</w:t>
            </w:r>
          </w:p>
        </w:tc>
      </w:tr>
      <w:tr w:rsidR="002E6566" w:rsidRPr="001A2DBD" w14:paraId="1219E96B" w14:textId="77777777" w:rsidTr="0021281A">
        <w:trPr>
          <w:trHeight w:val="274"/>
        </w:trPr>
        <w:tc>
          <w:tcPr>
            <w:tcW w:w="2977" w:type="dxa"/>
            <w:vAlign w:val="center"/>
          </w:tcPr>
          <w:p w14:paraId="1DEB8BC4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05DA35C" w14:textId="21E57DE8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04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5350F35C" w14:textId="3F4AEFC9" w:rsidR="002E6566" w:rsidRPr="001A2DBD" w:rsidRDefault="0021281A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1701" w:type="dxa"/>
            <w:vAlign w:val="center"/>
          </w:tcPr>
          <w:p w14:paraId="639502D6" w14:textId="1DAC03C9" w:rsidR="002E6566" w:rsidRPr="001A2DBD" w:rsidRDefault="0021281A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443,7</w:t>
            </w:r>
          </w:p>
        </w:tc>
        <w:tc>
          <w:tcPr>
            <w:tcW w:w="992" w:type="dxa"/>
            <w:vAlign w:val="center"/>
          </w:tcPr>
          <w:p w14:paraId="669AB397" w14:textId="69DAED55" w:rsidR="002E6566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21281A">
              <w:rPr>
                <w:sz w:val="20"/>
                <w:szCs w:val="20"/>
              </w:rPr>
              <w:t>220,7</w:t>
            </w:r>
          </w:p>
        </w:tc>
        <w:tc>
          <w:tcPr>
            <w:tcW w:w="1276" w:type="dxa"/>
            <w:vAlign w:val="center"/>
          </w:tcPr>
          <w:p w14:paraId="57E89E9E" w14:textId="5CE59AD2" w:rsidR="002E6566" w:rsidRPr="001A2DBD" w:rsidRDefault="0024441F" w:rsidP="001B2A6C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в </w:t>
            </w:r>
            <w:r w:rsidR="0021281A">
              <w:rPr>
                <w:sz w:val="20"/>
                <w:szCs w:val="20"/>
              </w:rPr>
              <w:t>1</w:t>
            </w:r>
            <w:r w:rsidR="000F1CE9" w:rsidRPr="001A2DBD">
              <w:rPr>
                <w:sz w:val="20"/>
                <w:szCs w:val="20"/>
              </w:rPr>
              <w:t>,</w:t>
            </w:r>
            <w:r w:rsidR="001B2A6C" w:rsidRPr="001A2DBD">
              <w:rPr>
                <w:sz w:val="20"/>
                <w:szCs w:val="20"/>
              </w:rPr>
              <w:t xml:space="preserve">9 </w:t>
            </w:r>
            <w:r w:rsidRPr="001A2DBD">
              <w:rPr>
                <w:sz w:val="20"/>
                <w:szCs w:val="20"/>
              </w:rPr>
              <w:t>раз больше</w:t>
            </w:r>
          </w:p>
        </w:tc>
      </w:tr>
      <w:tr w:rsidR="002E6566" w:rsidRPr="001A2DBD" w14:paraId="45A71A69" w14:textId="77777777" w:rsidTr="0021281A">
        <w:trPr>
          <w:trHeight w:val="243"/>
        </w:trPr>
        <w:tc>
          <w:tcPr>
            <w:tcW w:w="2977" w:type="dxa"/>
            <w:vAlign w:val="center"/>
          </w:tcPr>
          <w:p w14:paraId="071C756E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69D1C258" w14:textId="7C1C04DE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05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F198B74" w14:textId="2131D316" w:rsidR="002E6566" w:rsidRPr="001A2DBD" w:rsidRDefault="0021281A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3 929,9</w:t>
            </w:r>
          </w:p>
        </w:tc>
        <w:tc>
          <w:tcPr>
            <w:tcW w:w="1701" w:type="dxa"/>
            <w:vAlign w:val="center"/>
          </w:tcPr>
          <w:p w14:paraId="0207A0AF" w14:textId="33C626D3" w:rsidR="002E6566" w:rsidRPr="001A2DBD" w:rsidRDefault="0021281A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3 684,4</w:t>
            </w:r>
          </w:p>
        </w:tc>
        <w:tc>
          <w:tcPr>
            <w:tcW w:w="992" w:type="dxa"/>
            <w:vAlign w:val="center"/>
          </w:tcPr>
          <w:p w14:paraId="79AC0E3F" w14:textId="3713F289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21281A">
              <w:rPr>
                <w:sz w:val="20"/>
                <w:szCs w:val="20"/>
              </w:rPr>
              <w:t>245,5</w:t>
            </w:r>
          </w:p>
        </w:tc>
        <w:tc>
          <w:tcPr>
            <w:tcW w:w="1276" w:type="dxa"/>
            <w:vAlign w:val="center"/>
          </w:tcPr>
          <w:p w14:paraId="58AB7B54" w14:textId="2925B6CF" w:rsidR="001B2A6C" w:rsidRPr="001A2DBD" w:rsidRDefault="001B2A6C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21281A">
              <w:rPr>
                <w:sz w:val="20"/>
                <w:szCs w:val="20"/>
              </w:rPr>
              <w:t>6,2</w:t>
            </w:r>
          </w:p>
        </w:tc>
      </w:tr>
      <w:tr w:rsidR="002E6566" w:rsidRPr="001A2DBD" w14:paraId="3D9B75E8" w14:textId="77777777" w:rsidTr="0021281A">
        <w:trPr>
          <w:trHeight w:val="212"/>
        </w:trPr>
        <w:tc>
          <w:tcPr>
            <w:tcW w:w="2977" w:type="dxa"/>
            <w:vAlign w:val="center"/>
          </w:tcPr>
          <w:p w14:paraId="624A05FF" w14:textId="2AEF455C" w:rsidR="002E6566" w:rsidRPr="001A2DBD" w:rsidRDefault="00654C58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4CD4F4BB" w14:textId="59F3C5D0" w:rsidR="002E6566" w:rsidRPr="001A2DBD" w:rsidRDefault="00B7706B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0BD95C2" w14:textId="587C89AE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701" w:type="dxa"/>
            <w:vAlign w:val="center"/>
          </w:tcPr>
          <w:p w14:paraId="2426F591" w14:textId="08EA12A4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992" w:type="dxa"/>
            <w:vAlign w:val="center"/>
          </w:tcPr>
          <w:p w14:paraId="05A77719" w14:textId="7B1953D0" w:rsidR="002E6566" w:rsidRPr="001A2DBD" w:rsidRDefault="00B7706B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0490AF23" w14:textId="2E61DD84" w:rsidR="002E6566" w:rsidRPr="001A2DBD" w:rsidRDefault="00B7706B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</w:tr>
      <w:tr w:rsidR="002E6566" w:rsidRPr="007F0ED9" w14:paraId="65099CC8" w14:textId="77777777" w:rsidTr="0021281A">
        <w:tc>
          <w:tcPr>
            <w:tcW w:w="2977" w:type="dxa"/>
            <w:shd w:val="clear" w:color="auto" w:fill="auto"/>
            <w:vAlign w:val="center"/>
          </w:tcPr>
          <w:p w14:paraId="3B8911B0" w14:textId="77777777" w:rsidR="002E6566" w:rsidRPr="001A2DBD" w:rsidRDefault="002E6566" w:rsidP="007B6892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85BFD" w14:textId="28C046EB" w:rsidR="002E6566" w:rsidRPr="001A2DBD" w:rsidRDefault="00CC5855" w:rsidP="00CC5855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DC496" w14:textId="734510CD" w:rsidR="002E6566" w:rsidRPr="001A2DBD" w:rsidRDefault="0021281A" w:rsidP="007B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24 668,1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B99DD" w14:textId="4C521324" w:rsidR="002E6566" w:rsidRPr="001A2DBD" w:rsidRDefault="0021281A" w:rsidP="007B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25 076,6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A9849" w14:textId="13F9EE16" w:rsidR="002E6566" w:rsidRPr="001A2DBD" w:rsidRDefault="000608E7" w:rsidP="007B6892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21281A">
              <w:rPr>
                <w:b/>
                <w:sz w:val="20"/>
                <w:szCs w:val="20"/>
              </w:rPr>
              <w:t>408,5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12306" w14:textId="366ED44C" w:rsidR="002E6566" w:rsidRPr="007B6892" w:rsidRDefault="000608E7" w:rsidP="007B6892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031214">
              <w:rPr>
                <w:b/>
                <w:sz w:val="20"/>
                <w:szCs w:val="20"/>
              </w:rPr>
              <w:t>1,7</w:t>
            </w:r>
          </w:p>
        </w:tc>
      </w:tr>
    </w:tbl>
    <w:p w14:paraId="784EEE3E" w14:textId="77777777" w:rsidR="00697D4C" w:rsidRDefault="00697D4C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14:paraId="3CD08B62" w14:textId="09F432D6" w:rsidR="00AA7445" w:rsidRPr="007F0ED9" w:rsidRDefault="00AA7445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7F0ED9">
        <w:rPr>
          <w:sz w:val="28"/>
          <w:szCs w:val="28"/>
        </w:rPr>
        <w:t>Решение о бюджете</w:t>
      </w:r>
      <w:r w:rsidR="007D5D9B" w:rsidRPr="007F0ED9">
        <w:rPr>
          <w:sz w:val="28"/>
          <w:szCs w:val="28"/>
        </w:rPr>
        <w:t xml:space="preserve"> </w:t>
      </w:r>
      <w:r w:rsidR="004A7B42" w:rsidRPr="007F0ED9">
        <w:rPr>
          <w:sz w:val="28"/>
          <w:szCs w:val="28"/>
        </w:rPr>
        <w:t>на 20</w:t>
      </w:r>
      <w:r w:rsidR="00400C2E" w:rsidRPr="007F0ED9">
        <w:rPr>
          <w:sz w:val="28"/>
          <w:szCs w:val="28"/>
        </w:rPr>
        <w:t>2</w:t>
      </w:r>
      <w:r w:rsidR="000F1CE9">
        <w:rPr>
          <w:sz w:val="28"/>
          <w:szCs w:val="28"/>
        </w:rPr>
        <w:t>3</w:t>
      </w:r>
      <w:r w:rsidRPr="007F0ED9">
        <w:rPr>
          <w:sz w:val="28"/>
          <w:szCs w:val="28"/>
        </w:rPr>
        <w:t xml:space="preserve"> год, </w:t>
      </w:r>
      <w:r w:rsidRPr="007F0ED9">
        <w:rPr>
          <w:rFonts w:eastAsia="Calibri"/>
          <w:sz w:val="28"/>
          <w:szCs w:val="28"/>
        </w:rPr>
        <w:t>показал следующее</w:t>
      </w:r>
      <w:r w:rsidR="007D5D9B" w:rsidRPr="007F0ED9">
        <w:rPr>
          <w:rFonts w:eastAsia="Calibri"/>
          <w:sz w:val="28"/>
          <w:szCs w:val="28"/>
        </w:rPr>
        <w:t>:</w:t>
      </w:r>
    </w:p>
    <w:p w14:paraId="09861B4F" w14:textId="77777777" w:rsidR="005419BC" w:rsidRDefault="00BB7A75" w:rsidP="009B3BC6">
      <w:pPr>
        <w:ind w:firstLine="567"/>
        <w:jc w:val="both"/>
        <w:rPr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Увеличение расходов местного бюджета сложилось </w:t>
      </w:r>
      <w:r w:rsidR="00D86260" w:rsidRPr="007F0ED9">
        <w:rPr>
          <w:rFonts w:eastAsia="Calibri"/>
          <w:sz w:val="28"/>
          <w:szCs w:val="28"/>
        </w:rPr>
        <w:t xml:space="preserve">по </w:t>
      </w:r>
      <w:r w:rsidR="005419BC">
        <w:rPr>
          <w:rFonts w:eastAsia="Calibri"/>
          <w:sz w:val="28"/>
          <w:szCs w:val="28"/>
        </w:rPr>
        <w:t xml:space="preserve">таким </w:t>
      </w:r>
      <w:r w:rsidRPr="007F0ED9">
        <w:rPr>
          <w:rFonts w:eastAsia="Calibri"/>
          <w:sz w:val="28"/>
          <w:szCs w:val="28"/>
        </w:rPr>
        <w:t>раздел</w:t>
      </w:r>
      <w:r w:rsidR="005419BC">
        <w:rPr>
          <w:rFonts w:eastAsia="Calibri"/>
          <w:sz w:val="28"/>
          <w:szCs w:val="28"/>
        </w:rPr>
        <w:t>ам</w:t>
      </w:r>
      <w:r w:rsidRPr="007F0ED9">
        <w:rPr>
          <w:sz w:val="28"/>
          <w:szCs w:val="28"/>
        </w:rPr>
        <w:t xml:space="preserve"> </w:t>
      </w:r>
      <w:r w:rsidR="005419BC">
        <w:rPr>
          <w:sz w:val="28"/>
          <w:szCs w:val="28"/>
        </w:rPr>
        <w:t>как:</w:t>
      </w:r>
    </w:p>
    <w:p w14:paraId="3F9500AD" w14:textId="2BA7D893" w:rsidR="00BB7A75" w:rsidRPr="001A2DBD" w:rsidRDefault="005419BC" w:rsidP="009B3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1CE9">
        <w:rPr>
          <w:sz w:val="28"/>
          <w:szCs w:val="28"/>
        </w:rPr>
        <w:t xml:space="preserve"> </w:t>
      </w:r>
      <w:r w:rsidR="00BB7A75" w:rsidRPr="007F0ED9">
        <w:rPr>
          <w:sz w:val="28"/>
          <w:szCs w:val="28"/>
        </w:rPr>
        <w:t xml:space="preserve">«Общегосударственные вопросы» на </w:t>
      </w:r>
      <w:r w:rsidR="00031214">
        <w:rPr>
          <w:sz w:val="28"/>
          <w:szCs w:val="28"/>
        </w:rPr>
        <w:t>250,1</w:t>
      </w:r>
      <w:r w:rsidR="00BB7A75" w:rsidRPr="007F0ED9">
        <w:rPr>
          <w:sz w:val="28"/>
          <w:szCs w:val="28"/>
        </w:rPr>
        <w:t xml:space="preserve"> тыс. </w:t>
      </w:r>
      <w:r w:rsidR="00BB7A75" w:rsidRPr="001A2DBD">
        <w:rPr>
          <w:sz w:val="28"/>
          <w:szCs w:val="28"/>
        </w:rPr>
        <w:t xml:space="preserve">руб. или </w:t>
      </w:r>
      <w:r w:rsidR="00031214">
        <w:rPr>
          <w:sz w:val="28"/>
          <w:szCs w:val="28"/>
        </w:rPr>
        <w:t>1,2</w:t>
      </w:r>
      <w:r w:rsidR="00BB7A75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0BA730B9" w14:textId="617F6A0A" w:rsidR="00A22FC3" w:rsidRPr="001A2DBD" w:rsidRDefault="00A22FC3" w:rsidP="009B3BC6">
      <w:pPr>
        <w:ind w:firstLine="567"/>
        <w:jc w:val="both"/>
        <w:rPr>
          <w:rFonts w:eastAsia="Calibri"/>
          <w:sz w:val="28"/>
          <w:szCs w:val="28"/>
        </w:rPr>
      </w:pPr>
      <w:r w:rsidRPr="001A2DBD">
        <w:rPr>
          <w:rFonts w:eastAsia="Calibri"/>
          <w:sz w:val="28"/>
          <w:szCs w:val="28"/>
        </w:rPr>
        <w:t>-</w:t>
      </w:r>
      <w:r w:rsidR="001B2A6C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«Национальная безопасность и правоохранительная деятельность» на </w:t>
      </w:r>
      <w:r w:rsidR="00031214">
        <w:rPr>
          <w:rFonts w:eastAsia="Calibri"/>
          <w:sz w:val="28"/>
          <w:szCs w:val="28"/>
        </w:rPr>
        <w:t>183,2</w:t>
      </w:r>
      <w:r w:rsidRPr="001A2DBD">
        <w:rPr>
          <w:rFonts w:eastAsia="Calibri"/>
          <w:sz w:val="28"/>
          <w:szCs w:val="28"/>
        </w:rPr>
        <w:t xml:space="preserve"> тыс.</w:t>
      </w:r>
      <w:r w:rsidR="00BB7A75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руб. или </w:t>
      </w:r>
      <w:r w:rsidR="000F1CE9" w:rsidRPr="001A2DBD">
        <w:rPr>
          <w:rFonts w:eastAsia="Calibri"/>
          <w:sz w:val="28"/>
          <w:szCs w:val="28"/>
        </w:rPr>
        <w:t>в 2</w:t>
      </w:r>
      <w:r w:rsidR="00031214">
        <w:rPr>
          <w:rFonts w:eastAsia="Calibri"/>
          <w:sz w:val="28"/>
          <w:szCs w:val="28"/>
        </w:rPr>
        <w:t>0,1</w:t>
      </w:r>
      <w:r w:rsidR="000F1CE9" w:rsidRPr="001A2DBD">
        <w:rPr>
          <w:rFonts w:eastAsia="Calibri"/>
          <w:sz w:val="28"/>
          <w:szCs w:val="28"/>
        </w:rPr>
        <w:t xml:space="preserve"> раз больше</w:t>
      </w:r>
      <w:r w:rsidR="002C6355" w:rsidRPr="001A2DBD">
        <w:rPr>
          <w:rFonts w:eastAsia="Calibri"/>
          <w:sz w:val="28"/>
          <w:szCs w:val="28"/>
        </w:rPr>
        <w:t>;</w:t>
      </w:r>
    </w:p>
    <w:p w14:paraId="5705CEF5" w14:textId="4E324FF0" w:rsidR="00152E6B" w:rsidRPr="001A2DBD" w:rsidRDefault="00323B3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- «Национальная экономика» </w:t>
      </w:r>
      <w:r w:rsidR="004A7B42" w:rsidRPr="001A2DBD">
        <w:rPr>
          <w:sz w:val="28"/>
          <w:szCs w:val="28"/>
        </w:rPr>
        <w:t xml:space="preserve">на </w:t>
      </w:r>
      <w:r w:rsidR="00031214">
        <w:rPr>
          <w:sz w:val="28"/>
          <w:szCs w:val="28"/>
        </w:rPr>
        <w:t>220,7</w:t>
      </w:r>
      <w:r w:rsidR="00400C2E" w:rsidRPr="001A2DBD">
        <w:rPr>
          <w:sz w:val="28"/>
          <w:szCs w:val="28"/>
        </w:rPr>
        <w:t xml:space="preserve"> </w:t>
      </w:r>
      <w:r w:rsidR="00152E6B" w:rsidRPr="001A2DBD">
        <w:rPr>
          <w:sz w:val="28"/>
          <w:szCs w:val="28"/>
        </w:rPr>
        <w:t xml:space="preserve">тыс. руб. </w:t>
      </w:r>
      <w:r w:rsidR="00DD37CD" w:rsidRPr="001A2DBD">
        <w:rPr>
          <w:sz w:val="28"/>
          <w:szCs w:val="28"/>
        </w:rPr>
        <w:t xml:space="preserve">или </w:t>
      </w:r>
      <w:r w:rsidR="000F1CE9" w:rsidRPr="001A2DBD">
        <w:rPr>
          <w:sz w:val="28"/>
          <w:szCs w:val="28"/>
        </w:rPr>
        <w:t xml:space="preserve">в </w:t>
      </w:r>
      <w:r w:rsidR="00031214">
        <w:rPr>
          <w:sz w:val="28"/>
          <w:szCs w:val="28"/>
        </w:rPr>
        <w:t>1,9</w:t>
      </w:r>
      <w:r w:rsidR="000F1CE9" w:rsidRPr="001A2DBD">
        <w:rPr>
          <w:sz w:val="28"/>
          <w:szCs w:val="28"/>
        </w:rPr>
        <w:t xml:space="preserve"> раз</w:t>
      </w:r>
      <w:r w:rsidR="00031214">
        <w:rPr>
          <w:sz w:val="28"/>
          <w:szCs w:val="28"/>
        </w:rPr>
        <w:t>а</w:t>
      </w:r>
      <w:r w:rsidR="000F1CE9" w:rsidRPr="001A2DBD">
        <w:rPr>
          <w:sz w:val="28"/>
          <w:szCs w:val="28"/>
        </w:rPr>
        <w:t xml:space="preserve"> больше</w:t>
      </w:r>
      <w:r w:rsidR="002C6355" w:rsidRPr="001A2DBD">
        <w:rPr>
          <w:sz w:val="28"/>
          <w:szCs w:val="28"/>
        </w:rPr>
        <w:t>;</w:t>
      </w:r>
    </w:p>
    <w:p w14:paraId="14E160DA" w14:textId="0A260F71" w:rsidR="000877BB" w:rsidRPr="001A2DBD" w:rsidRDefault="001D660B" w:rsidP="001B2A6C">
      <w:pPr>
        <w:ind w:firstLine="567"/>
        <w:jc w:val="both"/>
        <w:rPr>
          <w:sz w:val="28"/>
          <w:szCs w:val="28"/>
        </w:rPr>
      </w:pPr>
      <w:r w:rsidRPr="001A2DBD">
        <w:rPr>
          <w:rFonts w:eastAsia="Calibri"/>
          <w:sz w:val="28"/>
          <w:szCs w:val="28"/>
        </w:rPr>
        <w:t>Уменьшение расходов местного бюджета сложилось по разделу</w:t>
      </w:r>
      <w:r w:rsidR="000877BB" w:rsidRPr="001A2DBD">
        <w:rPr>
          <w:sz w:val="28"/>
          <w:szCs w:val="28"/>
        </w:rPr>
        <w:t xml:space="preserve"> «Жилищно-коммунальное хозяйство» на </w:t>
      </w:r>
      <w:r w:rsidR="00031214">
        <w:rPr>
          <w:sz w:val="28"/>
          <w:szCs w:val="28"/>
        </w:rPr>
        <w:t>245,5</w:t>
      </w:r>
      <w:r w:rsidR="000877BB" w:rsidRPr="001A2DBD">
        <w:rPr>
          <w:sz w:val="28"/>
          <w:szCs w:val="28"/>
        </w:rPr>
        <w:t xml:space="preserve"> тыс. руб. или </w:t>
      </w:r>
      <w:r w:rsidR="00031214">
        <w:rPr>
          <w:sz w:val="28"/>
          <w:szCs w:val="28"/>
        </w:rPr>
        <w:t>6,2</w:t>
      </w:r>
      <w:r w:rsidR="000877BB" w:rsidRPr="001A2DBD">
        <w:rPr>
          <w:sz w:val="28"/>
          <w:szCs w:val="28"/>
        </w:rPr>
        <w:t>%</w:t>
      </w:r>
      <w:r w:rsidR="002C6355" w:rsidRPr="001A2DBD">
        <w:rPr>
          <w:sz w:val="28"/>
          <w:szCs w:val="28"/>
        </w:rPr>
        <w:t>.</w:t>
      </w:r>
    </w:p>
    <w:p w14:paraId="0800BAA4" w14:textId="4A2ACBFE" w:rsidR="00EE406B" w:rsidRPr="001A2DBD" w:rsidRDefault="00454C20" w:rsidP="009B3B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A2DBD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1A2DBD">
        <w:rPr>
          <w:sz w:val="28"/>
          <w:szCs w:val="28"/>
        </w:rPr>
        <w:t xml:space="preserve"> п</w:t>
      </w:r>
      <w:r w:rsidR="001B2A6C" w:rsidRPr="001A2DBD">
        <w:rPr>
          <w:sz w:val="28"/>
          <w:szCs w:val="28"/>
        </w:rPr>
        <w:t>ункта</w:t>
      </w:r>
      <w:r w:rsidR="000029D2" w:rsidRPr="001A2DBD">
        <w:rPr>
          <w:sz w:val="28"/>
          <w:szCs w:val="28"/>
        </w:rPr>
        <w:t xml:space="preserve"> 3 ст</w:t>
      </w:r>
      <w:r w:rsidR="001B2A6C" w:rsidRPr="001A2DBD">
        <w:rPr>
          <w:sz w:val="28"/>
          <w:szCs w:val="28"/>
        </w:rPr>
        <w:t>атьи</w:t>
      </w:r>
      <w:r w:rsidR="000029D2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217 </w:t>
      </w:r>
      <w:r w:rsidRPr="001A2DBD">
        <w:rPr>
          <w:rFonts w:eastAsia="Calibri"/>
          <w:sz w:val="28"/>
          <w:szCs w:val="28"/>
        </w:rPr>
        <w:t>БК РФ. С</w:t>
      </w:r>
      <w:r w:rsidR="006A56B3" w:rsidRPr="001A2DBD">
        <w:rPr>
          <w:rFonts w:eastAsia="Calibri"/>
          <w:sz w:val="28"/>
          <w:szCs w:val="28"/>
        </w:rPr>
        <w:t xml:space="preserve"> учетом </w:t>
      </w:r>
      <w:r w:rsidRPr="001A2DBD">
        <w:rPr>
          <w:rFonts w:eastAsia="Calibri"/>
          <w:sz w:val="28"/>
          <w:szCs w:val="28"/>
        </w:rPr>
        <w:t xml:space="preserve">изменений, расходы </w:t>
      </w:r>
      <w:r w:rsidR="00DF7D81" w:rsidRPr="001A2DBD">
        <w:rPr>
          <w:rFonts w:eastAsia="Calibri"/>
          <w:sz w:val="28"/>
          <w:szCs w:val="28"/>
        </w:rPr>
        <w:t>местного</w:t>
      </w:r>
      <w:r w:rsidR="000029D2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1A2DBD">
        <w:rPr>
          <w:rFonts w:eastAsia="Calibri"/>
          <w:sz w:val="28"/>
          <w:szCs w:val="28"/>
        </w:rPr>
        <w:t xml:space="preserve"> на отчетную дату</w:t>
      </w:r>
      <w:r w:rsidR="00B86AC7" w:rsidRPr="001A2DBD">
        <w:rPr>
          <w:rFonts w:eastAsia="Calibri"/>
          <w:sz w:val="28"/>
          <w:szCs w:val="28"/>
        </w:rPr>
        <w:t>,</w:t>
      </w:r>
      <w:r w:rsidRPr="001A2DBD">
        <w:rPr>
          <w:rFonts w:eastAsia="Calibri"/>
          <w:sz w:val="28"/>
          <w:szCs w:val="28"/>
        </w:rPr>
        <w:t xml:space="preserve"> составили </w:t>
      </w:r>
      <w:r w:rsidR="00031214">
        <w:rPr>
          <w:sz w:val="28"/>
          <w:szCs w:val="28"/>
        </w:rPr>
        <w:t>25 076,6</w:t>
      </w:r>
      <w:r w:rsidR="00DD37CD" w:rsidRPr="001A2DBD">
        <w:rPr>
          <w:sz w:val="28"/>
          <w:szCs w:val="28"/>
        </w:rPr>
        <w:t xml:space="preserve"> </w:t>
      </w:r>
      <w:r w:rsidR="006A56B3" w:rsidRPr="001A2DBD">
        <w:rPr>
          <w:rFonts w:eastAsia="Calibri"/>
          <w:sz w:val="28"/>
          <w:szCs w:val="28"/>
        </w:rPr>
        <w:t>тыс</w:t>
      </w:r>
      <w:r w:rsidR="00FC3DB8" w:rsidRPr="001A2DBD">
        <w:rPr>
          <w:rFonts w:eastAsia="Calibri"/>
          <w:sz w:val="28"/>
          <w:szCs w:val="28"/>
        </w:rPr>
        <w:t>.</w:t>
      </w:r>
      <w:r w:rsidR="001D660B" w:rsidRPr="001A2DBD">
        <w:rPr>
          <w:rFonts w:eastAsia="Calibri"/>
          <w:sz w:val="28"/>
          <w:szCs w:val="28"/>
        </w:rPr>
        <w:t xml:space="preserve"> </w:t>
      </w:r>
      <w:r w:rsidR="00FC3DB8" w:rsidRPr="001A2DBD">
        <w:rPr>
          <w:rFonts w:eastAsia="Calibri"/>
          <w:sz w:val="28"/>
          <w:szCs w:val="28"/>
        </w:rPr>
        <w:t xml:space="preserve">руб., что </w:t>
      </w:r>
      <w:r w:rsidR="0042182B" w:rsidRPr="001A2DBD">
        <w:rPr>
          <w:rFonts w:eastAsia="Calibri"/>
          <w:sz w:val="28"/>
          <w:szCs w:val="28"/>
        </w:rPr>
        <w:t>соответствует общему объему</w:t>
      </w:r>
      <w:r w:rsidRPr="001A2DBD">
        <w:rPr>
          <w:rFonts w:eastAsia="Calibri"/>
          <w:sz w:val="28"/>
          <w:szCs w:val="28"/>
        </w:rPr>
        <w:t xml:space="preserve"> расходов </w:t>
      </w:r>
      <w:r w:rsidR="00DF7D81" w:rsidRPr="001A2DBD">
        <w:rPr>
          <w:rFonts w:eastAsia="Calibri"/>
          <w:sz w:val="28"/>
          <w:szCs w:val="28"/>
        </w:rPr>
        <w:t>местного</w:t>
      </w:r>
      <w:r w:rsidR="006A56B3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бюджета, </w:t>
      </w:r>
      <w:r w:rsidR="006A56B3" w:rsidRPr="001A2DBD">
        <w:rPr>
          <w:rFonts w:eastAsia="Calibri"/>
          <w:sz w:val="28"/>
          <w:szCs w:val="28"/>
        </w:rPr>
        <w:t>утвержде</w:t>
      </w:r>
      <w:r w:rsidR="0042182B" w:rsidRPr="001A2DBD">
        <w:rPr>
          <w:rFonts w:eastAsia="Calibri"/>
          <w:sz w:val="28"/>
          <w:szCs w:val="28"/>
        </w:rPr>
        <w:t>нного Решением о бюджете на 20</w:t>
      </w:r>
      <w:r w:rsidR="00DD37CD" w:rsidRPr="001A2DBD">
        <w:rPr>
          <w:rFonts w:eastAsia="Calibri"/>
          <w:sz w:val="28"/>
          <w:szCs w:val="28"/>
        </w:rPr>
        <w:t>2</w:t>
      </w:r>
      <w:r w:rsidR="001D660B" w:rsidRPr="001A2DBD">
        <w:rPr>
          <w:rFonts w:eastAsia="Calibri"/>
          <w:sz w:val="28"/>
          <w:szCs w:val="28"/>
        </w:rPr>
        <w:t xml:space="preserve">3 </w:t>
      </w:r>
      <w:r w:rsidR="006A56B3" w:rsidRPr="001A2DBD">
        <w:rPr>
          <w:rFonts w:eastAsia="Calibri"/>
          <w:sz w:val="28"/>
          <w:szCs w:val="28"/>
        </w:rPr>
        <w:t>год.</w:t>
      </w:r>
    </w:p>
    <w:p w14:paraId="5869E275" w14:textId="4DC803D3" w:rsidR="00955CF7" w:rsidRPr="001A2DBD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3.2. </w:t>
      </w:r>
      <w:r w:rsidR="006A56B3" w:rsidRPr="001A2DBD">
        <w:rPr>
          <w:b/>
          <w:bCs/>
          <w:sz w:val="28"/>
          <w:szCs w:val="28"/>
        </w:rPr>
        <w:t>Анализ исполнени</w:t>
      </w:r>
      <w:r w:rsidR="00B86AC7" w:rsidRPr="001A2DBD">
        <w:rPr>
          <w:b/>
          <w:bCs/>
          <w:sz w:val="28"/>
          <w:szCs w:val="28"/>
        </w:rPr>
        <w:t>я</w:t>
      </w:r>
      <w:r w:rsidR="006A56B3" w:rsidRPr="001A2DBD">
        <w:rPr>
          <w:b/>
          <w:bCs/>
          <w:sz w:val="28"/>
          <w:szCs w:val="28"/>
        </w:rPr>
        <w:t xml:space="preserve"> расходов </w:t>
      </w:r>
      <w:r w:rsidR="00DF7D81" w:rsidRPr="001A2DBD">
        <w:rPr>
          <w:b/>
          <w:bCs/>
          <w:sz w:val="28"/>
          <w:szCs w:val="28"/>
        </w:rPr>
        <w:t>местного</w:t>
      </w:r>
      <w:r w:rsidR="00955CF7" w:rsidRPr="001A2DBD">
        <w:rPr>
          <w:b/>
          <w:bCs/>
          <w:sz w:val="28"/>
          <w:szCs w:val="28"/>
        </w:rPr>
        <w:t xml:space="preserve"> </w:t>
      </w:r>
      <w:r w:rsidR="006A56B3" w:rsidRPr="001A2DBD">
        <w:rPr>
          <w:b/>
          <w:bCs/>
          <w:sz w:val="28"/>
          <w:szCs w:val="28"/>
        </w:rPr>
        <w:t>бюджета</w:t>
      </w:r>
    </w:p>
    <w:p w14:paraId="38A5B964" w14:textId="7AFEA372" w:rsidR="00BB7A75" w:rsidRPr="001A2DBD" w:rsidRDefault="00BB7A75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Плановые показатели сводной бюджетной</w:t>
      </w:r>
      <w:r w:rsidR="00EF6F26">
        <w:rPr>
          <w:sz w:val="28"/>
          <w:szCs w:val="28"/>
        </w:rPr>
        <w:t xml:space="preserve"> росписи</w:t>
      </w:r>
      <w:r w:rsidRPr="001A2DBD">
        <w:rPr>
          <w:sz w:val="28"/>
          <w:szCs w:val="28"/>
        </w:rPr>
        <w:t xml:space="preserve"> на 202</w:t>
      </w:r>
      <w:r w:rsidR="001D660B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 </w:t>
      </w:r>
      <w:r w:rsidR="00334E97" w:rsidRPr="001A2DBD">
        <w:rPr>
          <w:sz w:val="28"/>
          <w:szCs w:val="28"/>
        </w:rPr>
        <w:t xml:space="preserve">с </w:t>
      </w:r>
      <w:r w:rsidR="00A031E3" w:rsidRPr="001A2DBD">
        <w:rPr>
          <w:sz w:val="28"/>
          <w:szCs w:val="28"/>
        </w:rPr>
        <w:t xml:space="preserve">учетом внесенных </w:t>
      </w:r>
      <w:r w:rsidR="00D86260" w:rsidRPr="001A2DBD">
        <w:rPr>
          <w:sz w:val="28"/>
          <w:szCs w:val="28"/>
        </w:rPr>
        <w:t>изменений были</w:t>
      </w:r>
      <w:r w:rsidRPr="001A2DBD">
        <w:rPr>
          <w:sz w:val="28"/>
          <w:szCs w:val="28"/>
        </w:rPr>
        <w:t xml:space="preserve"> установлены в сумме </w:t>
      </w:r>
      <w:r w:rsidR="00031214">
        <w:rPr>
          <w:sz w:val="28"/>
          <w:szCs w:val="28"/>
        </w:rPr>
        <w:t>25 076,6</w:t>
      </w:r>
      <w:r w:rsidRPr="001A2DBD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031214">
        <w:rPr>
          <w:sz w:val="28"/>
          <w:szCs w:val="28"/>
        </w:rPr>
        <w:t>93,1</w:t>
      </w:r>
      <w:r w:rsidRPr="001A2DBD">
        <w:rPr>
          <w:sz w:val="28"/>
          <w:szCs w:val="28"/>
        </w:rPr>
        <w:t xml:space="preserve">% или в сумме </w:t>
      </w:r>
      <w:r w:rsidR="00031214">
        <w:rPr>
          <w:sz w:val="28"/>
          <w:szCs w:val="28"/>
        </w:rPr>
        <w:t>23 340,0</w:t>
      </w:r>
      <w:r w:rsidRPr="001A2DBD">
        <w:rPr>
          <w:sz w:val="28"/>
          <w:szCs w:val="28"/>
        </w:rPr>
        <w:t xml:space="preserve"> тыс. руб., в том числе:</w:t>
      </w:r>
    </w:p>
    <w:p w14:paraId="2E443B47" w14:textId="2F93CB3F" w:rsidR="00955CF7" w:rsidRPr="001A2DBD" w:rsidRDefault="00955CF7" w:rsidP="009B3BC6">
      <w:pPr>
        <w:ind w:firstLine="567"/>
        <w:jc w:val="both"/>
        <w:rPr>
          <w:color w:val="000000" w:themeColor="text1"/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Pr="001A2DBD">
        <w:rPr>
          <w:color w:val="000000" w:themeColor="text1"/>
          <w:sz w:val="28"/>
          <w:szCs w:val="28"/>
        </w:rPr>
        <w:t>по программ</w:t>
      </w:r>
      <w:r w:rsidR="00A23F7C" w:rsidRPr="001A2DBD">
        <w:rPr>
          <w:color w:val="000000" w:themeColor="text1"/>
          <w:sz w:val="28"/>
          <w:szCs w:val="28"/>
        </w:rPr>
        <w:t xml:space="preserve">ным расходам </w:t>
      </w:r>
      <w:r w:rsidR="00984E7C" w:rsidRPr="001A2DBD">
        <w:rPr>
          <w:color w:val="000000" w:themeColor="text1"/>
          <w:sz w:val="28"/>
          <w:szCs w:val="28"/>
        </w:rPr>
        <w:t>на</w:t>
      </w:r>
      <w:r w:rsidR="00A23F7C" w:rsidRPr="001A2DBD">
        <w:rPr>
          <w:color w:val="000000" w:themeColor="text1"/>
          <w:sz w:val="28"/>
          <w:szCs w:val="28"/>
        </w:rPr>
        <w:t xml:space="preserve"> </w:t>
      </w:r>
      <w:r w:rsidR="00031214">
        <w:rPr>
          <w:color w:val="000000" w:themeColor="text1"/>
          <w:sz w:val="28"/>
          <w:szCs w:val="28"/>
        </w:rPr>
        <w:t>4 976,4</w:t>
      </w:r>
      <w:r w:rsidR="00143A64" w:rsidRPr="001A2DBD">
        <w:rPr>
          <w:color w:val="000000" w:themeColor="text1"/>
          <w:sz w:val="28"/>
          <w:szCs w:val="28"/>
        </w:rPr>
        <w:t xml:space="preserve"> </w:t>
      </w:r>
      <w:r w:rsidRPr="001A2DBD">
        <w:rPr>
          <w:color w:val="000000" w:themeColor="text1"/>
          <w:sz w:val="28"/>
          <w:szCs w:val="28"/>
        </w:rPr>
        <w:t>тыс. руб. (</w:t>
      </w:r>
      <w:r w:rsidR="00031214">
        <w:rPr>
          <w:color w:val="000000" w:themeColor="text1"/>
          <w:sz w:val="28"/>
          <w:szCs w:val="28"/>
        </w:rPr>
        <w:t>21,3</w:t>
      </w:r>
      <w:r w:rsidRPr="001A2DBD">
        <w:rPr>
          <w:color w:val="000000" w:themeColor="text1"/>
          <w:sz w:val="28"/>
          <w:szCs w:val="28"/>
        </w:rPr>
        <w:t>%);</w:t>
      </w:r>
    </w:p>
    <w:p w14:paraId="0AA2E272" w14:textId="1B59632B" w:rsidR="00955CF7" w:rsidRPr="001A2DBD" w:rsidRDefault="00955CF7" w:rsidP="009B3BC6">
      <w:pPr>
        <w:ind w:firstLine="567"/>
        <w:jc w:val="both"/>
        <w:rPr>
          <w:color w:val="000000" w:themeColor="text1"/>
          <w:sz w:val="28"/>
          <w:szCs w:val="28"/>
        </w:rPr>
      </w:pPr>
      <w:r w:rsidRPr="001A2DBD">
        <w:rPr>
          <w:color w:val="000000" w:themeColor="text1"/>
          <w:sz w:val="28"/>
          <w:szCs w:val="28"/>
        </w:rPr>
        <w:t xml:space="preserve">- по непрограммным расходам </w:t>
      </w:r>
      <w:r w:rsidR="00984E7C" w:rsidRPr="001A2DBD">
        <w:rPr>
          <w:color w:val="000000" w:themeColor="text1"/>
          <w:sz w:val="28"/>
          <w:szCs w:val="28"/>
        </w:rPr>
        <w:t>на</w:t>
      </w:r>
      <w:r w:rsidRPr="001A2DBD">
        <w:rPr>
          <w:color w:val="000000" w:themeColor="text1"/>
          <w:sz w:val="28"/>
          <w:szCs w:val="28"/>
        </w:rPr>
        <w:t xml:space="preserve"> </w:t>
      </w:r>
      <w:r w:rsidR="00031214">
        <w:rPr>
          <w:color w:val="000000" w:themeColor="text1"/>
          <w:sz w:val="28"/>
          <w:szCs w:val="28"/>
        </w:rPr>
        <w:t>18 363,</w:t>
      </w:r>
      <w:r w:rsidR="008B52BA">
        <w:rPr>
          <w:color w:val="000000" w:themeColor="text1"/>
          <w:sz w:val="28"/>
          <w:szCs w:val="28"/>
        </w:rPr>
        <w:t>6</w:t>
      </w:r>
      <w:r w:rsidRPr="001A2DBD">
        <w:rPr>
          <w:color w:val="000000" w:themeColor="text1"/>
          <w:sz w:val="28"/>
          <w:szCs w:val="28"/>
        </w:rPr>
        <w:t xml:space="preserve"> тыс. руб. (</w:t>
      </w:r>
      <w:r w:rsidR="00031214">
        <w:rPr>
          <w:color w:val="000000" w:themeColor="text1"/>
          <w:sz w:val="28"/>
          <w:szCs w:val="28"/>
        </w:rPr>
        <w:t>78,7</w:t>
      </w:r>
      <w:r w:rsidRPr="001A2DBD">
        <w:rPr>
          <w:color w:val="000000" w:themeColor="text1"/>
          <w:sz w:val="28"/>
          <w:szCs w:val="28"/>
        </w:rPr>
        <w:t>%).</w:t>
      </w:r>
    </w:p>
    <w:p w14:paraId="7A1FE101" w14:textId="149A3CD6" w:rsidR="00356A52" w:rsidRPr="001A2DBD" w:rsidRDefault="00D87427" w:rsidP="009B3BC6">
      <w:pPr>
        <w:ind w:firstLine="567"/>
        <w:jc w:val="both"/>
      </w:pPr>
      <w:r w:rsidRPr="001A2DBD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86260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>5.</w:t>
      </w:r>
    </w:p>
    <w:p w14:paraId="19E9B0F1" w14:textId="0EB2BD96" w:rsidR="00035595" w:rsidRPr="001A2DBD" w:rsidRDefault="00AB00BC" w:rsidP="00035595">
      <w:pPr>
        <w:spacing w:line="276" w:lineRule="auto"/>
        <w:ind w:firstLine="720"/>
        <w:jc w:val="right"/>
      </w:pPr>
      <w:r w:rsidRPr="001A2DBD">
        <w:t>Таблица</w:t>
      </w:r>
      <w:r w:rsidR="00035595" w:rsidRPr="001A2DBD">
        <w:t xml:space="preserve"> </w:t>
      </w:r>
      <w:r w:rsidR="00066EBA" w:rsidRPr="001A2DBD">
        <w:t>№</w:t>
      </w:r>
      <w:r w:rsidR="007D5B42" w:rsidRPr="001A2DBD"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567"/>
        <w:gridCol w:w="1814"/>
        <w:gridCol w:w="1134"/>
        <w:gridCol w:w="1134"/>
        <w:gridCol w:w="1418"/>
      </w:tblGrid>
      <w:tr w:rsidR="001530E1" w:rsidRPr="001A2DBD" w14:paraId="12AEE2ED" w14:textId="77777777" w:rsidTr="00364B7E">
        <w:trPr>
          <w:trHeight w:val="733"/>
        </w:trPr>
        <w:tc>
          <w:tcPr>
            <w:tcW w:w="3289" w:type="dxa"/>
            <w:shd w:val="clear" w:color="auto" w:fill="auto"/>
            <w:vAlign w:val="center"/>
            <w:hideMark/>
          </w:tcPr>
          <w:p w14:paraId="3535CF30" w14:textId="77777777" w:rsidR="001530E1" w:rsidRPr="001A2DBD" w:rsidRDefault="001530E1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567" w:type="dxa"/>
            <w:vAlign w:val="center"/>
          </w:tcPr>
          <w:p w14:paraId="6C5A42C5" w14:textId="77777777" w:rsidR="001530E1" w:rsidRPr="001A2DBD" w:rsidRDefault="001530E1" w:rsidP="00256E5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2DBD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DC073B4" w14:textId="2F128EB3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Плановые ассигнования по бюджетной росписи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3B23AF36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576E4" w14:textId="75F92857" w:rsidR="00DD79F3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Кассовое исполнение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  <w:r w:rsidRPr="001A2DBD">
              <w:rPr>
                <w:bCs/>
                <w:sz w:val="18"/>
                <w:szCs w:val="18"/>
              </w:rPr>
              <w:t xml:space="preserve"> </w:t>
            </w:r>
          </w:p>
          <w:p w14:paraId="63AF0595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898868" w14:textId="55BC123B" w:rsidR="00D86260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Отклонение (гр.</w:t>
            </w:r>
            <w:r w:rsidR="00A00CDF" w:rsidRPr="001A2DBD">
              <w:rPr>
                <w:bCs/>
                <w:sz w:val="18"/>
                <w:szCs w:val="18"/>
              </w:rPr>
              <w:t>4</w:t>
            </w:r>
            <w:r w:rsidRPr="001A2DBD">
              <w:rPr>
                <w:bCs/>
                <w:sz w:val="18"/>
                <w:szCs w:val="18"/>
              </w:rPr>
              <w:t>-гр.</w:t>
            </w:r>
            <w:r w:rsidR="00A00CDF" w:rsidRPr="001A2DBD">
              <w:rPr>
                <w:bCs/>
                <w:sz w:val="18"/>
                <w:szCs w:val="18"/>
              </w:rPr>
              <w:t>3</w:t>
            </w:r>
            <w:r w:rsidRPr="001A2DBD">
              <w:rPr>
                <w:bCs/>
                <w:sz w:val="18"/>
                <w:szCs w:val="18"/>
              </w:rPr>
              <w:t>)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4C760F87" w14:textId="2B144730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(+,-)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683E852F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3F6E" w14:textId="77777777" w:rsidR="00483C02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22F63342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5A192BB7" w14:textId="77777777" w:rsidR="001530E1" w:rsidRPr="001A2DBD" w:rsidRDefault="00483C02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(г</w:t>
            </w:r>
            <w:r w:rsidR="001F5540" w:rsidRPr="001A2DBD">
              <w:rPr>
                <w:bCs/>
                <w:sz w:val="18"/>
                <w:szCs w:val="18"/>
              </w:rPr>
              <w:t>р.4/гр.3*100</w:t>
            </w:r>
            <w:r w:rsidRPr="001A2DBD">
              <w:rPr>
                <w:bCs/>
                <w:sz w:val="18"/>
                <w:szCs w:val="18"/>
              </w:rPr>
              <w:t>)</w:t>
            </w:r>
          </w:p>
        </w:tc>
      </w:tr>
      <w:tr w:rsidR="00035595" w:rsidRPr="001A2DBD" w14:paraId="441D6D56" w14:textId="77777777" w:rsidTr="00364B7E">
        <w:trPr>
          <w:trHeight w:val="226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A445099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9D4E7C2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47CBBFB7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698D5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21CEA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3C0876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6</w:t>
            </w:r>
          </w:p>
        </w:tc>
      </w:tr>
      <w:tr w:rsidR="00256E50" w:rsidRPr="001A2DBD" w14:paraId="086DB580" w14:textId="77777777" w:rsidTr="00364B7E">
        <w:trPr>
          <w:trHeight w:val="268"/>
        </w:trPr>
        <w:tc>
          <w:tcPr>
            <w:tcW w:w="3289" w:type="dxa"/>
            <w:shd w:val="clear" w:color="auto" w:fill="auto"/>
            <w:vAlign w:val="center"/>
            <w:hideMark/>
          </w:tcPr>
          <w:p w14:paraId="37F8473F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AD20EE8" w14:textId="737D2A82" w:rsidR="00256E50" w:rsidRPr="00DE0957" w:rsidRDefault="00256E50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DE0957">
              <w:rPr>
                <w:sz w:val="20"/>
                <w:szCs w:val="20"/>
              </w:rPr>
              <w:t>01</w:t>
            </w:r>
            <w:r w:rsidR="00364B7E" w:rsidRPr="00DE0957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7792BE02" w14:textId="242A46F7" w:rsidR="00256E50" w:rsidRPr="001A2DBD" w:rsidRDefault="00796209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049DD" w14:textId="231FD913" w:rsidR="00256E50" w:rsidRPr="001A2DBD" w:rsidRDefault="00796209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18 756,8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6E75EE" w14:textId="04ADB26A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534D8D" w:rsidRPr="001A2DBD">
              <w:rPr>
                <w:sz w:val="20"/>
                <w:szCs w:val="20"/>
              </w:rPr>
              <w:t>1</w:t>
            </w:r>
            <w:r w:rsidR="0030789B">
              <w:rPr>
                <w:sz w:val="20"/>
                <w:szCs w:val="20"/>
              </w:rPr>
              <w:t> 578,2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AF12B6" w14:textId="289EF221" w:rsidR="00256E50" w:rsidRPr="001A2DBD" w:rsidRDefault="0030789B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</w:tc>
      </w:tr>
      <w:tr w:rsidR="00256E50" w:rsidRPr="001A2DBD" w14:paraId="6595DFD0" w14:textId="77777777" w:rsidTr="00364B7E">
        <w:trPr>
          <w:trHeight w:val="447"/>
        </w:trPr>
        <w:tc>
          <w:tcPr>
            <w:tcW w:w="3289" w:type="dxa"/>
            <w:shd w:val="clear" w:color="auto" w:fill="auto"/>
            <w:vAlign w:val="center"/>
            <w:hideMark/>
          </w:tcPr>
          <w:p w14:paraId="73DEDF47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bookmarkStart w:id="8" w:name="_Hlk163811738"/>
            <w:bookmarkStart w:id="9" w:name="_Hlk133501663"/>
            <w:r w:rsidRPr="001A2D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bookmarkEnd w:id="8"/>
          </w:p>
        </w:tc>
        <w:tc>
          <w:tcPr>
            <w:tcW w:w="567" w:type="dxa"/>
            <w:vAlign w:val="center"/>
          </w:tcPr>
          <w:p w14:paraId="48288AAC" w14:textId="23D4A7B4" w:rsidR="00256E50" w:rsidRPr="00DE0957" w:rsidRDefault="00256E50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DE0957">
              <w:rPr>
                <w:sz w:val="20"/>
                <w:szCs w:val="20"/>
              </w:rPr>
              <w:t>03</w:t>
            </w:r>
            <w:r w:rsidR="00364B7E" w:rsidRPr="00DE0957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65CC745" w14:textId="6801D10F" w:rsidR="00256E50" w:rsidRPr="001A2DBD" w:rsidRDefault="00796209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5734A" w14:textId="4A1EB66A" w:rsidR="00256E50" w:rsidRPr="001A2DBD" w:rsidRDefault="00796209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34B3D4" w14:textId="6F15D0FF" w:rsidR="00256E50" w:rsidRPr="001A2DBD" w:rsidRDefault="0030789B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E38C9A" w14:textId="01BDD39B" w:rsidR="00256E50" w:rsidRPr="001A2DBD" w:rsidRDefault="0030789B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bookmarkEnd w:id="9"/>
      <w:tr w:rsidR="00256E50" w:rsidRPr="001A2DBD" w14:paraId="31FF594A" w14:textId="77777777" w:rsidTr="00364B7E">
        <w:trPr>
          <w:trHeight w:val="243"/>
        </w:trPr>
        <w:tc>
          <w:tcPr>
            <w:tcW w:w="3289" w:type="dxa"/>
            <w:shd w:val="clear" w:color="auto" w:fill="auto"/>
            <w:vAlign w:val="center"/>
            <w:hideMark/>
          </w:tcPr>
          <w:p w14:paraId="41B80FAB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4D3DFC8B" w14:textId="30325C37" w:rsidR="00256E50" w:rsidRPr="00DE0957" w:rsidRDefault="00256E50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DE0957">
              <w:rPr>
                <w:sz w:val="20"/>
                <w:szCs w:val="20"/>
              </w:rPr>
              <w:t>04</w:t>
            </w:r>
            <w:r w:rsidR="00364B7E" w:rsidRPr="00DE0957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E0E5023" w14:textId="41A4128A" w:rsidR="00256E50" w:rsidRPr="001A2DBD" w:rsidRDefault="00796209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254147" w14:textId="45EDD499" w:rsidR="00256E50" w:rsidRPr="001A2DBD" w:rsidRDefault="00796209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463695" w14:textId="01977EBF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30789B">
              <w:rPr>
                <w:sz w:val="20"/>
                <w:szCs w:val="20"/>
              </w:rPr>
              <w:t>16,0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A8BA49" w14:textId="249D7D18" w:rsidR="00256E50" w:rsidRPr="001A2DBD" w:rsidRDefault="0030789B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256E50" w:rsidRPr="001A2DBD" w14:paraId="25E352FA" w14:textId="77777777" w:rsidTr="00364B7E">
        <w:trPr>
          <w:trHeight w:val="234"/>
        </w:trPr>
        <w:tc>
          <w:tcPr>
            <w:tcW w:w="3289" w:type="dxa"/>
            <w:shd w:val="clear" w:color="auto" w:fill="auto"/>
            <w:vAlign w:val="center"/>
            <w:hideMark/>
          </w:tcPr>
          <w:p w14:paraId="2C112C66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29E10798" w14:textId="170869D2" w:rsidR="00256E50" w:rsidRPr="00DE0957" w:rsidRDefault="00256E50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DE0957">
              <w:rPr>
                <w:sz w:val="20"/>
                <w:szCs w:val="20"/>
              </w:rPr>
              <w:t>05</w:t>
            </w:r>
            <w:r w:rsidR="00364B7E" w:rsidRPr="00DE0957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38ED1116" w14:textId="068BC568" w:rsidR="00256E50" w:rsidRPr="001A2DBD" w:rsidRDefault="00796209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B53BAD" w14:textId="793C06CC" w:rsidR="00256E50" w:rsidRPr="001A2DBD" w:rsidRDefault="00796209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BF4F03" w14:textId="2EFDA677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30789B">
              <w:rPr>
                <w:sz w:val="20"/>
                <w:szCs w:val="20"/>
              </w:rPr>
              <w:t>142,4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4706F9" w14:textId="28DB0FEB" w:rsidR="00256E50" w:rsidRPr="001A2DBD" w:rsidRDefault="00036971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96,</w:t>
            </w:r>
            <w:r w:rsidR="0030789B">
              <w:rPr>
                <w:sz w:val="20"/>
                <w:szCs w:val="20"/>
              </w:rPr>
              <w:t>1</w:t>
            </w:r>
          </w:p>
        </w:tc>
      </w:tr>
      <w:tr w:rsidR="00256E50" w:rsidRPr="001A2DBD" w14:paraId="1E7CF87D" w14:textId="77777777" w:rsidTr="00364B7E">
        <w:trPr>
          <w:trHeight w:val="219"/>
        </w:trPr>
        <w:tc>
          <w:tcPr>
            <w:tcW w:w="3289" w:type="dxa"/>
            <w:shd w:val="clear" w:color="auto" w:fill="auto"/>
            <w:vAlign w:val="center"/>
          </w:tcPr>
          <w:p w14:paraId="1CF31677" w14:textId="72B103E8" w:rsidR="00256E50" w:rsidRPr="001A2DBD" w:rsidRDefault="00391946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67" w:type="dxa"/>
            <w:vAlign w:val="center"/>
          </w:tcPr>
          <w:p w14:paraId="34B19E4F" w14:textId="38D06DD6" w:rsidR="00256E50" w:rsidRPr="00DE0957" w:rsidRDefault="00C0504A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DE0957">
              <w:rPr>
                <w:sz w:val="20"/>
                <w:szCs w:val="20"/>
              </w:rPr>
              <w:t>14</w:t>
            </w:r>
            <w:r w:rsidR="00364B7E" w:rsidRPr="00DE0957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1D1316B1" w14:textId="2D76C6D6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5A3D8D" w14:textId="3CE52004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F7F502" w14:textId="53314B0C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7F1CB3" w14:textId="7283A285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100,0</w:t>
            </w:r>
          </w:p>
        </w:tc>
      </w:tr>
      <w:tr w:rsidR="00256E50" w:rsidRPr="001A2DBD" w14:paraId="35E6B3A1" w14:textId="77777777" w:rsidTr="00364B7E">
        <w:trPr>
          <w:trHeight w:val="158"/>
        </w:trPr>
        <w:tc>
          <w:tcPr>
            <w:tcW w:w="3289" w:type="dxa"/>
            <w:shd w:val="clear" w:color="auto" w:fill="auto"/>
            <w:vAlign w:val="center"/>
            <w:hideMark/>
          </w:tcPr>
          <w:p w14:paraId="255F3562" w14:textId="44FFD26E" w:rsidR="00256E50" w:rsidRPr="001A2DBD" w:rsidRDefault="00EB3140" w:rsidP="00364B7E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</w:tcPr>
          <w:p w14:paraId="508FB59C" w14:textId="55AEAA18" w:rsidR="00256E50" w:rsidRPr="001A2DBD" w:rsidRDefault="00CC5855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814" w:type="dxa"/>
            <w:shd w:val="clear" w:color="auto" w:fill="auto"/>
            <w:noWrap/>
          </w:tcPr>
          <w:p w14:paraId="343706AD" w14:textId="730FF908" w:rsidR="00256E50" w:rsidRPr="001A2DBD" w:rsidRDefault="00796209" w:rsidP="0036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25 076,6</w:t>
            </w:r>
          </w:p>
        </w:tc>
        <w:tc>
          <w:tcPr>
            <w:tcW w:w="1134" w:type="dxa"/>
            <w:shd w:val="clear" w:color="auto" w:fill="auto"/>
            <w:noWrap/>
          </w:tcPr>
          <w:p w14:paraId="3E07EEFE" w14:textId="3414D709" w:rsidR="00256E50" w:rsidRPr="001A2DBD" w:rsidRDefault="00796209" w:rsidP="0036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23 340,0</w:t>
            </w:r>
          </w:p>
        </w:tc>
        <w:tc>
          <w:tcPr>
            <w:tcW w:w="1134" w:type="dxa"/>
            <w:shd w:val="clear" w:color="auto" w:fill="auto"/>
            <w:noWrap/>
          </w:tcPr>
          <w:p w14:paraId="51685F70" w14:textId="0D4A141E" w:rsidR="00256E50" w:rsidRPr="001A2DBD" w:rsidRDefault="00914DA5" w:rsidP="00364B7E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-1</w:t>
            </w:r>
            <w:r w:rsidR="004C4A90">
              <w:rPr>
                <w:b/>
                <w:sz w:val="20"/>
                <w:szCs w:val="20"/>
              </w:rPr>
              <w:t> 736,6</w:t>
            </w:r>
          </w:p>
        </w:tc>
        <w:tc>
          <w:tcPr>
            <w:tcW w:w="1418" w:type="dxa"/>
            <w:shd w:val="clear" w:color="auto" w:fill="auto"/>
            <w:noWrap/>
          </w:tcPr>
          <w:p w14:paraId="2C222B5F" w14:textId="4E08FB72" w:rsidR="00256E50" w:rsidRPr="001A2DBD" w:rsidRDefault="0030789B" w:rsidP="0036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93,1</w:t>
            </w:r>
          </w:p>
        </w:tc>
      </w:tr>
    </w:tbl>
    <w:p w14:paraId="3950337C" w14:textId="77777777" w:rsidR="00D87427" w:rsidRPr="001A2DBD" w:rsidRDefault="00D87427" w:rsidP="00B35E97">
      <w:pPr>
        <w:ind w:firstLine="708"/>
        <w:jc w:val="both"/>
        <w:rPr>
          <w:sz w:val="28"/>
          <w:szCs w:val="28"/>
        </w:rPr>
      </w:pPr>
    </w:p>
    <w:p w14:paraId="02F0D8DB" w14:textId="3234F895" w:rsidR="0095589E" w:rsidRPr="001A2DBD" w:rsidRDefault="0095589E" w:rsidP="0095589E">
      <w:pPr>
        <w:ind w:firstLine="567"/>
        <w:jc w:val="both"/>
        <w:rPr>
          <w:b/>
          <w:sz w:val="28"/>
          <w:szCs w:val="28"/>
        </w:rPr>
      </w:pPr>
      <w:bookmarkStart w:id="10" w:name="_Hlk164251568"/>
      <w:r w:rsidRPr="001A2DBD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поселка </w:t>
      </w:r>
      <w:r w:rsidR="00271293">
        <w:rPr>
          <w:sz w:val="28"/>
          <w:szCs w:val="28"/>
        </w:rPr>
        <w:t>Ессей</w:t>
      </w:r>
      <w:r w:rsidRPr="001A2DBD">
        <w:rPr>
          <w:sz w:val="28"/>
          <w:szCs w:val="28"/>
        </w:rPr>
        <w:t xml:space="preserve"> 2023 года варьируется от </w:t>
      </w:r>
      <w:r w:rsidR="0030789B">
        <w:rPr>
          <w:sz w:val="28"/>
          <w:szCs w:val="28"/>
        </w:rPr>
        <w:t>92,2</w:t>
      </w:r>
      <w:r w:rsidRPr="001A2DBD">
        <w:rPr>
          <w:sz w:val="28"/>
          <w:szCs w:val="28"/>
        </w:rPr>
        <w:t>% до 100,0%.</w:t>
      </w:r>
    </w:p>
    <w:bookmarkEnd w:id="10"/>
    <w:p w14:paraId="44B52755" w14:textId="77777777" w:rsidR="00DE0957" w:rsidRDefault="00B671E6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Общий объем неисполненных бюджетных ассигнований, установленных сводной бюджетной росписью, составил </w:t>
      </w:r>
      <w:r w:rsidR="00914DA5" w:rsidRPr="001A2DBD">
        <w:rPr>
          <w:sz w:val="28"/>
          <w:szCs w:val="28"/>
        </w:rPr>
        <w:t>-</w:t>
      </w:r>
      <w:r w:rsidR="00364B7E" w:rsidRPr="001A2DBD">
        <w:rPr>
          <w:sz w:val="28"/>
          <w:szCs w:val="28"/>
        </w:rPr>
        <w:t xml:space="preserve"> </w:t>
      </w:r>
      <w:r w:rsidR="00914DA5" w:rsidRPr="001A2DBD">
        <w:rPr>
          <w:sz w:val="28"/>
          <w:szCs w:val="28"/>
        </w:rPr>
        <w:t>1</w:t>
      </w:r>
      <w:r w:rsidR="0030789B">
        <w:rPr>
          <w:sz w:val="28"/>
          <w:szCs w:val="28"/>
        </w:rPr>
        <w:t> 736,6</w:t>
      </w:r>
      <w:r w:rsidR="00720B7A" w:rsidRPr="001A2DBD">
        <w:rPr>
          <w:sz w:val="28"/>
          <w:szCs w:val="28"/>
        </w:rPr>
        <w:t xml:space="preserve"> тыс. руб. или </w:t>
      </w:r>
      <w:r w:rsidR="0030789B">
        <w:rPr>
          <w:sz w:val="28"/>
          <w:szCs w:val="28"/>
        </w:rPr>
        <w:t>6,9</w:t>
      </w:r>
      <w:r w:rsidR="00720B7A" w:rsidRPr="00CE1114">
        <w:rPr>
          <w:sz w:val="28"/>
          <w:szCs w:val="28"/>
        </w:rPr>
        <w:t>%</w:t>
      </w:r>
      <w:r w:rsidR="00D86260" w:rsidRPr="00CE1114">
        <w:rPr>
          <w:sz w:val="28"/>
          <w:szCs w:val="28"/>
        </w:rPr>
        <w:t xml:space="preserve">, </w:t>
      </w:r>
      <w:r w:rsidR="00DE0957" w:rsidRPr="00CE1114">
        <w:rPr>
          <w:sz w:val="28"/>
          <w:szCs w:val="28"/>
        </w:rPr>
        <w:t>что на 511,9 тыс. руб. больше неисполнения расходов местного бюджета в 2022 году.</w:t>
      </w:r>
      <w:r w:rsidR="00DE0957" w:rsidRPr="008B0F63">
        <w:rPr>
          <w:sz w:val="28"/>
          <w:szCs w:val="28"/>
        </w:rPr>
        <w:t xml:space="preserve"> </w:t>
      </w:r>
    </w:p>
    <w:p w14:paraId="2957D60B" w14:textId="7D025FE2" w:rsidR="0095589E" w:rsidRPr="007016F6" w:rsidRDefault="00132CE1" w:rsidP="007016F6">
      <w:pPr>
        <w:ind w:firstLine="567"/>
        <w:jc w:val="both"/>
        <w:rPr>
          <w:i/>
          <w:sz w:val="28"/>
          <w:szCs w:val="28"/>
        </w:rPr>
      </w:pPr>
      <w:r w:rsidRPr="007F0ED9">
        <w:rPr>
          <w:sz w:val="28"/>
          <w:szCs w:val="28"/>
        </w:rPr>
        <w:t>Н</w:t>
      </w:r>
      <w:r w:rsidR="00B9370F" w:rsidRPr="007F0ED9">
        <w:rPr>
          <w:sz w:val="28"/>
          <w:szCs w:val="28"/>
        </w:rPr>
        <w:t>еисполнение</w:t>
      </w:r>
      <w:r w:rsidR="00A51FD9" w:rsidRPr="007F0ED9">
        <w:rPr>
          <w:sz w:val="28"/>
          <w:szCs w:val="28"/>
        </w:rPr>
        <w:t xml:space="preserve"> </w:t>
      </w:r>
      <w:r w:rsidR="00B9370F" w:rsidRPr="007F0ED9">
        <w:rPr>
          <w:sz w:val="28"/>
          <w:szCs w:val="28"/>
        </w:rPr>
        <w:t>в основном сложилось из расходов на</w:t>
      </w:r>
      <w:r w:rsidR="00483C02" w:rsidRPr="007F0ED9">
        <w:rPr>
          <w:sz w:val="28"/>
          <w:szCs w:val="28"/>
        </w:rPr>
        <w:t>:</w:t>
      </w:r>
      <w:r w:rsidR="00B9370F" w:rsidRPr="007F0ED9">
        <w:rPr>
          <w:sz w:val="28"/>
          <w:szCs w:val="28"/>
        </w:rPr>
        <w:t xml:space="preserve"> </w:t>
      </w:r>
      <w:r w:rsidR="00ED73E1" w:rsidRPr="007F0ED9">
        <w:rPr>
          <w:sz w:val="28"/>
          <w:szCs w:val="28"/>
        </w:rPr>
        <w:t xml:space="preserve">общегосударственные вопросы </w:t>
      </w:r>
      <w:r w:rsidR="0095589E">
        <w:rPr>
          <w:sz w:val="28"/>
          <w:szCs w:val="28"/>
        </w:rPr>
        <w:t>-</w:t>
      </w:r>
      <w:r w:rsidR="00ED73E1" w:rsidRPr="007F0ED9">
        <w:rPr>
          <w:sz w:val="28"/>
          <w:szCs w:val="28"/>
        </w:rPr>
        <w:t xml:space="preserve"> </w:t>
      </w:r>
      <w:r w:rsidR="00213F59">
        <w:rPr>
          <w:sz w:val="28"/>
          <w:szCs w:val="28"/>
        </w:rPr>
        <w:t>1</w:t>
      </w:r>
      <w:r w:rsidR="0030789B">
        <w:rPr>
          <w:sz w:val="28"/>
          <w:szCs w:val="28"/>
        </w:rPr>
        <w:t> 578,2</w:t>
      </w:r>
      <w:r w:rsidR="00ED73E1" w:rsidRPr="007F0ED9">
        <w:rPr>
          <w:sz w:val="28"/>
          <w:szCs w:val="28"/>
        </w:rPr>
        <w:t> тыс. руб., национальную экономик</w:t>
      </w:r>
      <w:r w:rsidR="008F0BE4" w:rsidRPr="007F0ED9">
        <w:rPr>
          <w:sz w:val="28"/>
          <w:szCs w:val="28"/>
        </w:rPr>
        <w:t>у</w:t>
      </w:r>
      <w:r w:rsidR="00ED73E1" w:rsidRPr="007F0ED9">
        <w:rPr>
          <w:sz w:val="28"/>
          <w:szCs w:val="28"/>
        </w:rPr>
        <w:t xml:space="preserve"> </w:t>
      </w:r>
      <w:r w:rsidR="00DE0957">
        <w:rPr>
          <w:sz w:val="28"/>
          <w:szCs w:val="28"/>
        </w:rPr>
        <w:t>-</w:t>
      </w:r>
      <w:r w:rsidR="00ED73E1" w:rsidRPr="007F0ED9">
        <w:rPr>
          <w:sz w:val="28"/>
          <w:szCs w:val="28"/>
        </w:rPr>
        <w:t xml:space="preserve"> </w:t>
      </w:r>
      <w:r w:rsidR="0030789B">
        <w:rPr>
          <w:sz w:val="28"/>
          <w:szCs w:val="28"/>
        </w:rPr>
        <w:t>16,0</w:t>
      </w:r>
      <w:r w:rsidR="00ED73E1" w:rsidRPr="007F0ED9">
        <w:rPr>
          <w:sz w:val="28"/>
          <w:szCs w:val="28"/>
        </w:rPr>
        <w:t xml:space="preserve"> тыс. руб., </w:t>
      </w:r>
      <w:r w:rsidR="00495060" w:rsidRPr="007F0ED9">
        <w:rPr>
          <w:sz w:val="28"/>
          <w:szCs w:val="28"/>
        </w:rPr>
        <w:t xml:space="preserve">жилищно-коммунальное хозяйство </w:t>
      </w:r>
      <w:r w:rsidR="00DE0957">
        <w:rPr>
          <w:sz w:val="28"/>
          <w:szCs w:val="28"/>
        </w:rPr>
        <w:t xml:space="preserve">- </w:t>
      </w:r>
      <w:r w:rsidR="0030789B">
        <w:rPr>
          <w:sz w:val="28"/>
          <w:szCs w:val="28"/>
        </w:rPr>
        <w:t>142,4</w:t>
      </w:r>
      <w:r w:rsidR="00E32FDF" w:rsidRPr="007F0ED9">
        <w:rPr>
          <w:sz w:val="28"/>
          <w:szCs w:val="28"/>
        </w:rPr>
        <w:t xml:space="preserve"> </w:t>
      </w:r>
      <w:r w:rsidR="00495060" w:rsidRPr="007F0ED9">
        <w:rPr>
          <w:sz w:val="28"/>
          <w:szCs w:val="28"/>
        </w:rPr>
        <w:t>тыс. руб.</w:t>
      </w:r>
      <w:r w:rsidR="007016F6">
        <w:rPr>
          <w:sz w:val="28"/>
          <w:szCs w:val="28"/>
        </w:rPr>
        <w:t xml:space="preserve"> </w:t>
      </w:r>
      <w:bookmarkStart w:id="11" w:name="_Hlk164251910"/>
      <w:r w:rsidR="004A048C" w:rsidRPr="007016F6">
        <w:rPr>
          <w:i/>
          <w:sz w:val="28"/>
          <w:szCs w:val="28"/>
        </w:rPr>
        <w:t xml:space="preserve">В </w:t>
      </w:r>
      <w:r w:rsidR="004A048C" w:rsidRPr="007016F6">
        <w:rPr>
          <w:i/>
          <w:sz w:val="28"/>
          <w:szCs w:val="28"/>
        </w:rPr>
        <w:lastRenderedPageBreak/>
        <w:t>Пояснительной записк</w:t>
      </w:r>
      <w:r w:rsidR="008C5E11" w:rsidRPr="007016F6">
        <w:rPr>
          <w:i/>
          <w:sz w:val="28"/>
          <w:szCs w:val="28"/>
        </w:rPr>
        <w:t>е</w:t>
      </w:r>
      <w:r w:rsidR="004A048C" w:rsidRPr="007016F6">
        <w:rPr>
          <w:i/>
          <w:sz w:val="28"/>
          <w:szCs w:val="28"/>
        </w:rPr>
        <w:t xml:space="preserve"> не раскрыта </w:t>
      </w:r>
      <w:r w:rsidR="008C5E11" w:rsidRPr="007016F6">
        <w:rPr>
          <w:i/>
          <w:sz w:val="28"/>
          <w:szCs w:val="28"/>
        </w:rPr>
        <w:t>информация</w:t>
      </w:r>
      <w:r w:rsidR="0095589E" w:rsidRPr="007016F6">
        <w:rPr>
          <w:i/>
          <w:sz w:val="28"/>
          <w:szCs w:val="28"/>
        </w:rPr>
        <w:t xml:space="preserve"> </w:t>
      </w:r>
      <w:r w:rsidR="008C5E11" w:rsidRPr="007016F6">
        <w:rPr>
          <w:i/>
          <w:sz w:val="28"/>
          <w:szCs w:val="28"/>
        </w:rPr>
        <w:t xml:space="preserve">по </w:t>
      </w:r>
      <w:r w:rsidR="0095589E" w:rsidRPr="007016F6">
        <w:rPr>
          <w:i/>
          <w:sz w:val="28"/>
          <w:szCs w:val="28"/>
        </w:rPr>
        <w:t>неосвое</w:t>
      </w:r>
      <w:r w:rsidR="008C5E11" w:rsidRPr="007016F6">
        <w:rPr>
          <w:i/>
          <w:sz w:val="28"/>
          <w:szCs w:val="28"/>
        </w:rPr>
        <w:t>н</w:t>
      </w:r>
      <w:r w:rsidR="0095589E" w:rsidRPr="007016F6">
        <w:rPr>
          <w:i/>
          <w:sz w:val="28"/>
          <w:szCs w:val="28"/>
        </w:rPr>
        <w:t>н</w:t>
      </w:r>
      <w:r w:rsidR="008C5E11" w:rsidRPr="007016F6">
        <w:rPr>
          <w:i/>
          <w:sz w:val="28"/>
          <w:szCs w:val="28"/>
        </w:rPr>
        <w:t>ым</w:t>
      </w:r>
      <w:r w:rsidR="0095589E" w:rsidRPr="007016F6">
        <w:rPr>
          <w:i/>
          <w:sz w:val="28"/>
          <w:szCs w:val="28"/>
        </w:rPr>
        <w:t xml:space="preserve"> бюджетны</w:t>
      </w:r>
      <w:r w:rsidR="008C5E11" w:rsidRPr="007016F6">
        <w:rPr>
          <w:i/>
          <w:sz w:val="28"/>
          <w:szCs w:val="28"/>
        </w:rPr>
        <w:t>м</w:t>
      </w:r>
      <w:r w:rsidR="0095589E" w:rsidRPr="007016F6">
        <w:rPr>
          <w:i/>
          <w:sz w:val="28"/>
          <w:szCs w:val="28"/>
        </w:rPr>
        <w:t xml:space="preserve"> ассигновани</w:t>
      </w:r>
      <w:r w:rsidR="008C5E11" w:rsidRPr="007016F6">
        <w:rPr>
          <w:i/>
          <w:sz w:val="28"/>
          <w:szCs w:val="28"/>
        </w:rPr>
        <w:t>ям</w:t>
      </w:r>
      <w:r w:rsidR="001A2DBD" w:rsidRPr="007016F6">
        <w:rPr>
          <w:i/>
          <w:sz w:val="28"/>
          <w:szCs w:val="28"/>
        </w:rPr>
        <w:t xml:space="preserve"> по разделам расходов</w:t>
      </w:r>
      <w:r w:rsidR="008C5E11" w:rsidRPr="007016F6">
        <w:rPr>
          <w:i/>
          <w:sz w:val="28"/>
          <w:szCs w:val="28"/>
        </w:rPr>
        <w:t>.</w:t>
      </w:r>
      <w:r w:rsidR="0095589E" w:rsidRPr="007016F6">
        <w:rPr>
          <w:i/>
          <w:sz w:val="28"/>
          <w:szCs w:val="28"/>
        </w:rPr>
        <w:t xml:space="preserve"> </w:t>
      </w:r>
    </w:p>
    <w:bookmarkEnd w:id="11"/>
    <w:p w14:paraId="059AABFE" w14:textId="5E334F1C" w:rsidR="00132CE1" w:rsidRPr="00FB3E7D" w:rsidRDefault="00132CE1" w:rsidP="009B3BC6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 xml:space="preserve">Анализ исполненных расходов местного бюджета показал, наибольший удельный вес в общем объеме расходов пришёлся на разделы: «Общегосударственные вопросы» - </w:t>
      </w:r>
      <w:r w:rsidR="00D950E9">
        <w:rPr>
          <w:sz w:val="28"/>
          <w:szCs w:val="28"/>
        </w:rPr>
        <w:t>8</w:t>
      </w:r>
      <w:r w:rsidR="00213F59">
        <w:rPr>
          <w:sz w:val="28"/>
          <w:szCs w:val="28"/>
        </w:rPr>
        <w:t>0,4</w:t>
      </w:r>
      <w:r w:rsidRPr="007F0ED9">
        <w:rPr>
          <w:sz w:val="28"/>
          <w:szCs w:val="28"/>
        </w:rPr>
        <w:t xml:space="preserve">%, </w:t>
      </w:r>
      <w:r w:rsidR="00D86260" w:rsidRPr="007F0ED9">
        <w:rPr>
          <w:sz w:val="28"/>
          <w:szCs w:val="28"/>
        </w:rPr>
        <w:t xml:space="preserve">«Жилищно-коммунальное хозяйство» - </w:t>
      </w:r>
      <w:r w:rsidR="00D950E9">
        <w:rPr>
          <w:sz w:val="28"/>
          <w:szCs w:val="28"/>
        </w:rPr>
        <w:t>15,8</w:t>
      </w:r>
      <w:r w:rsidR="00C764DF" w:rsidRPr="007F0ED9">
        <w:rPr>
          <w:sz w:val="28"/>
          <w:szCs w:val="28"/>
        </w:rPr>
        <w:t>%</w:t>
      </w:r>
      <w:r w:rsidR="00221DE9" w:rsidRPr="007F0ED9">
        <w:rPr>
          <w:sz w:val="28"/>
          <w:szCs w:val="28"/>
        </w:rPr>
        <w:t xml:space="preserve">. </w:t>
      </w:r>
      <w:r w:rsidRPr="007F0ED9">
        <w:rPr>
          <w:sz w:val="28"/>
          <w:szCs w:val="28"/>
        </w:rPr>
        <w:t xml:space="preserve">По остальным направлениям расходов удельный вес в общем объеме исполненных расходов </w:t>
      </w:r>
      <w:r w:rsidRPr="001A2DBD">
        <w:rPr>
          <w:sz w:val="28"/>
          <w:szCs w:val="28"/>
        </w:rPr>
        <w:t xml:space="preserve">варьируется от </w:t>
      </w:r>
      <w:r w:rsidR="00D950E9">
        <w:rPr>
          <w:sz w:val="28"/>
          <w:szCs w:val="28"/>
        </w:rPr>
        <w:t>0,8</w:t>
      </w:r>
      <w:r w:rsidRPr="001A2DBD">
        <w:rPr>
          <w:sz w:val="28"/>
          <w:szCs w:val="28"/>
        </w:rPr>
        <w:t xml:space="preserve">% до </w:t>
      </w:r>
      <w:r w:rsidR="00D950E9">
        <w:rPr>
          <w:sz w:val="28"/>
          <w:szCs w:val="28"/>
        </w:rPr>
        <w:t>1,8</w:t>
      </w:r>
      <w:r w:rsidRPr="001A2DBD">
        <w:rPr>
          <w:sz w:val="28"/>
          <w:szCs w:val="28"/>
        </w:rPr>
        <w:t>%.</w:t>
      </w:r>
    </w:p>
    <w:p w14:paraId="61D64E20" w14:textId="77777777" w:rsidR="00706DCA" w:rsidRDefault="00706DCA" w:rsidP="00706DCA">
      <w:pPr>
        <w:ind w:firstLine="720"/>
        <w:jc w:val="both"/>
        <w:rPr>
          <w:sz w:val="28"/>
          <w:szCs w:val="28"/>
        </w:rPr>
      </w:pPr>
    </w:p>
    <w:p w14:paraId="7A5387CE" w14:textId="4DAB1EC8" w:rsidR="00DC47FF" w:rsidRPr="00CC5855" w:rsidRDefault="00706DCA" w:rsidP="00CC5855">
      <w:pPr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№6.</w:t>
      </w:r>
    </w:p>
    <w:p w14:paraId="11D4EFD7" w14:textId="328C934C" w:rsidR="00706DCA" w:rsidRPr="00D42934" w:rsidRDefault="00706DCA" w:rsidP="00706DCA">
      <w:pPr>
        <w:spacing w:line="276" w:lineRule="auto"/>
        <w:ind w:firstLine="709"/>
        <w:jc w:val="right"/>
      </w:pPr>
      <w:r w:rsidRPr="00D42934">
        <w:t>Таблица №6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276"/>
        <w:gridCol w:w="1276"/>
        <w:gridCol w:w="1134"/>
      </w:tblGrid>
      <w:tr w:rsidR="00706DCA" w:rsidRPr="00D42934" w14:paraId="33496FC8" w14:textId="77777777" w:rsidTr="00B60DE6">
        <w:trPr>
          <w:trHeight w:val="1082"/>
        </w:trPr>
        <w:tc>
          <w:tcPr>
            <w:tcW w:w="2410" w:type="dxa"/>
            <w:shd w:val="clear" w:color="auto" w:fill="auto"/>
            <w:vAlign w:val="center"/>
            <w:hideMark/>
          </w:tcPr>
          <w:p w14:paraId="3101C7B9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57DC06" w14:textId="081E0F5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41A0A786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47953F" w14:textId="77777777" w:rsidR="00706DCA" w:rsidRPr="00CE1114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CE1114">
              <w:rPr>
                <w:bCs/>
                <w:sz w:val="18"/>
                <w:szCs w:val="18"/>
              </w:rPr>
              <w:t>Исполнено</w:t>
            </w:r>
          </w:p>
          <w:p w14:paraId="14357C5D" w14:textId="520D0C53" w:rsidR="00706DCA" w:rsidRPr="00CE1114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CE1114">
              <w:rPr>
                <w:bCs/>
                <w:sz w:val="18"/>
                <w:szCs w:val="18"/>
              </w:rPr>
              <w:t xml:space="preserve">по </w:t>
            </w:r>
            <w:r w:rsidR="00DE0957" w:rsidRPr="00CE1114">
              <w:rPr>
                <w:bCs/>
                <w:sz w:val="18"/>
                <w:szCs w:val="18"/>
              </w:rPr>
              <w:t>О</w:t>
            </w:r>
            <w:r w:rsidRPr="00CE1114">
              <w:rPr>
                <w:bCs/>
                <w:sz w:val="18"/>
                <w:szCs w:val="18"/>
              </w:rPr>
              <w:t>тчету об исполнении бюджета</w:t>
            </w:r>
            <w:r w:rsidR="00CC5855" w:rsidRPr="00CE1114">
              <w:rPr>
                <w:bCs/>
                <w:sz w:val="18"/>
                <w:szCs w:val="18"/>
              </w:rPr>
              <w:t>,</w:t>
            </w:r>
          </w:p>
          <w:p w14:paraId="62F0B388" w14:textId="77777777" w:rsidR="00706DCA" w:rsidRPr="00CE1114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CE1114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2447A4" w14:textId="5CAC385C" w:rsidR="00706DCA" w:rsidRPr="001A2DBD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Отклонение (гр.3-гр.2)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55DD333F" w14:textId="3453A642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(+,-)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2203DB7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074D6F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78324FB2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3D285E9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C8C190" w14:textId="77777777" w:rsidR="00CC5855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Структура </w:t>
            </w:r>
          </w:p>
          <w:p w14:paraId="50C1BBAB" w14:textId="08B6822A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(% к общему объему исполнен. расходов)</w:t>
            </w:r>
          </w:p>
        </w:tc>
      </w:tr>
      <w:tr w:rsidR="00706DCA" w:rsidRPr="00D42934" w14:paraId="45EC2B96" w14:textId="77777777" w:rsidTr="00B60DE6">
        <w:trPr>
          <w:trHeight w:val="217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520B46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873813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EFADB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6A881E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F4913C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47654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6</w:t>
            </w:r>
          </w:p>
        </w:tc>
      </w:tr>
      <w:tr w:rsidR="00706DCA" w:rsidRPr="002F2D48" w14:paraId="3697438D" w14:textId="77777777" w:rsidTr="00B60DE6">
        <w:trPr>
          <w:trHeight w:val="300"/>
        </w:trPr>
        <w:tc>
          <w:tcPr>
            <w:tcW w:w="2410" w:type="dxa"/>
            <w:shd w:val="clear" w:color="auto" w:fill="auto"/>
            <w:vAlign w:val="center"/>
            <w:hideMark/>
          </w:tcPr>
          <w:p w14:paraId="105106BE" w14:textId="3B824300" w:rsidR="00706DCA" w:rsidRPr="001A2DBD" w:rsidRDefault="00706DCA" w:rsidP="0087255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Администрация поселка </w:t>
            </w:r>
            <w:r w:rsidR="00271293">
              <w:rPr>
                <w:sz w:val="20"/>
                <w:szCs w:val="20"/>
              </w:rPr>
              <w:t>Ессей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7C540F" w14:textId="743D11F0" w:rsidR="00706DCA" w:rsidRPr="001A2DBD" w:rsidRDefault="00D950E9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25 076,6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B17D4C" w14:textId="7BEF4392" w:rsidR="00706DCA" w:rsidRPr="001A2DBD" w:rsidRDefault="00D950E9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2088C7" w14:textId="6991967A" w:rsidR="00706DCA" w:rsidRPr="001A2DBD" w:rsidRDefault="00863E7C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-1</w:t>
            </w:r>
            <w:r w:rsidR="00D950E9">
              <w:rPr>
                <w:sz w:val="20"/>
                <w:szCs w:val="20"/>
              </w:rPr>
              <w:t> 736,6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2C0EAA" w14:textId="78A0AC9B" w:rsidR="00706DCA" w:rsidRPr="001A2DBD" w:rsidRDefault="00D950E9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3B5777" w14:textId="180BD80B" w:rsidR="00706DCA" w:rsidRPr="00CC5855" w:rsidRDefault="00D950E9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06DCA" w:rsidRPr="002F2D48" w14:paraId="2E250270" w14:textId="77777777" w:rsidTr="00B60DE6">
        <w:trPr>
          <w:trHeight w:val="157"/>
        </w:trPr>
        <w:tc>
          <w:tcPr>
            <w:tcW w:w="2410" w:type="dxa"/>
            <w:shd w:val="clear" w:color="auto" w:fill="auto"/>
            <w:vAlign w:val="center"/>
            <w:hideMark/>
          </w:tcPr>
          <w:p w14:paraId="27DFB43A" w14:textId="77777777" w:rsidR="00706DCA" w:rsidRPr="001A2DBD" w:rsidRDefault="00706DCA" w:rsidP="00872559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11D7E8" w14:textId="311E14CE" w:rsidR="00706DCA" w:rsidRPr="001A2DBD" w:rsidRDefault="00D950E9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25 076,6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94BA04" w14:textId="1D5FC839" w:rsidR="00706DCA" w:rsidRPr="001A2DBD" w:rsidRDefault="00D950E9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23 340,0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B12A61" w14:textId="3BDCADEE" w:rsidR="00706DCA" w:rsidRPr="001A2DBD" w:rsidRDefault="00706DCA" w:rsidP="00CC5855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-</w:t>
            </w:r>
            <w:r w:rsidR="00863E7C" w:rsidRPr="001A2DBD">
              <w:rPr>
                <w:b/>
                <w:sz w:val="20"/>
                <w:szCs w:val="20"/>
              </w:rPr>
              <w:t>1</w:t>
            </w:r>
            <w:r w:rsidR="00D950E9">
              <w:rPr>
                <w:b/>
                <w:sz w:val="20"/>
                <w:szCs w:val="20"/>
              </w:rPr>
              <w:t> 736,6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3BFE7" w14:textId="0A7C1828" w:rsidR="00706DCA" w:rsidRPr="001A2DBD" w:rsidRDefault="00D950E9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5D3A4" w14:textId="667D9E3A" w:rsidR="00706DCA" w:rsidRPr="00CC5855" w:rsidRDefault="00D950E9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14:paraId="3876A8F4" w14:textId="77777777" w:rsidR="00706DCA" w:rsidRDefault="00706DCA" w:rsidP="00706DCA">
      <w:pPr>
        <w:ind w:firstLine="709"/>
        <w:jc w:val="both"/>
        <w:rPr>
          <w:sz w:val="28"/>
          <w:szCs w:val="28"/>
        </w:rPr>
      </w:pPr>
    </w:p>
    <w:p w14:paraId="415C87F5" w14:textId="7A428414" w:rsidR="00C764DF" w:rsidRDefault="00C764DF" w:rsidP="009B3BC6">
      <w:pPr>
        <w:ind w:firstLine="567"/>
        <w:jc w:val="both"/>
        <w:rPr>
          <w:sz w:val="28"/>
          <w:szCs w:val="28"/>
        </w:rPr>
      </w:pPr>
      <w:bookmarkStart w:id="12" w:name="_Hlk133788384"/>
      <w:r w:rsidRPr="007F0ED9">
        <w:rPr>
          <w:sz w:val="28"/>
          <w:szCs w:val="28"/>
        </w:rPr>
        <w:t xml:space="preserve">Из представленных в таблице №6 данных следует, что процент исполнения расходов местного бюджета, главного распорядителя бюджетных средств Администрации поселка </w:t>
      </w:r>
      <w:r w:rsidR="00271293">
        <w:rPr>
          <w:sz w:val="28"/>
          <w:szCs w:val="28"/>
        </w:rPr>
        <w:t>Ессей</w:t>
      </w:r>
      <w:r w:rsidRPr="007F0ED9">
        <w:rPr>
          <w:sz w:val="28"/>
          <w:szCs w:val="28"/>
        </w:rPr>
        <w:t xml:space="preserve"> составляет </w:t>
      </w:r>
      <w:r w:rsidR="00081961">
        <w:rPr>
          <w:sz w:val="28"/>
          <w:szCs w:val="28"/>
        </w:rPr>
        <w:t>93,1</w:t>
      </w:r>
      <w:r w:rsidRPr="007F0ED9">
        <w:rPr>
          <w:sz w:val="28"/>
          <w:szCs w:val="28"/>
        </w:rPr>
        <w:t xml:space="preserve">%. </w:t>
      </w:r>
    </w:p>
    <w:bookmarkEnd w:id="12"/>
    <w:p w14:paraId="33A150E7" w14:textId="77777777" w:rsidR="00C57C1E" w:rsidRDefault="00C57C1E" w:rsidP="0022298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77B25A1A" w14:textId="2915B10E" w:rsidR="00D53972" w:rsidRPr="00222986" w:rsidRDefault="000131BC" w:rsidP="009B3B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986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222986">
        <w:rPr>
          <w:rFonts w:eastAsia="Calibri"/>
          <w:sz w:val="28"/>
          <w:szCs w:val="28"/>
          <w:lang w:eastAsia="en-US"/>
        </w:rPr>
        <w:t xml:space="preserve"> </w:t>
      </w:r>
      <w:r w:rsidR="00222986">
        <w:rPr>
          <w:rFonts w:eastAsia="Calibri"/>
          <w:sz w:val="28"/>
          <w:szCs w:val="28"/>
          <w:lang w:eastAsia="en-US"/>
        </w:rPr>
        <w:t>№</w:t>
      </w:r>
      <w:r w:rsidR="00706DCA">
        <w:rPr>
          <w:rFonts w:eastAsia="Calibri"/>
          <w:sz w:val="28"/>
          <w:szCs w:val="28"/>
          <w:lang w:eastAsia="en-US"/>
        </w:rPr>
        <w:t>7</w:t>
      </w:r>
      <w:r w:rsidRPr="00222986">
        <w:rPr>
          <w:rFonts w:eastAsia="Calibri"/>
          <w:sz w:val="28"/>
          <w:szCs w:val="28"/>
          <w:lang w:eastAsia="en-US"/>
        </w:rPr>
        <w:t>.</w:t>
      </w:r>
    </w:p>
    <w:p w14:paraId="10377E40" w14:textId="016BDCE1" w:rsidR="000131BC" w:rsidRPr="00D42934" w:rsidRDefault="00C764DF" w:rsidP="00382A22">
      <w:pPr>
        <w:jc w:val="right"/>
      </w:pPr>
      <w:r>
        <w:t>Т</w:t>
      </w:r>
      <w:r w:rsidR="000131BC" w:rsidRPr="00D42934">
        <w:t xml:space="preserve">аблица </w:t>
      </w:r>
      <w:r w:rsidR="00222986" w:rsidRPr="00D42934">
        <w:t>№</w:t>
      </w:r>
      <w:r w:rsidR="00706DCA">
        <w:t>7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567"/>
        <w:gridCol w:w="1701"/>
        <w:gridCol w:w="1233"/>
        <w:gridCol w:w="1276"/>
        <w:gridCol w:w="1494"/>
      </w:tblGrid>
      <w:tr w:rsidR="000131BC" w:rsidRPr="00D42934" w14:paraId="57A92496" w14:textId="77777777" w:rsidTr="00CC5855">
        <w:trPr>
          <w:trHeight w:val="914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BF318D2" w14:textId="77777777" w:rsidR="000131BC" w:rsidRPr="001A2DBD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F346" w14:textId="77777777" w:rsidR="000131BC" w:rsidRPr="00401CC1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D80AD1A" w14:textId="09C495AC" w:rsidR="00640068" w:rsidRPr="001A2DBD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4C7DB535" w14:textId="77777777" w:rsidR="000131BC" w:rsidRPr="001A2DBD" w:rsidRDefault="00640068" w:rsidP="00B87202">
            <w:pPr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33" w:type="dxa"/>
            <w:vAlign w:val="center"/>
          </w:tcPr>
          <w:p w14:paraId="6BF4D17C" w14:textId="77777777" w:rsidR="00CC5855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Исполнено </w:t>
            </w:r>
          </w:p>
          <w:p w14:paraId="16917EA8" w14:textId="77777777" w:rsidR="00CC5855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по </w:t>
            </w:r>
            <w:r w:rsidR="00CC5855" w:rsidRPr="001A2DBD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тчету</w:t>
            </w:r>
          </w:p>
          <w:p w14:paraId="0D9D885A" w14:textId="6607281F" w:rsidR="00B87202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об исполнении бюджета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6F848CDB" w14:textId="77777777" w:rsidR="000131BC" w:rsidRPr="001A2DBD" w:rsidRDefault="000131BC" w:rsidP="00B87202">
            <w:pPr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9DF" w14:textId="090191D6" w:rsidR="001F5540" w:rsidRPr="001A2DBD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исполнения</w:t>
            </w:r>
            <w:r w:rsidR="003632E2" w:rsidRPr="001A2DBD">
              <w:rPr>
                <w:sz w:val="18"/>
                <w:szCs w:val="18"/>
              </w:rPr>
              <w:t>,</w:t>
            </w:r>
            <w:r w:rsidR="00B35E97" w:rsidRPr="001A2DBD">
              <w:rPr>
                <w:sz w:val="18"/>
                <w:szCs w:val="18"/>
              </w:rPr>
              <w:t xml:space="preserve"> </w:t>
            </w:r>
            <w:r w:rsidR="003632E2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="003632E2" w:rsidRPr="001A2DBD">
              <w:rPr>
                <w:sz w:val="18"/>
                <w:szCs w:val="18"/>
              </w:rPr>
              <w:t>)</w:t>
            </w:r>
            <w:r w:rsidR="00CC5855" w:rsidRPr="001A2DBD">
              <w:rPr>
                <w:sz w:val="18"/>
                <w:szCs w:val="18"/>
              </w:rPr>
              <w:t>,</w:t>
            </w:r>
          </w:p>
          <w:p w14:paraId="24EA25B7" w14:textId="5A4E7F1D" w:rsidR="00B35E97" w:rsidRPr="001A2DBD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  <w:tc>
          <w:tcPr>
            <w:tcW w:w="14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9FCB" w14:textId="77777777" w:rsidR="00523A4F" w:rsidRPr="001A2DBD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Структура</w:t>
            </w:r>
          </w:p>
          <w:p w14:paraId="63BFFF11" w14:textId="77777777" w:rsidR="000131BC" w:rsidRPr="001A2DBD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D42934" w14:paraId="2F652454" w14:textId="77777777" w:rsidTr="00CC5855">
        <w:trPr>
          <w:trHeight w:val="133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0EED8089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CC7" w14:textId="77777777" w:rsidR="000131BC" w:rsidRPr="00D42934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4293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784D34B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  <w:vAlign w:val="center"/>
          </w:tcPr>
          <w:p w14:paraId="3DAADEC1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6B5A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F934258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CC5855" w:rsidRPr="00D42934" w14:paraId="3F17E729" w14:textId="77777777" w:rsidTr="00CC5855">
        <w:trPr>
          <w:trHeight w:val="950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562F75BE" w14:textId="2839C82C" w:rsidR="00CC5855" w:rsidRPr="001A2DBD" w:rsidRDefault="00CC5855" w:rsidP="00CC5855">
            <w:pPr>
              <w:ind w:right="-108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1A2DBD">
              <w:rPr>
                <w:sz w:val="20"/>
                <w:szCs w:val="20"/>
              </w:rPr>
              <w:t>органа-ми</w:t>
            </w:r>
            <w:proofErr w:type="gramEnd"/>
            <w:r w:rsidRPr="001A2DBD">
              <w:rPr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E1F2" w14:textId="77777777" w:rsidR="00CC5855" w:rsidRPr="00D42934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1D1CFEA5" w14:textId="46431104" w:rsidR="00CC5855" w:rsidRPr="001A2DBD" w:rsidRDefault="00081961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9 121,</w:t>
            </w:r>
            <w:r w:rsidR="00666497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vAlign w:val="center"/>
          </w:tcPr>
          <w:p w14:paraId="7C61D1FC" w14:textId="29CCA3EE" w:rsidR="00CC5855" w:rsidRPr="001A2DBD" w:rsidRDefault="00666497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7 820,8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1ACC7" w14:textId="4DBE8E74" w:rsidR="00CC5855" w:rsidRPr="001A2DBD" w:rsidRDefault="0099648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40E2E6D" w14:textId="3306038D" w:rsidR="00CC5855" w:rsidRPr="001A2DBD" w:rsidRDefault="0099648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</w:t>
            </w:r>
            <w:r w:rsidR="00EB763A">
              <w:rPr>
                <w:sz w:val="20"/>
                <w:szCs w:val="20"/>
              </w:rPr>
              <w:t>5</w:t>
            </w:r>
          </w:p>
        </w:tc>
      </w:tr>
      <w:tr w:rsidR="00CC5855" w:rsidRPr="00D42934" w14:paraId="4D1C18D3" w14:textId="77777777" w:rsidTr="00CC5855">
        <w:trPr>
          <w:trHeight w:val="505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130BE863" w14:textId="18CA363A" w:rsidR="00CC5855" w:rsidRPr="001A2DBD" w:rsidRDefault="00CC5855" w:rsidP="00CC5855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E54C" w14:textId="77777777" w:rsidR="00CC5855" w:rsidRPr="00D42934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14:paraId="640F6B73" w14:textId="4DDFF0C9" w:rsidR="00CC5855" w:rsidRPr="001A2DBD" w:rsidRDefault="00081961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13 790,</w:t>
            </w:r>
            <w:r w:rsidR="00666497">
              <w:rPr>
                <w:sz w:val="20"/>
                <w:szCs w:val="20"/>
              </w:rPr>
              <w:t>5</w:t>
            </w:r>
          </w:p>
        </w:tc>
        <w:tc>
          <w:tcPr>
            <w:tcW w:w="1233" w:type="dxa"/>
            <w:vAlign w:val="center"/>
          </w:tcPr>
          <w:p w14:paraId="3E9A089F" w14:textId="1425580E" w:rsidR="00CC5855" w:rsidRPr="001A2DBD" w:rsidRDefault="00666497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87EA3">
              <w:rPr>
                <w:sz w:val="20"/>
                <w:szCs w:val="20"/>
              </w:rPr>
              <w:t> </w:t>
            </w:r>
            <w:r w:rsidR="005908AB">
              <w:rPr>
                <w:sz w:val="20"/>
                <w:szCs w:val="20"/>
              </w:rPr>
              <w:t>3</w:t>
            </w:r>
            <w:r w:rsidR="00487EA3">
              <w:rPr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9A08B" w14:textId="291C9795" w:rsidR="00CC5855" w:rsidRPr="001A2DBD" w:rsidRDefault="00EB763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1A0B3BC" w14:textId="736E3F50" w:rsidR="00CC5855" w:rsidRPr="001A2DBD" w:rsidRDefault="005908AB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</w:tr>
      <w:tr w:rsidR="003D625C" w:rsidRPr="00D42934" w14:paraId="0FFE51EC" w14:textId="77777777" w:rsidTr="00CC5855">
        <w:trPr>
          <w:trHeight w:val="505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704F51C0" w14:textId="2B95654E" w:rsidR="003D625C" w:rsidRPr="001A2DBD" w:rsidRDefault="003D625C" w:rsidP="00CC5855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01CED" w14:textId="6A517C75" w:rsidR="003D625C" w:rsidRPr="00D42934" w:rsidRDefault="003D625C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14:paraId="55627269" w14:textId="25E4B594" w:rsidR="003D625C" w:rsidRPr="001A2DBD" w:rsidRDefault="00081961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1 623,0</w:t>
            </w:r>
          </w:p>
        </w:tc>
        <w:tc>
          <w:tcPr>
            <w:tcW w:w="1233" w:type="dxa"/>
            <w:vAlign w:val="center"/>
          </w:tcPr>
          <w:p w14:paraId="3CCBF678" w14:textId="0A63F8F8" w:rsidR="003D625C" w:rsidRPr="001A2DBD" w:rsidRDefault="00F05C8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B28A4" w14:textId="520EF459" w:rsidR="003D625C" w:rsidRPr="001A2DBD" w:rsidRDefault="0099648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2130D9E" w14:textId="5215F820" w:rsidR="003D625C" w:rsidRPr="001A2DBD" w:rsidRDefault="009C1513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C47B63" w:rsidRPr="00D42934" w14:paraId="3F586E48" w14:textId="77777777" w:rsidTr="00CC5855">
        <w:trPr>
          <w:trHeight w:val="102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49F13536" w14:textId="65A9954E" w:rsidR="00C47B63" w:rsidRPr="00D42934" w:rsidRDefault="00D835B9" w:rsidP="00CC5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3B4C" w14:textId="72976519" w:rsidR="00C47B63" w:rsidRPr="00D42934" w:rsidRDefault="00D835B9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7B63" w:rsidRPr="00D42934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3C56B4EA" w14:textId="4F0A9CF2" w:rsidR="00C47B63" w:rsidRPr="001A2DBD" w:rsidRDefault="00E23CE5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233" w:type="dxa"/>
            <w:vAlign w:val="center"/>
          </w:tcPr>
          <w:p w14:paraId="65675AD5" w14:textId="129212A5" w:rsidR="00C47B63" w:rsidRPr="001A2DBD" w:rsidRDefault="00904A9A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497D0" w14:textId="22C0ED46" w:rsidR="00C47B63" w:rsidRPr="001A2DBD" w:rsidRDefault="00382A22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610D8C3" w14:textId="2841D224" w:rsidR="00C47B63" w:rsidRPr="001A2DBD" w:rsidRDefault="0099648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C47B63" w:rsidRPr="00D42934" w14:paraId="73CA3DD2" w14:textId="77777777" w:rsidTr="00CC5855">
        <w:trPr>
          <w:trHeight w:val="311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E8B97E6" w14:textId="77777777" w:rsidR="00C47B63" w:rsidRPr="00D42934" w:rsidRDefault="00C47B63" w:rsidP="00CC5855">
            <w:pPr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20EF" w14:textId="77777777" w:rsidR="00C47B63" w:rsidRPr="00D42934" w:rsidRDefault="00C47B63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52AF2426" w14:textId="2926F3BC" w:rsidR="00C47B63" w:rsidRPr="00D42934" w:rsidRDefault="001B121F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121,3</w:t>
            </w:r>
          </w:p>
        </w:tc>
        <w:tc>
          <w:tcPr>
            <w:tcW w:w="1233" w:type="dxa"/>
            <w:vAlign w:val="center"/>
          </w:tcPr>
          <w:p w14:paraId="240AAFE8" w14:textId="3D052B89" w:rsidR="00C47B63" w:rsidRPr="00D42934" w:rsidRDefault="00F05C8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B128D" w14:textId="58D4A053" w:rsidR="00C47B63" w:rsidRPr="00D42934" w:rsidRDefault="0099648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8D378B3" w14:textId="2F08314F" w:rsidR="00C47B63" w:rsidRPr="00D42934" w:rsidRDefault="0099648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C47B63" w:rsidRPr="00D42934" w14:paraId="3206D6D9" w14:textId="77777777" w:rsidTr="00CC5855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0B2967A" w14:textId="7F7FCB16" w:rsidR="00C47B63" w:rsidRPr="00D42934" w:rsidRDefault="00C47B63" w:rsidP="00CC5855">
            <w:pPr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ИТОГО</w:t>
            </w:r>
            <w:r w:rsidR="003E02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3A375" w14:textId="77777777" w:rsidR="00C47B63" w:rsidRPr="00D42934" w:rsidRDefault="00C47B63" w:rsidP="00CC5855">
            <w:pPr>
              <w:jc w:val="center"/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14:paraId="13E290E1" w14:textId="5C1393F1" w:rsidR="00C47B63" w:rsidRPr="00D42934" w:rsidRDefault="00666497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25 076,6</w:t>
            </w:r>
          </w:p>
        </w:tc>
        <w:tc>
          <w:tcPr>
            <w:tcW w:w="1233" w:type="dxa"/>
            <w:vAlign w:val="center"/>
          </w:tcPr>
          <w:p w14:paraId="75DCC540" w14:textId="2DC1123A" w:rsidR="00C47B63" w:rsidRPr="00D42934" w:rsidRDefault="00F05C8A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</w:t>
            </w:r>
            <w:r w:rsidR="005908A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82D53" w14:textId="6ABE57F9" w:rsidR="00C47B63" w:rsidRPr="00D42934" w:rsidRDefault="00EB763A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93,1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03F9368" w14:textId="77777777" w:rsidR="00C47B63" w:rsidRPr="00D42934" w:rsidRDefault="00382A22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D42934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4B6D030C" w14:textId="77777777" w:rsidR="000131BC" w:rsidRPr="00D42934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</w:rPr>
      </w:pPr>
      <w:r w:rsidRPr="00D42934">
        <w:rPr>
          <w:sz w:val="26"/>
          <w:szCs w:val="26"/>
        </w:rPr>
        <w:t xml:space="preserve"> </w:t>
      </w:r>
    </w:p>
    <w:p w14:paraId="45960DE2" w14:textId="4C202631" w:rsidR="00EB3140" w:rsidRPr="00CE1114" w:rsidRDefault="000131BC" w:rsidP="00CC5855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Исходя из да</w:t>
      </w:r>
      <w:r w:rsidR="00CC51B5" w:rsidRPr="00D42934">
        <w:rPr>
          <w:sz w:val="28"/>
          <w:szCs w:val="28"/>
        </w:rPr>
        <w:t xml:space="preserve">нных, представленных в </w:t>
      </w:r>
      <w:r w:rsidR="00CC51B5" w:rsidRPr="007F0ED9">
        <w:rPr>
          <w:sz w:val="28"/>
          <w:szCs w:val="28"/>
        </w:rPr>
        <w:t xml:space="preserve">таблице </w:t>
      </w:r>
      <w:r w:rsidR="00C764DF" w:rsidRPr="007F0ED9">
        <w:rPr>
          <w:sz w:val="28"/>
          <w:szCs w:val="28"/>
        </w:rPr>
        <w:t>№</w:t>
      </w:r>
      <w:r w:rsidR="00793874" w:rsidRPr="007F0ED9">
        <w:rPr>
          <w:sz w:val="28"/>
          <w:szCs w:val="28"/>
        </w:rPr>
        <w:t xml:space="preserve">7 </w:t>
      </w:r>
      <w:r w:rsidRPr="007F0ED9">
        <w:rPr>
          <w:sz w:val="28"/>
          <w:szCs w:val="28"/>
        </w:rPr>
        <w:t xml:space="preserve">следует, что основная доля расходов </w:t>
      </w:r>
      <w:r w:rsidR="00382A22" w:rsidRPr="007F0ED9">
        <w:rPr>
          <w:sz w:val="28"/>
          <w:szCs w:val="28"/>
        </w:rPr>
        <w:t>местного</w:t>
      </w:r>
      <w:r w:rsidR="00FA47EC" w:rsidRPr="007F0ED9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 xml:space="preserve">бюджета приходится </w:t>
      </w:r>
      <w:r w:rsidR="00570D92">
        <w:rPr>
          <w:sz w:val="28"/>
          <w:szCs w:val="28"/>
        </w:rPr>
        <w:t>на</w:t>
      </w:r>
      <w:r w:rsidR="00D4646A" w:rsidRPr="007F0ED9">
        <w:rPr>
          <w:sz w:val="28"/>
          <w:szCs w:val="28"/>
        </w:rPr>
        <w:t xml:space="preserve"> </w:t>
      </w:r>
      <w:r w:rsidR="00E712C8" w:rsidRPr="007F0ED9">
        <w:rPr>
          <w:sz w:val="28"/>
          <w:szCs w:val="28"/>
        </w:rPr>
        <w:t xml:space="preserve">вид </w:t>
      </w:r>
      <w:r w:rsidR="00B43FE5" w:rsidRPr="007F0ED9">
        <w:rPr>
          <w:sz w:val="28"/>
          <w:szCs w:val="28"/>
        </w:rPr>
        <w:t xml:space="preserve">расходов (200) по закупке товаров, работ и услуг для </w:t>
      </w:r>
      <w:r w:rsidR="00B43FE5" w:rsidRPr="001A2DBD">
        <w:rPr>
          <w:sz w:val="28"/>
          <w:szCs w:val="28"/>
        </w:rPr>
        <w:t xml:space="preserve">обеспечения </w:t>
      </w:r>
      <w:r w:rsidR="00CC5855" w:rsidRPr="001A2DBD">
        <w:rPr>
          <w:sz w:val="28"/>
          <w:szCs w:val="28"/>
        </w:rPr>
        <w:t xml:space="preserve">государственных </w:t>
      </w:r>
      <w:r w:rsidR="00CC5855" w:rsidRPr="001A2DBD">
        <w:rPr>
          <w:sz w:val="28"/>
          <w:szCs w:val="28"/>
        </w:rPr>
        <w:lastRenderedPageBreak/>
        <w:t>(</w:t>
      </w:r>
      <w:r w:rsidR="00B43FE5" w:rsidRPr="001A2DBD">
        <w:rPr>
          <w:sz w:val="28"/>
          <w:szCs w:val="28"/>
        </w:rPr>
        <w:t>муниципальных</w:t>
      </w:r>
      <w:r w:rsidR="00CC5855" w:rsidRPr="001A2DBD">
        <w:rPr>
          <w:sz w:val="28"/>
          <w:szCs w:val="28"/>
        </w:rPr>
        <w:t>)</w:t>
      </w:r>
      <w:r w:rsidR="00B43FE5" w:rsidRPr="001A2DBD">
        <w:rPr>
          <w:sz w:val="28"/>
          <w:szCs w:val="28"/>
        </w:rPr>
        <w:t xml:space="preserve"> нужд </w:t>
      </w:r>
      <w:r w:rsidR="00DE0957">
        <w:rPr>
          <w:sz w:val="28"/>
          <w:szCs w:val="28"/>
        </w:rPr>
        <w:t>-</w:t>
      </w:r>
      <w:r w:rsidR="00B43FE5" w:rsidRPr="001A2DBD">
        <w:rPr>
          <w:sz w:val="28"/>
          <w:szCs w:val="28"/>
        </w:rPr>
        <w:t xml:space="preserve"> </w:t>
      </w:r>
      <w:r w:rsidR="009C1513">
        <w:rPr>
          <w:sz w:val="28"/>
          <w:szCs w:val="28"/>
        </w:rPr>
        <w:t>57,3</w:t>
      </w:r>
      <w:r w:rsidR="00CC5855" w:rsidRPr="001A2DBD">
        <w:rPr>
          <w:sz w:val="28"/>
          <w:szCs w:val="28"/>
        </w:rPr>
        <w:t xml:space="preserve">%. </w:t>
      </w:r>
      <w:r w:rsidR="00B43FE5" w:rsidRPr="001A2DBD">
        <w:rPr>
          <w:sz w:val="28"/>
          <w:szCs w:val="28"/>
        </w:rPr>
        <w:t xml:space="preserve">На вид </w:t>
      </w:r>
      <w:r w:rsidR="00E712C8" w:rsidRPr="001A2DBD">
        <w:rPr>
          <w:sz w:val="28"/>
          <w:szCs w:val="28"/>
        </w:rPr>
        <w:t xml:space="preserve">расходов (100) </w:t>
      </w:r>
      <w:r w:rsidRPr="001A2DBD">
        <w:rPr>
          <w:sz w:val="28"/>
          <w:szCs w:val="28"/>
        </w:rPr>
        <w:t xml:space="preserve">расходы </w:t>
      </w:r>
      <w:bookmarkStart w:id="13" w:name="_Hlk164238162"/>
      <w:r w:rsidR="00CC5855" w:rsidRPr="001A2DBD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1A2DBD">
        <w:rPr>
          <w:sz w:val="28"/>
          <w:szCs w:val="28"/>
        </w:rPr>
        <w:t xml:space="preserve"> </w:t>
      </w:r>
      <w:bookmarkEnd w:id="13"/>
      <w:r w:rsidR="00DE0957">
        <w:rPr>
          <w:sz w:val="28"/>
          <w:szCs w:val="28"/>
        </w:rPr>
        <w:t>-</w:t>
      </w:r>
      <w:r w:rsidR="00E712C8" w:rsidRPr="001A2DBD">
        <w:rPr>
          <w:sz w:val="28"/>
          <w:szCs w:val="28"/>
        </w:rPr>
        <w:t xml:space="preserve"> </w:t>
      </w:r>
      <w:r w:rsidR="009C1513">
        <w:rPr>
          <w:sz w:val="28"/>
          <w:szCs w:val="28"/>
        </w:rPr>
        <w:t>33,5</w:t>
      </w:r>
      <w:r w:rsidRPr="001A2DBD">
        <w:rPr>
          <w:sz w:val="28"/>
          <w:szCs w:val="28"/>
        </w:rPr>
        <w:t xml:space="preserve">% </w:t>
      </w:r>
      <w:r w:rsidR="00B87202" w:rsidRPr="001A2DBD">
        <w:rPr>
          <w:sz w:val="28"/>
          <w:szCs w:val="28"/>
        </w:rPr>
        <w:t>от общего объема расходов.</w:t>
      </w:r>
      <w:r w:rsidR="00D4646A" w:rsidRPr="001A2DBD">
        <w:rPr>
          <w:sz w:val="28"/>
          <w:szCs w:val="28"/>
        </w:rPr>
        <w:t xml:space="preserve"> </w:t>
      </w:r>
      <w:r w:rsidR="00E712C8" w:rsidRPr="001A2DBD">
        <w:rPr>
          <w:sz w:val="28"/>
          <w:szCs w:val="28"/>
        </w:rPr>
        <w:t>Н</w:t>
      </w:r>
      <w:r w:rsidR="00570D92" w:rsidRPr="001A2DBD">
        <w:rPr>
          <w:sz w:val="28"/>
          <w:szCs w:val="28"/>
        </w:rPr>
        <w:t>а вид расходов (</w:t>
      </w:r>
      <w:r w:rsidR="00E712C8" w:rsidRPr="001A2DBD">
        <w:rPr>
          <w:sz w:val="28"/>
          <w:szCs w:val="28"/>
        </w:rPr>
        <w:t>4</w:t>
      </w:r>
      <w:r w:rsidR="00570D92" w:rsidRPr="001A2DBD">
        <w:rPr>
          <w:sz w:val="28"/>
          <w:szCs w:val="28"/>
        </w:rPr>
        <w:t xml:space="preserve">00) </w:t>
      </w:r>
      <w:r w:rsidR="00E712C8" w:rsidRPr="001A2DBD">
        <w:rPr>
          <w:sz w:val="28"/>
          <w:szCs w:val="28"/>
        </w:rPr>
        <w:t>капитальные вложения в объекты государственной (муниципальной) собственности</w:t>
      </w:r>
      <w:r w:rsidR="00570D92" w:rsidRPr="001A2DBD">
        <w:rPr>
          <w:sz w:val="28"/>
          <w:szCs w:val="28"/>
        </w:rPr>
        <w:t xml:space="preserve"> </w:t>
      </w:r>
      <w:r w:rsidR="00CC5855" w:rsidRPr="001A2DBD">
        <w:rPr>
          <w:sz w:val="28"/>
          <w:szCs w:val="28"/>
        </w:rPr>
        <w:t xml:space="preserve">приходится </w:t>
      </w:r>
      <w:r w:rsidR="009C1513">
        <w:rPr>
          <w:sz w:val="28"/>
          <w:szCs w:val="28"/>
        </w:rPr>
        <w:t>7,0</w:t>
      </w:r>
      <w:r w:rsidR="00570D92" w:rsidRPr="001A2DBD">
        <w:rPr>
          <w:sz w:val="28"/>
          <w:szCs w:val="28"/>
        </w:rPr>
        <w:t>%.</w:t>
      </w:r>
      <w:r w:rsidR="00CC5855" w:rsidRPr="001A2DBD">
        <w:rPr>
          <w:sz w:val="28"/>
          <w:szCs w:val="28"/>
        </w:rPr>
        <w:t xml:space="preserve"> </w:t>
      </w:r>
      <w:bookmarkStart w:id="14" w:name="_Hlk164238195"/>
      <w:r w:rsidR="00EB3140" w:rsidRPr="001A2DBD">
        <w:rPr>
          <w:sz w:val="28"/>
          <w:szCs w:val="28"/>
        </w:rPr>
        <w:t xml:space="preserve">В структуре расходов </w:t>
      </w:r>
      <w:r w:rsidR="00DE0957" w:rsidRPr="00CE1114">
        <w:rPr>
          <w:sz w:val="28"/>
          <w:szCs w:val="28"/>
        </w:rPr>
        <w:t xml:space="preserve">(500) </w:t>
      </w:r>
      <w:r w:rsidR="00EB3140" w:rsidRPr="00CE1114">
        <w:rPr>
          <w:sz w:val="28"/>
          <w:szCs w:val="28"/>
        </w:rPr>
        <w:t xml:space="preserve">межбюджетные трансферты составили </w:t>
      </w:r>
      <w:r w:rsidR="009C1513" w:rsidRPr="00CE1114">
        <w:rPr>
          <w:sz w:val="28"/>
          <w:szCs w:val="28"/>
        </w:rPr>
        <w:t>1,8</w:t>
      </w:r>
      <w:r w:rsidR="00EB3140" w:rsidRPr="00CE1114">
        <w:rPr>
          <w:sz w:val="28"/>
          <w:szCs w:val="28"/>
        </w:rPr>
        <w:t>%</w:t>
      </w:r>
      <w:r w:rsidR="00CC5855" w:rsidRPr="00CE1114">
        <w:rPr>
          <w:sz w:val="28"/>
          <w:szCs w:val="28"/>
        </w:rPr>
        <w:t xml:space="preserve"> от общего объема расходов</w:t>
      </w:r>
      <w:r w:rsidR="00EB3140" w:rsidRPr="00CE1114">
        <w:rPr>
          <w:sz w:val="28"/>
          <w:szCs w:val="28"/>
        </w:rPr>
        <w:t>.</w:t>
      </w:r>
      <w:r w:rsidR="00DE0957" w:rsidRPr="00CE1114">
        <w:rPr>
          <w:sz w:val="28"/>
          <w:szCs w:val="28"/>
        </w:rPr>
        <w:t xml:space="preserve"> На вид расходов (800) иные бюджетные ассигнования приходится </w:t>
      </w:r>
      <w:r w:rsidR="0016204F" w:rsidRPr="00CE1114">
        <w:rPr>
          <w:sz w:val="28"/>
          <w:szCs w:val="28"/>
        </w:rPr>
        <w:t>0,4</w:t>
      </w:r>
      <w:r w:rsidR="00DE0957" w:rsidRPr="00CE1114">
        <w:rPr>
          <w:sz w:val="28"/>
          <w:szCs w:val="28"/>
        </w:rPr>
        <w:t>%</w:t>
      </w:r>
      <w:r w:rsidR="0016204F" w:rsidRPr="00CE1114">
        <w:rPr>
          <w:sz w:val="28"/>
          <w:szCs w:val="28"/>
        </w:rPr>
        <w:t xml:space="preserve"> от общего объема расходов</w:t>
      </w:r>
      <w:r w:rsidR="00DE0957" w:rsidRPr="00CE1114">
        <w:rPr>
          <w:sz w:val="28"/>
          <w:szCs w:val="28"/>
        </w:rPr>
        <w:t>.</w:t>
      </w:r>
    </w:p>
    <w:p w14:paraId="718DDBB9" w14:textId="0722ACC7" w:rsidR="00DC47FF" w:rsidRPr="001A2DBD" w:rsidRDefault="00CC5855" w:rsidP="00CC5855">
      <w:pPr>
        <w:ind w:firstLine="567"/>
        <w:jc w:val="both"/>
        <w:rPr>
          <w:sz w:val="28"/>
          <w:szCs w:val="28"/>
        </w:rPr>
      </w:pPr>
      <w:bookmarkStart w:id="15" w:name="_Hlk164237957"/>
      <w:bookmarkEnd w:id="14"/>
      <w:r w:rsidRPr="00CE1114">
        <w:rPr>
          <w:sz w:val="28"/>
          <w:szCs w:val="28"/>
        </w:rPr>
        <w:t xml:space="preserve">В целом расходы местного бюджета исполнены на </w:t>
      </w:r>
      <w:r w:rsidR="009C1513" w:rsidRPr="00CE1114">
        <w:rPr>
          <w:sz w:val="28"/>
          <w:szCs w:val="28"/>
        </w:rPr>
        <w:t>93,1</w:t>
      </w:r>
      <w:r w:rsidRPr="001A2DBD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622BD2">
        <w:rPr>
          <w:sz w:val="28"/>
          <w:szCs w:val="28"/>
        </w:rPr>
        <w:t>92,3</w:t>
      </w:r>
      <w:r w:rsidRPr="001A2DBD">
        <w:rPr>
          <w:sz w:val="28"/>
          <w:szCs w:val="28"/>
        </w:rPr>
        <w:t xml:space="preserve">% от плана, исполнение по программным расходам составило </w:t>
      </w:r>
      <w:r w:rsidR="00622BD2">
        <w:rPr>
          <w:sz w:val="28"/>
          <w:szCs w:val="28"/>
        </w:rPr>
        <w:t>96,0</w:t>
      </w:r>
      <w:r w:rsidRPr="001A2DBD">
        <w:rPr>
          <w:sz w:val="28"/>
          <w:szCs w:val="28"/>
        </w:rPr>
        <w:t xml:space="preserve">% от планового объема бюджетных ассигнований. </w:t>
      </w:r>
      <w:bookmarkEnd w:id="15"/>
    </w:p>
    <w:p w14:paraId="5786059D" w14:textId="6EA4CB1A" w:rsidR="00484525" w:rsidRPr="001A2DBD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 xml:space="preserve">3.3. </w:t>
      </w:r>
      <w:r w:rsidR="00026E27" w:rsidRPr="001A2DBD">
        <w:rPr>
          <w:b/>
          <w:sz w:val="28"/>
          <w:szCs w:val="28"/>
        </w:rPr>
        <w:t xml:space="preserve">Анализ </w:t>
      </w:r>
      <w:r w:rsidR="00026E27" w:rsidRPr="001A2DBD">
        <w:rPr>
          <w:b/>
          <w:bCs/>
          <w:sz w:val="28"/>
          <w:szCs w:val="28"/>
        </w:rPr>
        <w:t>исполнения</w:t>
      </w:r>
      <w:r w:rsidR="00484525" w:rsidRPr="001A2DBD">
        <w:rPr>
          <w:b/>
          <w:bCs/>
          <w:sz w:val="28"/>
          <w:szCs w:val="28"/>
        </w:rPr>
        <w:t xml:space="preserve"> муниципальн</w:t>
      </w:r>
      <w:r w:rsidR="00C764DF" w:rsidRPr="001A2DBD">
        <w:rPr>
          <w:b/>
          <w:bCs/>
          <w:sz w:val="28"/>
          <w:szCs w:val="28"/>
        </w:rPr>
        <w:t>ой</w:t>
      </w:r>
      <w:r w:rsidR="00484525" w:rsidRPr="001A2DBD">
        <w:rPr>
          <w:b/>
          <w:bCs/>
          <w:sz w:val="28"/>
          <w:szCs w:val="28"/>
        </w:rPr>
        <w:t xml:space="preserve"> программ</w:t>
      </w:r>
      <w:r w:rsidR="00C764DF" w:rsidRPr="001A2DBD">
        <w:rPr>
          <w:b/>
          <w:bCs/>
          <w:sz w:val="28"/>
          <w:szCs w:val="28"/>
        </w:rPr>
        <w:t>ы</w:t>
      </w:r>
    </w:p>
    <w:p w14:paraId="08431300" w14:textId="75F8570C" w:rsidR="00EB3140" w:rsidRPr="001A2DBD" w:rsidRDefault="00EB3140" w:rsidP="009B3BC6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0C5E85" w:rsidRPr="001A2DBD">
        <w:rPr>
          <w:sz w:val="28"/>
          <w:szCs w:val="28"/>
        </w:rPr>
        <w:t xml:space="preserve">одной </w:t>
      </w:r>
      <w:r w:rsidRPr="001A2DBD">
        <w:rPr>
          <w:sz w:val="28"/>
          <w:szCs w:val="28"/>
        </w:rPr>
        <w:t>муниципальной программы.</w:t>
      </w:r>
    </w:p>
    <w:p w14:paraId="103CA784" w14:textId="49E1D7CD" w:rsidR="00EB3140" w:rsidRPr="001A2DBD" w:rsidRDefault="00EB3140" w:rsidP="003F3B0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1A2DBD">
        <w:rPr>
          <w:sz w:val="28"/>
          <w:szCs w:val="28"/>
        </w:rPr>
        <w:t>Анализ исполнения местного бюджета по муниципальной программе осуществлен на основании информации, содержащейся в ф.0503317 Отчета об исполнении бюджета за 202</w:t>
      </w:r>
      <w:r w:rsidR="00B43FE5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</w:t>
      </w:r>
      <w:r w:rsidR="003F3B03" w:rsidRPr="001A2DBD">
        <w:rPr>
          <w:sz w:val="28"/>
          <w:szCs w:val="28"/>
        </w:rPr>
        <w:t xml:space="preserve">, </w:t>
      </w:r>
      <w:bookmarkStart w:id="16" w:name="_Hlk164252954"/>
      <w:r w:rsidR="003F3B03" w:rsidRPr="001A2DBD">
        <w:rPr>
          <w:sz w:val="28"/>
          <w:szCs w:val="28"/>
        </w:rPr>
        <w:t xml:space="preserve">и </w:t>
      </w:r>
      <w:r w:rsidR="003F3B03" w:rsidRPr="001A2DBD">
        <w:rPr>
          <w:bCs/>
          <w:sz w:val="28"/>
          <w:szCs w:val="28"/>
        </w:rPr>
        <w:t>годовой бюджетной отчетности ГАБС</w:t>
      </w:r>
      <w:r w:rsidR="003F3B03" w:rsidRPr="001A2DBD">
        <w:rPr>
          <w:sz w:val="28"/>
          <w:szCs w:val="28"/>
        </w:rPr>
        <w:t>.</w:t>
      </w:r>
      <w:bookmarkEnd w:id="16"/>
    </w:p>
    <w:p w14:paraId="6A57E1A3" w14:textId="0B14945A" w:rsidR="00EB3140" w:rsidRPr="001A2DBD" w:rsidRDefault="00EB3140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Пояснительная записка к </w:t>
      </w:r>
      <w:r w:rsidR="003F3B03" w:rsidRPr="001A2DBD">
        <w:rPr>
          <w:sz w:val="28"/>
          <w:szCs w:val="28"/>
        </w:rPr>
        <w:t>О</w:t>
      </w:r>
      <w:r w:rsidRPr="001A2DBD">
        <w:rPr>
          <w:sz w:val="28"/>
          <w:szCs w:val="28"/>
        </w:rPr>
        <w:t>тчету об исполнении бюджета поселка за 202</w:t>
      </w:r>
      <w:r w:rsidR="00157E5D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 содержит недостаточный объем информации об исполнении муниципальн</w:t>
      </w:r>
      <w:r w:rsidR="00C764DF" w:rsidRPr="001A2DBD">
        <w:rPr>
          <w:sz w:val="28"/>
          <w:szCs w:val="28"/>
        </w:rPr>
        <w:t>ой</w:t>
      </w:r>
      <w:r w:rsidRPr="001A2DBD">
        <w:rPr>
          <w:sz w:val="28"/>
          <w:szCs w:val="28"/>
        </w:rPr>
        <w:t xml:space="preserve"> программ</w:t>
      </w:r>
      <w:r w:rsidR="00C764DF" w:rsidRPr="001A2DBD">
        <w:rPr>
          <w:sz w:val="28"/>
          <w:szCs w:val="28"/>
        </w:rPr>
        <w:t>ы</w:t>
      </w:r>
      <w:r w:rsidR="00D9224F" w:rsidRPr="001A2DBD">
        <w:rPr>
          <w:sz w:val="28"/>
          <w:szCs w:val="28"/>
        </w:rPr>
        <w:t xml:space="preserve"> (подпрограмм)</w:t>
      </w:r>
      <w:r w:rsidRPr="001A2DBD">
        <w:rPr>
          <w:sz w:val="28"/>
          <w:szCs w:val="28"/>
        </w:rPr>
        <w:t>, что не дает возможность оценить достигнутые приоритеты и цели социально-экономического развития сельского поселения, эффективность использования затраченных бюджетных ресурсов.</w:t>
      </w:r>
    </w:p>
    <w:p w14:paraId="48781344" w14:textId="4EB99FF3" w:rsidR="00EB3140" w:rsidRPr="001A2DBD" w:rsidRDefault="00EB3140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Планируемый объем финансирования муниципальной программы в 202</w:t>
      </w:r>
      <w:r w:rsidR="00B43FE5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году согласно показателям сводной бюджетной росписи, составил </w:t>
      </w:r>
      <w:r w:rsidR="006B68CC">
        <w:rPr>
          <w:sz w:val="28"/>
          <w:szCs w:val="28"/>
        </w:rPr>
        <w:t>5 184,0</w:t>
      </w:r>
      <w:r w:rsidRPr="001A2DBD">
        <w:rPr>
          <w:sz w:val="28"/>
          <w:szCs w:val="28"/>
        </w:rPr>
        <w:t xml:space="preserve"> тыс. руб</w:t>
      </w:r>
      <w:r w:rsidRPr="001A2DBD">
        <w:rPr>
          <w:color w:val="548DD4" w:themeColor="text2" w:themeTint="99"/>
          <w:sz w:val="28"/>
          <w:szCs w:val="28"/>
        </w:rPr>
        <w:t xml:space="preserve">. </w:t>
      </w:r>
      <w:r w:rsidRPr="001A2DBD">
        <w:rPr>
          <w:sz w:val="28"/>
          <w:szCs w:val="28"/>
        </w:rPr>
        <w:t xml:space="preserve">или </w:t>
      </w:r>
      <w:r w:rsidR="006B68CC">
        <w:rPr>
          <w:sz w:val="28"/>
          <w:szCs w:val="28"/>
        </w:rPr>
        <w:t>20,7</w:t>
      </w:r>
      <w:r w:rsidRPr="001A2DBD">
        <w:rPr>
          <w:sz w:val="28"/>
          <w:szCs w:val="28"/>
        </w:rPr>
        <w:t>% от общего объема утвержденных расходов (</w:t>
      </w:r>
      <w:r w:rsidR="006B68CC">
        <w:rPr>
          <w:sz w:val="28"/>
          <w:szCs w:val="28"/>
        </w:rPr>
        <w:t>25 076,6</w:t>
      </w:r>
      <w:r w:rsidRPr="001A2DBD">
        <w:rPr>
          <w:sz w:val="28"/>
          <w:szCs w:val="28"/>
        </w:rPr>
        <w:t xml:space="preserve"> тыс. руб.). Фактически подпрограммные мероприятия муниципальной программы были </w:t>
      </w:r>
      <w:r w:rsidR="003F3B03" w:rsidRPr="001A2DBD">
        <w:rPr>
          <w:sz w:val="28"/>
          <w:szCs w:val="28"/>
        </w:rPr>
        <w:t>исполнены</w:t>
      </w:r>
      <w:r w:rsidRPr="001A2DBD">
        <w:rPr>
          <w:sz w:val="28"/>
          <w:szCs w:val="28"/>
        </w:rPr>
        <w:t xml:space="preserve"> в сумме </w:t>
      </w:r>
      <w:r w:rsidR="006B68CC">
        <w:rPr>
          <w:sz w:val="28"/>
          <w:szCs w:val="28"/>
        </w:rPr>
        <w:t>4 976,4</w:t>
      </w:r>
      <w:r w:rsidRPr="001A2DBD">
        <w:rPr>
          <w:sz w:val="28"/>
          <w:szCs w:val="28"/>
        </w:rPr>
        <w:t xml:space="preserve"> тыс. руб. или </w:t>
      </w:r>
      <w:r w:rsidR="00CF5F53">
        <w:rPr>
          <w:sz w:val="28"/>
          <w:szCs w:val="28"/>
        </w:rPr>
        <w:t>96,0</w:t>
      </w:r>
      <w:r w:rsidRPr="001A2DBD">
        <w:rPr>
          <w:sz w:val="28"/>
          <w:szCs w:val="28"/>
        </w:rPr>
        <w:t>% от планового объема.</w:t>
      </w:r>
    </w:p>
    <w:p w14:paraId="4187FB82" w14:textId="5A219C92" w:rsidR="00EB3140" w:rsidRPr="001A2DBD" w:rsidRDefault="00EB3140" w:rsidP="009B3BC6">
      <w:pPr>
        <w:shd w:val="clear" w:color="auto" w:fill="FFFFFF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Перечень подпрограмм муниципальной программы,</w:t>
      </w:r>
      <w:r w:rsidR="003F3B03" w:rsidRPr="001A2DBD">
        <w:rPr>
          <w:sz w:val="28"/>
          <w:szCs w:val="28"/>
        </w:rPr>
        <w:t xml:space="preserve"> их</w:t>
      </w:r>
      <w:r w:rsidRPr="001A2DBD">
        <w:rPr>
          <w:sz w:val="28"/>
          <w:szCs w:val="28"/>
        </w:rPr>
        <w:t xml:space="preserve"> исполнение и</w:t>
      </w:r>
      <w:r w:rsidRPr="00BF1F32">
        <w:rPr>
          <w:sz w:val="28"/>
          <w:szCs w:val="28"/>
        </w:rPr>
        <w:t xml:space="preserve"> удельный вес </w:t>
      </w:r>
      <w:r w:rsidRPr="001A2DBD">
        <w:rPr>
          <w:sz w:val="28"/>
          <w:szCs w:val="28"/>
        </w:rPr>
        <w:t xml:space="preserve">в </w:t>
      </w:r>
      <w:r w:rsidR="003F3B03" w:rsidRPr="001A2DBD">
        <w:rPr>
          <w:sz w:val="28"/>
          <w:szCs w:val="28"/>
        </w:rPr>
        <w:t xml:space="preserve">расходах </w:t>
      </w:r>
      <w:r w:rsidRPr="001A2DBD">
        <w:rPr>
          <w:sz w:val="28"/>
          <w:szCs w:val="28"/>
        </w:rPr>
        <w:t>программ</w:t>
      </w:r>
      <w:r w:rsidR="003F3B03" w:rsidRPr="001A2DBD">
        <w:rPr>
          <w:sz w:val="28"/>
          <w:szCs w:val="28"/>
        </w:rPr>
        <w:t>ы</w:t>
      </w:r>
      <w:r w:rsidRPr="001A2DBD">
        <w:rPr>
          <w:sz w:val="28"/>
          <w:szCs w:val="28"/>
        </w:rPr>
        <w:t xml:space="preserve"> представлен в таблице №8.</w:t>
      </w:r>
    </w:p>
    <w:p w14:paraId="6C2C4A11" w14:textId="77777777" w:rsidR="0072013E" w:rsidRPr="001A2DBD" w:rsidRDefault="00F14CFB" w:rsidP="00222986">
      <w:pPr>
        <w:tabs>
          <w:tab w:val="left" w:pos="709"/>
        </w:tabs>
        <w:ind w:firstLine="709"/>
        <w:jc w:val="right"/>
      </w:pPr>
      <w:r w:rsidRPr="001A2DBD">
        <w:t xml:space="preserve">Таблица </w:t>
      </w:r>
      <w:r w:rsidR="00222986" w:rsidRPr="001A2DBD">
        <w:t>№</w:t>
      </w:r>
      <w:r w:rsidR="007D5B42" w:rsidRPr="001A2DBD">
        <w:t>8</w:t>
      </w:r>
    </w:p>
    <w:tbl>
      <w:tblPr>
        <w:tblW w:w="932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992"/>
        <w:gridCol w:w="1247"/>
      </w:tblGrid>
      <w:tr w:rsidR="003F3B03" w:rsidRPr="001A2DBD" w14:paraId="37046A41" w14:textId="77777777" w:rsidTr="003F3B03">
        <w:trPr>
          <w:trHeight w:val="8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CD3" w14:textId="77777777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Наименование муниципальной программы, </w:t>
            </w:r>
          </w:p>
          <w:p w14:paraId="152DD9C8" w14:textId="4895A6DE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71E638" w14:textId="07AE3E1D" w:rsidR="003F3B03" w:rsidRPr="001A2DBD" w:rsidRDefault="003F3B03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Утвержденные бюджетные назначения,</w:t>
            </w:r>
          </w:p>
          <w:p w14:paraId="1B08936B" w14:textId="4D372ACD" w:rsidR="003F3B03" w:rsidRPr="001A2DBD" w:rsidRDefault="003F3B03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6D07BB" w14:textId="77777777" w:rsidR="003F3B03" w:rsidRPr="001A2DBD" w:rsidRDefault="003F3B03" w:rsidP="003F3B03">
            <w:pPr>
              <w:ind w:right="-1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Исполнено </w:t>
            </w:r>
          </w:p>
          <w:p w14:paraId="330C2778" w14:textId="1420A2B8" w:rsidR="003F3B03" w:rsidRPr="001A2DBD" w:rsidRDefault="003F3B03" w:rsidP="003F3B03">
            <w:pPr>
              <w:ind w:right="-1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за 202</w:t>
            </w:r>
            <w:r w:rsidR="001204E3" w:rsidRPr="001A2DBD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 xml:space="preserve"> год,</w:t>
            </w:r>
          </w:p>
          <w:p w14:paraId="7452F7E3" w14:textId="77777777" w:rsidR="003F3B03" w:rsidRPr="001A2DBD" w:rsidRDefault="003F3B03" w:rsidP="003F3B03">
            <w:pPr>
              <w:ind w:right="-102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FCC2BE" w14:textId="77777777" w:rsidR="003F3B03" w:rsidRPr="001A2DBD" w:rsidRDefault="003F3B03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исполнения,</w:t>
            </w:r>
          </w:p>
          <w:p w14:paraId="54C7AF7D" w14:textId="77777777" w:rsidR="003F3B03" w:rsidRPr="001A2DBD" w:rsidRDefault="003F3B03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1F88D0" w14:textId="77777777" w:rsidR="003F3B03" w:rsidRPr="001A2DBD" w:rsidRDefault="003F3B03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Доля </w:t>
            </w:r>
          </w:p>
          <w:p w14:paraId="0D549E07" w14:textId="62D06F33" w:rsidR="003F3B03" w:rsidRPr="001A2DBD" w:rsidRDefault="003F3B03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% в общем объеме исп.</w:t>
            </w:r>
          </w:p>
          <w:p w14:paraId="0BA43EA8" w14:textId="1778F198" w:rsidR="003F3B03" w:rsidRPr="001A2DBD" w:rsidRDefault="003F3B03" w:rsidP="003F3B03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программы</w:t>
            </w:r>
          </w:p>
        </w:tc>
      </w:tr>
      <w:tr w:rsidR="003F3B03" w:rsidRPr="001A2DBD" w14:paraId="74FE7A39" w14:textId="77777777" w:rsidTr="003F3B03">
        <w:trPr>
          <w:trHeight w:val="1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17A" w14:textId="1AE1CF2E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648" w14:textId="1C67DC09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5D47" w14:textId="23AA6D12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4AD" w14:textId="60E6990B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2AB" w14:textId="140E67BB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</w:tr>
      <w:tr w:rsidR="003F3B03" w:rsidRPr="00D42934" w14:paraId="69F388B2" w14:textId="77777777" w:rsidTr="003A6081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8ED" w14:textId="23CFB935" w:rsidR="003F3B03" w:rsidRPr="001A2DBD" w:rsidRDefault="003F3B03" w:rsidP="00CF3EA3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муниципального образования поселка </w:t>
            </w:r>
            <w:r w:rsidR="00271293">
              <w:rPr>
                <w:b/>
                <w:bCs/>
                <w:sz w:val="20"/>
                <w:szCs w:val="20"/>
              </w:rPr>
              <w:t>Ессей</w:t>
            </w:r>
            <w:r w:rsidRPr="001A2DBD">
              <w:rPr>
                <w:b/>
                <w:bCs/>
                <w:sz w:val="20"/>
                <w:szCs w:val="20"/>
              </w:rPr>
              <w:t xml:space="preserve">», </w:t>
            </w:r>
            <w:r w:rsidRPr="001A2DBD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96C4" w14:textId="1BF4E9C8" w:rsidR="003F3B03" w:rsidRPr="001A2DBD" w:rsidRDefault="00D54B54" w:rsidP="003F3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886F" w14:textId="38BBFB17" w:rsidR="003F3B03" w:rsidRPr="001A2DBD" w:rsidRDefault="00D54B54" w:rsidP="003F3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031D" w14:textId="41F276C6" w:rsidR="003F3B03" w:rsidRPr="001A2DBD" w:rsidRDefault="00D54B54" w:rsidP="003F3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1B84" w14:textId="011E6C17" w:rsidR="003F3B03" w:rsidRPr="004840F9" w:rsidRDefault="003F3B03" w:rsidP="003F3B0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100,0</w:t>
            </w:r>
          </w:p>
        </w:tc>
      </w:tr>
      <w:tr w:rsidR="003F3B03" w:rsidRPr="00D42934" w14:paraId="2222CFBD" w14:textId="77777777" w:rsidTr="00506524">
        <w:trPr>
          <w:trHeight w:val="2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6C2" w14:textId="462E3062" w:rsidR="003F3B03" w:rsidRPr="00697D4C" w:rsidRDefault="003F3B03" w:rsidP="003F3B03">
            <w:pPr>
              <w:ind w:right="-122"/>
              <w:rPr>
                <w:iCs/>
                <w:sz w:val="20"/>
                <w:szCs w:val="20"/>
              </w:rPr>
            </w:pPr>
            <w:r w:rsidRPr="00697D4C">
              <w:rPr>
                <w:iCs/>
                <w:sz w:val="20"/>
                <w:szCs w:val="20"/>
              </w:rPr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r w:rsidR="00271293" w:rsidRPr="00697D4C">
              <w:rPr>
                <w:iCs/>
                <w:sz w:val="20"/>
                <w:szCs w:val="20"/>
              </w:rPr>
              <w:t>Ессей</w:t>
            </w:r>
            <w:r w:rsidRPr="00697D4C">
              <w:rPr>
                <w:iCs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A0EB" w14:textId="4824B913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12F1" w14:textId="3B251DE2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6A89" w14:textId="1A0B62EF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F272" w14:textId="289CF602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3B03" w:rsidRPr="00D42934" w14:paraId="34904581" w14:textId="77777777" w:rsidTr="0050652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95CC" w14:textId="0BAA1270" w:rsidR="003F3B03" w:rsidRPr="00697D4C" w:rsidRDefault="003F3B03" w:rsidP="004A48EC">
            <w:pPr>
              <w:rPr>
                <w:iCs/>
                <w:sz w:val="20"/>
                <w:szCs w:val="20"/>
              </w:rPr>
            </w:pPr>
            <w:r w:rsidRPr="00697D4C">
              <w:rPr>
                <w:iCs/>
                <w:sz w:val="20"/>
                <w:szCs w:val="20"/>
              </w:rPr>
              <w:t xml:space="preserve">Подпрограмма «Дорожная деятельность в </w:t>
            </w:r>
            <w:r w:rsidRPr="00697D4C">
              <w:rPr>
                <w:iCs/>
                <w:sz w:val="20"/>
                <w:szCs w:val="20"/>
              </w:rPr>
              <w:lastRenderedPageBreak/>
              <w:t xml:space="preserve">отношении дорог местного значения поселка </w:t>
            </w:r>
            <w:r w:rsidR="00271293" w:rsidRPr="00697D4C">
              <w:rPr>
                <w:iCs/>
                <w:sz w:val="20"/>
                <w:szCs w:val="20"/>
              </w:rPr>
              <w:t>Ессей</w:t>
            </w:r>
            <w:r w:rsidRPr="00697D4C">
              <w:rPr>
                <w:iCs/>
                <w:sz w:val="20"/>
                <w:szCs w:val="20"/>
              </w:rPr>
              <w:t xml:space="preserve"> и обеспечение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781F" w14:textId="11B90D5F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FBE8" w14:textId="643DB5BA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A110" w14:textId="42881BAB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BBFA" w14:textId="4AC47CAC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3F3B03" w:rsidRPr="00D42934" w14:paraId="70124DA0" w14:textId="77777777" w:rsidTr="003F3B03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E7" w14:textId="7A11D5CA" w:rsidR="003F3B03" w:rsidRPr="00697D4C" w:rsidRDefault="003F3B03" w:rsidP="002939B9">
            <w:pPr>
              <w:rPr>
                <w:iCs/>
                <w:sz w:val="20"/>
                <w:szCs w:val="20"/>
              </w:rPr>
            </w:pPr>
            <w:r w:rsidRPr="00697D4C">
              <w:rPr>
                <w:iCs/>
                <w:sz w:val="20"/>
                <w:szCs w:val="20"/>
              </w:rPr>
              <w:lastRenderedPageBreak/>
              <w:t xml:space="preserve">Подпрограмма «Организация благоустройства территории, создание среды комфортной для проживания жителей поселка </w:t>
            </w:r>
            <w:r w:rsidR="00271293" w:rsidRPr="00697D4C">
              <w:rPr>
                <w:iCs/>
                <w:sz w:val="20"/>
                <w:szCs w:val="20"/>
              </w:rPr>
              <w:t>Ессей</w:t>
            </w:r>
            <w:r w:rsidRPr="00697D4C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5B9B" w14:textId="2D4EAD13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35BB" w14:textId="5AC96196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1A68" w14:textId="78CC9F72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C897" w14:textId="24B53464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:rsidR="003F3B03" w:rsidRPr="00D42934" w14:paraId="499E43DA" w14:textId="77777777" w:rsidTr="003F3B03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80E" w14:textId="536BD976" w:rsidR="003F3B03" w:rsidRPr="00697D4C" w:rsidRDefault="003F3B03" w:rsidP="00793148">
            <w:pPr>
              <w:rPr>
                <w:iCs/>
                <w:sz w:val="20"/>
                <w:szCs w:val="20"/>
              </w:rPr>
            </w:pPr>
            <w:r w:rsidRPr="00697D4C">
              <w:rPr>
                <w:iCs/>
                <w:sz w:val="20"/>
                <w:szCs w:val="20"/>
              </w:rPr>
              <w:t xml:space="preserve">Подпрограмма «Предупреждение и ликвидация последствий ГО ЧС и обеспечение мер пожарной безопасности на территории поселка </w:t>
            </w:r>
            <w:r w:rsidR="00271293" w:rsidRPr="00697D4C">
              <w:rPr>
                <w:iCs/>
                <w:sz w:val="20"/>
                <w:szCs w:val="20"/>
              </w:rPr>
              <w:t>Ессей</w:t>
            </w:r>
            <w:r w:rsidRPr="00697D4C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5D23" w14:textId="2E463C07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B859" w14:textId="42206E40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DD63" w14:textId="7E029DE1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FB80" w14:textId="73F83DC6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CF5F53" w:rsidRPr="00D42934" w14:paraId="66F832DD" w14:textId="77777777" w:rsidTr="003F3B03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C56C" w14:textId="69AB0A90" w:rsidR="00CF5F53" w:rsidRPr="00697D4C" w:rsidRDefault="00D54B54" w:rsidP="00793148">
            <w:pPr>
              <w:rPr>
                <w:iCs/>
                <w:sz w:val="20"/>
                <w:szCs w:val="20"/>
              </w:rPr>
            </w:pPr>
            <w:r w:rsidRPr="00697D4C">
              <w:rPr>
                <w:iCs/>
                <w:sz w:val="20"/>
                <w:szCs w:val="20"/>
              </w:rPr>
              <w:t>Подпрограмма «Владение, пользование и распоряжение имуществом, находящимся в муниципальной собственности поселка Ессей»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968E" w14:textId="66FC6AC7" w:rsidR="00CF5F53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82A8" w14:textId="44E18D42" w:rsidR="00CF5F53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1BEE" w14:textId="3D1994F5" w:rsidR="00CF5F53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5C72" w14:textId="4E5AFA77" w:rsidR="00CF5F53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3F3B03" w:rsidRPr="00D42934" w14:paraId="40C62591" w14:textId="77777777" w:rsidTr="000D10F0">
        <w:trPr>
          <w:trHeight w:val="4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B5C1" w14:textId="0656F7A4" w:rsidR="003F3B03" w:rsidRPr="00697D4C" w:rsidRDefault="003F3B03" w:rsidP="00793148">
            <w:pPr>
              <w:rPr>
                <w:iCs/>
                <w:sz w:val="20"/>
                <w:szCs w:val="20"/>
              </w:rPr>
            </w:pPr>
            <w:r w:rsidRPr="00697D4C">
              <w:rPr>
                <w:iCs/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поселка </w:t>
            </w:r>
            <w:r w:rsidR="00271293" w:rsidRPr="00697D4C">
              <w:rPr>
                <w:iCs/>
                <w:sz w:val="20"/>
                <w:szCs w:val="20"/>
              </w:rPr>
              <w:t>Ессей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79EA" w14:textId="1C4C375C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F3B0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E6D0" w14:textId="54E513C3" w:rsidR="003F3B03" w:rsidRPr="00D42934" w:rsidRDefault="003F3B0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4293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D7B" w14:textId="1F4C4F9E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FB2A" w14:textId="452846B3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3B03" w:rsidRPr="00D42934" w14:paraId="56A25135" w14:textId="77777777" w:rsidTr="003A6081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B66" w14:textId="78509E8C" w:rsidR="003F3B03" w:rsidRPr="00697D4C" w:rsidRDefault="003F3B03" w:rsidP="001B38D4">
            <w:pPr>
              <w:rPr>
                <w:iCs/>
                <w:sz w:val="20"/>
                <w:szCs w:val="20"/>
              </w:rPr>
            </w:pPr>
            <w:r w:rsidRPr="00697D4C">
              <w:rPr>
                <w:iCs/>
                <w:sz w:val="20"/>
                <w:szCs w:val="20"/>
              </w:rPr>
              <w:t xml:space="preserve">Подпрограмма «Профилактика правонарушений на территории поселка </w:t>
            </w:r>
            <w:r w:rsidR="00271293" w:rsidRPr="00697D4C">
              <w:rPr>
                <w:iCs/>
                <w:sz w:val="20"/>
                <w:szCs w:val="20"/>
              </w:rPr>
              <w:t>Ессей</w:t>
            </w:r>
            <w:r w:rsidRPr="00697D4C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DA2D" w14:textId="5E2D0972" w:rsidR="003F3B03" w:rsidRPr="00D42934" w:rsidRDefault="003F3B0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4293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5F7" w14:textId="77777777" w:rsidR="003F3B03" w:rsidRPr="00D42934" w:rsidRDefault="003F3B03" w:rsidP="003F3B03">
            <w:pPr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DF3F" w14:textId="169B623A" w:rsidR="003F3B03" w:rsidRPr="00D42934" w:rsidRDefault="000D10F0" w:rsidP="003F3B03">
            <w:pPr>
              <w:jc w:val="center"/>
              <w:rPr>
                <w:sz w:val="20"/>
                <w:szCs w:val="20"/>
              </w:rPr>
            </w:pPr>
            <w:r w:rsidRPr="00D301F2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6EC5" w14:textId="1DCE6F70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1BF3E6C" w14:textId="77777777" w:rsidR="004840F9" w:rsidRDefault="004840F9" w:rsidP="00B87202">
      <w:pPr>
        <w:ind w:firstLine="708"/>
        <w:jc w:val="both"/>
        <w:rPr>
          <w:sz w:val="28"/>
          <w:szCs w:val="28"/>
        </w:rPr>
      </w:pPr>
    </w:p>
    <w:p w14:paraId="6D2AD376" w14:textId="6239FB85" w:rsidR="0055393E" w:rsidRPr="00D81D23" w:rsidRDefault="00464E83" w:rsidP="0055393E">
      <w:pPr>
        <w:ind w:firstLine="567"/>
        <w:jc w:val="both"/>
        <w:rPr>
          <w:sz w:val="28"/>
          <w:szCs w:val="28"/>
        </w:rPr>
      </w:pPr>
      <w:bookmarkStart w:id="17" w:name="_Hlk164329929"/>
      <w:r w:rsidRPr="00106019">
        <w:rPr>
          <w:sz w:val="28"/>
          <w:szCs w:val="28"/>
        </w:rPr>
        <w:t xml:space="preserve">Из представленных в таблице </w:t>
      </w:r>
      <w:r w:rsidR="00861B54" w:rsidRPr="00106019">
        <w:rPr>
          <w:sz w:val="28"/>
          <w:szCs w:val="28"/>
        </w:rPr>
        <w:t>№</w:t>
      </w:r>
      <w:r w:rsidR="005D4B31" w:rsidRPr="00106019">
        <w:rPr>
          <w:sz w:val="28"/>
          <w:szCs w:val="28"/>
        </w:rPr>
        <w:t>8</w:t>
      </w:r>
      <w:r w:rsidRPr="00106019">
        <w:rPr>
          <w:sz w:val="28"/>
          <w:szCs w:val="28"/>
        </w:rPr>
        <w:t xml:space="preserve"> данных </w:t>
      </w:r>
      <w:r w:rsidR="000D10F0" w:rsidRPr="00106019">
        <w:rPr>
          <w:sz w:val="28"/>
          <w:szCs w:val="28"/>
        </w:rPr>
        <w:t xml:space="preserve">следует, </w:t>
      </w:r>
      <w:bookmarkStart w:id="18" w:name="_Hlk164254536"/>
      <w:r w:rsidR="000D10F0" w:rsidRPr="00106019">
        <w:rPr>
          <w:sz w:val="28"/>
          <w:szCs w:val="28"/>
        </w:rPr>
        <w:t xml:space="preserve">что процент исполнения муниципальной программы </w:t>
      </w:r>
      <w:r w:rsidR="000D10F0" w:rsidRPr="00106019">
        <w:rPr>
          <w:bCs/>
          <w:sz w:val="28"/>
          <w:szCs w:val="28"/>
        </w:rPr>
        <w:t xml:space="preserve">«Устойчивое развитие муниципального образования поселка </w:t>
      </w:r>
      <w:r w:rsidR="00271293">
        <w:rPr>
          <w:bCs/>
          <w:sz w:val="28"/>
          <w:szCs w:val="28"/>
        </w:rPr>
        <w:t>Ессей</w:t>
      </w:r>
      <w:r w:rsidR="000D10F0" w:rsidRPr="00106019">
        <w:rPr>
          <w:bCs/>
          <w:sz w:val="28"/>
          <w:szCs w:val="28"/>
        </w:rPr>
        <w:t xml:space="preserve">», </w:t>
      </w:r>
      <w:r w:rsidR="000D10F0" w:rsidRPr="00106019">
        <w:rPr>
          <w:sz w:val="28"/>
          <w:szCs w:val="28"/>
        </w:rPr>
        <w:t xml:space="preserve">составил </w:t>
      </w:r>
      <w:r w:rsidR="00622ECF">
        <w:rPr>
          <w:sz w:val="28"/>
          <w:szCs w:val="28"/>
        </w:rPr>
        <w:t>96,0</w:t>
      </w:r>
      <w:r w:rsidR="000D10F0" w:rsidRPr="00106019">
        <w:rPr>
          <w:sz w:val="28"/>
          <w:szCs w:val="28"/>
        </w:rPr>
        <w:t xml:space="preserve">%. </w:t>
      </w:r>
      <w:bookmarkStart w:id="19" w:name="_Hlk164254593"/>
      <w:bookmarkEnd w:id="18"/>
      <w:r w:rsidR="0055393E" w:rsidRPr="00D81D23">
        <w:rPr>
          <w:sz w:val="28"/>
          <w:szCs w:val="28"/>
        </w:rPr>
        <w:t>Процент исполнения подпрограмм в рамках реализации утвержденной программы</w:t>
      </w:r>
      <w:r w:rsidR="0055393E" w:rsidRPr="00D81D23">
        <w:rPr>
          <w:color w:val="FF0000"/>
          <w:sz w:val="28"/>
          <w:szCs w:val="28"/>
        </w:rPr>
        <w:t xml:space="preserve"> </w:t>
      </w:r>
      <w:r w:rsidR="0055393E" w:rsidRPr="00D81D23">
        <w:rPr>
          <w:sz w:val="28"/>
          <w:szCs w:val="28"/>
        </w:rPr>
        <w:t>варьируется от 94,7% до 100,0%.</w:t>
      </w:r>
    </w:p>
    <w:p w14:paraId="6989B80C" w14:textId="1CA12590" w:rsidR="00B87202" w:rsidRPr="00106019" w:rsidRDefault="000D10F0" w:rsidP="009B3BC6">
      <w:pPr>
        <w:ind w:firstLine="567"/>
        <w:jc w:val="both"/>
        <w:rPr>
          <w:sz w:val="28"/>
          <w:szCs w:val="28"/>
        </w:rPr>
      </w:pPr>
      <w:r w:rsidRPr="00D81D23">
        <w:rPr>
          <w:sz w:val="28"/>
          <w:szCs w:val="28"/>
        </w:rPr>
        <w:t>И</w:t>
      </w:r>
      <w:r w:rsidR="00464E83" w:rsidRPr="00D81D23">
        <w:rPr>
          <w:sz w:val="28"/>
          <w:szCs w:val="28"/>
        </w:rPr>
        <w:t xml:space="preserve">сполнение </w:t>
      </w:r>
      <w:r w:rsidR="00861B54" w:rsidRPr="00D81D23">
        <w:rPr>
          <w:sz w:val="28"/>
          <w:szCs w:val="28"/>
        </w:rPr>
        <w:t>под</w:t>
      </w:r>
      <w:r w:rsidR="00464E83" w:rsidRPr="00D81D23">
        <w:rPr>
          <w:sz w:val="28"/>
          <w:szCs w:val="28"/>
        </w:rPr>
        <w:t>программных мероприят</w:t>
      </w:r>
      <w:r w:rsidR="003D03F4" w:rsidRPr="00D81D23">
        <w:rPr>
          <w:sz w:val="28"/>
          <w:szCs w:val="28"/>
        </w:rPr>
        <w:t>ий муниципальн</w:t>
      </w:r>
      <w:r w:rsidR="00ED00F3" w:rsidRPr="00D81D23">
        <w:rPr>
          <w:sz w:val="28"/>
          <w:szCs w:val="28"/>
        </w:rPr>
        <w:t>ой</w:t>
      </w:r>
      <w:r w:rsidR="003D03F4" w:rsidRPr="00D81D23">
        <w:rPr>
          <w:sz w:val="28"/>
          <w:szCs w:val="28"/>
        </w:rPr>
        <w:t xml:space="preserve"> программ</w:t>
      </w:r>
      <w:r w:rsidR="00ED00F3" w:rsidRPr="00D81D23">
        <w:rPr>
          <w:sz w:val="28"/>
          <w:szCs w:val="28"/>
        </w:rPr>
        <w:t>ы</w:t>
      </w:r>
      <w:r w:rsidR="003D03F4" w:rsidRPr="00D81D23">
        <w:rPr>
          <w:sz w:val="28"/>
          <w:szCs w:val="28"/>
        </w:rPr>
        <w:t xml:space="preserve"> в 20</w:t>
      </w:r>
      <w:r w:rsidR="002E5DF3" w:rsidRPr="00D81D23">
        <w:rPr>
          <w:sz w:val="28"/>
          <w:szCs w:val="28"/>
        </w:rPr>
        <w:t>2</w:t>
      </w:r>
      <w:r w:rsidR="002B7CE0" w:rsidRPr="00D81D23">
        <w:rPr>
          <w:sz w:val="28"/>
          <w:szCs w:val="28"/>
        </w:rPr>
        <w:t xml:space="preserve">3 </w:t>
      </w:r>
      <w:r w:rsidR="00464E83" w:rsidRPr="00D81D23">
        <w:rPr>
          <w:sz w:val="28"/>
          <w:szCs w:val="28"/>
        </w:rPr>
        <w:t xml:space="preserve">году </w:t>
      </w:r>
      <w:r w:rsidR="00CE5327" w:rsidRPr="00D81D23">
        <w:rPr>
          <w:sz w:val="28"/>
          <w:szCs w:val="28"/>
        </w:rPr>
        <w:t>составило</w:t>
      </w:r>
      <w:r w:rsidR="00CB5F1E" w:rsidRPr="00D81D23">
        <w:rPr>
          <w:sz w:val="28"/>
          <w:szCs w:val="28"/>
        </w:rPr>
        <w:t>:</w:t>
      </w:r>
      <w:r w:rsidR="00CB5F1E" w:rsidRPr="00106019">
        <w:rPr>
          <w:sz w:val="28"/>
          <w:szCs w:val="28"/>
        </w:rPr>
        <w:t xml:space="preserve"> </w:t>
      </w:r>
    </w:p>
    <w:bookmarkEnd w:id="19"/>
    <w:p w14:paraId="3016FD32" w14:textId="51627F40" w:rsidR="000D10F0" w:rsidRPr="00106019" w:rsidRDefault="000D10F0" w:rsidP="000D10F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«Дорожная деятельность в отношении дорог местного значения поселка </w:t>
      </w:r>
      <w:r w:rsidR="00271293">
        <w:rPr>
          <w:sz w:val="28"/>
          <w:szCs w:val="28"/>
        </w:rPr>
        <w:t>Ессей</w:t>
      </w:r>
      <w:r w:rsidRPr="00106019">
        <w:rPr>
          <w:sz w:val="28"/>
          <w:szCs w:val="28"/>
        </w:rPr>
        <w:t xml:space="preserve"> и обеспечение безопасности дорожного движения» исполнение составило </w:t>
      </w:r>
      <w:r w:rsidR="00D9602F">
        <w:rPr>
          <w:sz w:val="28"/>
          <w:szCs w:val="28"/>
        </w:rPr>
        <w:t>359,3</w:t>
      </w:r>
      <w:r w:rsidRPr="00106019">
        <w:rPr>
          <w:sz w:val="28"/>
          <w:szCs w:val="28"/>
        </w:rPr>
        <w:t xml:space="preserve"> тыс. руб. или </w:t>
      </w:r>
      <w:r w:rsidR="00D9602F">
        <w:rPr>
          <w:sz w:val="28"/>
          <w:szCs w:val="28"/>
        </w:rPr>
        <w:t>95,7</w:t>
      </w:r>
      <w:r w:rsidRPr="00106019">
        <w:rPr>
          <w:sz w:val="28"/>
          <w:szCs w:val="28"/>
        </w:rPr>
        <w:t>%;</w:t>
      </w:r>
    </w:p>
    <w:p w14:paraId="15FF563F" w14:textId="3D6B41D8" w:rsidR="000D10F0" w:rsidRPr="00106019" w:rsidRDefault="000D10F0" w:rsidP="000D10F0">
      <w:pPr>
        <w:ind w:firstLine="567"/>
        <w:jc w:val="both"/>
        <w:rPr>
          <w:iCs/>
          <w:color w:val="000000"/>
          <w:sz w:val="28"/>
          <w:szCs w:val="28"/>
        </w:rPr>
      </w:pPr>
      <w:r w:rsidRPr="00106019">
        <w:rPr>
          <w:sz w:val="28"/>
          <w:szCs w:val="28"/>
        </w:rPr>
        <w:t xml:space="preserve">- «Организация благоустройства территории, создание среды комфортной для проживания жителей поселка </w:t>
      </w:r>
      <w:r w:rsidR="00271293">
        <w:rPr>
          <w:sz w:val="28"/>
          <w:szCs w:val="28"/>
        </w:rPr>
        <w:t>Ессей</w:t>
      </w:r>
      <w:r w:rsidRPr="00106019">
        <w:rPr>
          <w:sz w:val="28"/>
          <w:szCs w:val="28"/>
        </w:rPr>
        <w:t xml:space="preserve">» исполнение составило </w:t>
      </w:r>
      <w:r w:rsidR="00D9602F">
        <w:rPr>
          <w:sz w:val="28"/>
          <w:szCs w:val="28"/>
        </w:rPr>
        <w:t>3 542,1</w:t>
      </w:r>
      <w:r w:rsidRPr="00106019">
        <w:rPr>
          <w:sz w:val="28"/>
          <w:szCs w:val="28"/>
        </w:rPr>
        <w:t xml:space="preserve"> руб. или </w:t>
      </w:r>
      <w:r w:rsidR="00D9602F">
        <w:rPr>
          <w:sz w:val="28"/>
          <w:szCs w:val="28"/>
        </w:rPr>
        <w:t>96,1</w:t>
      </w:r>
      <w:r w:rsidRPr="00106019">
        <w:rPr>
          <w:sz w:val="28"/>
          <w:szCs w:val="28"/>
        </w:rPr>
        <w:t>%;</w:t>
      </w:r>
    </w:p>
    <w:p w14:paraId="1C343B87" w14:textId="781B4478" w:rsidR="00CE5327" w:rsidRDefault="00CE5327" w:rsidP="009B3BC6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«Предупреждение и ликвидация последствий ГО ЧС и обеспечение мер пожарной безопасности на территории поселка </w:t>
      </w:r>
      <w:r w:rsidR="00271293">
        <w:rPr>
          <w:sz w:val="28"/>
          <w:szCs w:val="28"/>
        </w:rPr>
        <w:t>Ессей</w:t>
      </w:r>
      <w:r w:rsidRPr="00106019">
        <w:rPr>
          <w:sz w:val="28"/>
          <w:szCs w:val="28"/>
        </w:rPr>
        <w:t>» исполнен</w:t>
      </w:r>
      <w:r w:rsidR="000D10F0" w:rsidRPr="00106019">
        <w:rPr>
          <w:sz w:val="28"/>
          <w:szCs w:val="28"/>
        </w:rPr>
        <w:t>ие</w:t>
      </w:r>
      <w:r w:rsidRPr="00106019">
        <w:rPr>
          <w:sz w:val="28"/>
          <w:szCs w:val="28"/>
        </w:rPr>
        <w:t xml:space="preserve"> в сумме </w:t>
      </w:r>
      <w:r w:rsidR="00D9602F">
        <w:rPr>
          <w:sz w:val="28"/>
          <w:szCs w:val="28"/>
        </w:rPr>
        <w:t>192,8</w:t>
      </w:r>
      <w:r w:rsidRPr="00106019">
        <w:rPr>
          <w:sz w:val="28"/>
          <w:szCs w:val="28"/>
        </w:rPr>
        <w:t xml:space="preserve"> тыс. руб.</w:t>
      </w:r>
      <w:r w:rsidR="00543772" w:rsidRPr="00106019">
        <w:rPr>
          <w:sz w:val="28"/>
          <w:szCs w:val="28"/>
        </w:rPr>
        <w:t xml:space="preserve"> или </w:t>
      </w:r>
      <w:r w:rsidR="00D9602F">
        <w:rPr>
          <w:sz w:val="28"/>
          <w:szCs w:val="28"/>
        </w:rPr>
        <w:t>100</w:t>
      </w:r>
      <w:r w:rsidR="00543772" w:rsidRPr="00106019">
        <w:rPr>
          <w:sz w:val="28"/>
          <w:szCs w:val="28"/>
        </w:rPr>
        <w:t>,0%</w:t>
      </w:r>
      <w:r w:rsidRPr="00106019">
        <w:rPr>
          <w:sz w:val="28"/>
          <w:szCs w:val="28"/>
        </w:rPr>
        <w:t>;</w:t>
      </w:r>
    </w:p>
    <w:p w14:paraId="4B761250" w14:textId="56059DDC" w:rsidR="00D9602F" w:rsidRDefault="00D9602F" w:rsidP="00D9602F">
      <w:pPr>
        <w:ind w:firstLine="567"/>
        <w:jc w:val="both"/>
        <w:rPr>
          <w:sz w:val="28"/>
          <w:szCs w:val="28"/>
        </w:rPr>
      </w:pPr>
      <w:bookmarkStart w:id="20" w:name="_Hlk164329833"/>
      <w:r w:rsidRPr="00106019">
        <w:rPr>
          <w:sz w:val="28"/>
          <w:szCs w:val="28"/>
        </w:rPr>
        <w:t xml:space="preserve">- «Владение, пользование и распоряжение имуществом, находящимся в муниципальной собственности поселка </w:t>
      </w:r>
      <w:r>
        <w:rPr>
          <w:sz w:val="28"/>
          <w:szCs w:val="28"/>
        </w:rPr>
        <w:t>Ессей</w:t>
      </w:r>
      <w:r w:rsidRPr="00106019">
        <w:rPr>
          <w:sz w:val="28"/>
          <w:szCs w:val="28"/>
        </w:rPr>
        <w:t xml:space="preserve">» исполнение в сумме </w:t>
      </w:r>
      <w:r>
        <w:rPr>
          <w:sz w:val="28"/>
          <w:szCs w:val="28"/>
        </w:rPr>
        <w:t>882,2</w:t>
      </w:r>
      <w:r w:rsidRPr="00106019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94,7</w:t>
      </w:r>
      <w:r w:rsidRPr="00106019">
        <w:rPr>
          <w:sz w:val="28"/>
          <w:szCs w:val="28"/>
        </w:rPr>
        <w:t>%</w:t>
      </w:r>
      <w:r w:rsidR="0016204F">
        <w:rPr>
          <w:sz w:val="28"/>
          <w:szCs w:val="28"/>
        </w:rPr>
        <w:t>.</w:t>
      </w:r>
    </w:p>
    <w:p w14:paraId="3085D2F8" w14:textId="28CBE4DB" w:rsidR="0016204F" w:rsidRPr="00106019" w:rsidRDefault="0016204F" w:rsidP="0016204F">
      <w:pPr>
        <w:tabs>
          <w:tab w:val="left" w:pos="709"/>
        </w:tabs>
        <w:spacing w:line="100" w:lineRule="atLeast"/>
        <w:ind w:firstLine="567"/>
        <w:jc w:val="both"/>
        <w:outlineLvl w:val="0"/>
        <w:rPr>
          <w:sz w:val="28"/>
          <w:szCs w:val="28"/>
        </w:rPr>
      </w:pPr>
      <w:bookmarkStart w:id="21" w:name="_Hlk164549405"/>
      <w:r w:rsidRPr="00353814">
        <w:rPr>
          <w:sz w:val="28"/>
          <w:szCs w:val="28"/>
        </w:rPr>
        <w:t xml:space="preserve">По трем подпрограммам </w:t>
      </w:r>
      <w:r w:rsidRPr="00353814">
        <w:rPr>
          <w:iCs/>
          <w:sz w:val="28"/>
          <w:szCs w:val="28"/>
        </w:rPr>
        <w:t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Ессей»,</w:t>
      </w:r>
      <w:r w:rsidRPr="00353814">
        <w:rPr>
          <w:i/>
          <w:sz w:val="20"/>
          <w:szCs w:val="20"/>
        </w:rPr>
        <w:t xml:space="preserve"> </w:t>
      </w:r>
      <w:r w:rsidRPr="00353814">
        <w:rPr>
          <w:sz w:val="28"/>
          <w:szCs w:val="28"/>
        </w:rPr>
        <w:t>«Противодействие экстремизму и профилактика терроризма на территории поселка «Ессей», «Профилактика правонарушений на территории поселка Ессей» отсутствует финансовое обеспечение.</w:t>
      </w:r>
      <w:r w:rsidRPr="0030792E">
        <w:rPr>
          <w:sz w:val="28"/>
          <w:szCs w:val="28"/>
        </w:rPr>
        <w:t xml:space="preserve"> </w:t>
      </w:r>
      <w:bookmarkEnd w:id="21"/>
    </w:p>
    <w:bookmarkEnd w:id="20"/>
    <w:p w14:paraId="50011A86" w14:textId="4D2BD544" w:rsidR="004840F9" w:rsidRPr="00106019" w:rsidRDefault="004840F9" w:rsidP="009B3B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Объем неисполненных подпрограммных расходов составил </w:t>
      </w:r>
      <w:r w:rsidR="00D9602F">
        <w:rPr>
          <w:sz w:val="28"/>
          <w:szCs w:val="28"/>
        </w:rPr>
        <w:t>207,6</w:t>
      </w:r>
      <w:r w:rsidRPr="00106019">
        <w:rPr>
          <w:sz w:val="28"/>
          <w:szCs w:val="28"/>
        </w:rPr>
        <w:t xml:space="preserve"> тыс. руб. или </w:t>
      </w:r>
      <w:r w:rsidR="00632F03">
        <w:rPr>
          <w:sz w:val="28"/>
          <w:szCs w:val="28"/>
        </w:rPr>
        <w:t>4,0</w:t>
      </w:r>
      <w:r w:rsidRPr="00106019">
        <w:rPr>
          <w:sz w:val="28"/>
          <w:szCs w:val="28"/>
        </w:rPr>
        <w:t>% от общего объема утвержденных подпрограммных расходов.</w:t>
      </w:r>
    </w:p>
    <w:p w14:paraId="75D14A3A" w14:textId="77777777" w:rsidR="00244A31" w:rsidRPr="007C040B" w:rsidRDefault="00244A31" w:rsidP="00244A31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22" w:name="_Hlk164931056"/>
      <w:bookmarkStart w:id="23" w:name="_Hlk164930915"/>
      <w:bookmarkStart w:id="24" w:name="_Hlk164930500"/>
      <w:bookmarkEnd w:id="17"/>
      <w:r w:rsidRPr="00244A31">
        <w:rPr>
          <w:sz w:val="28"/>
          <w:szCs w:val="28"/>
        </w:rPr>
        <w:t xml:space="preserve">Представленная в составе Отчета об исполнении местного бюджета за 2023 год Пояснительная записка в части муниципальной программы </w:t>
      </w:r>
      <w:bookmarkStart w:id="25" w:name="_Hlk164930900"/>
      <w:r w:rsidRPr="00244A31">
        <w:rPr>
          <w:sz w:val="28"/>
          <w:szCs w:val="28"/>
        </w:rPr>
        <w:t xml:space="preserve">(подпрограмм) </w:t>
      </w:r>
      <w:bookmarkEnd w:id="25"/>
      <w:r w:rsidRPr="00244A31">
        <w:rPr>
          <w:sz w:val="28"/>
          <w:szCs w:val="28"/>
        </w:rPr>
        <w:t xml:space="preserve">содержит </w:t>
      </w:r>
      <w:bookmarkStart w:id="26" w:name="_Hlk164587398"/>
      <w:r w:rsidRPr="00244A31">
        <w:rPr>
          <w:sz w:val="28"/>
          <w:szCs w:val="28"/>
        </w:rPr>
        <w:t xml:space="preserve">информацию только об общем объеме </w:t>
      </w:r>
      <w:r w:rsidRPr="00244A31">
        <w:rPr>
          <w:sz w:val="28"/>
          <w:szCs w:val="28"/>
        </w:rPr>
        <w:lastRenderedPageBreak/>
        <w:t xml:space="preserve">утвержденной и исполненной суммы программных (подпрограммных) расходов и их процент исполнения. </w:t>
      </w:r>
      <w:r w:rsidRPr="00767967">
        <w:rPr>
          <w:b/>
          <w:bCs/>
          <w:i/>
          <w:iCs/>
          <w:sz w:val="28"/>
          <w:szCs w:val="28"/>
        </w:rPr>
        <w:t xml:space="preserve">В нарушение пункта 152 </w:t>
      </w:r>
      <w:r w:rsidRPr="00767967">
        <w:rPr>
          <w:b/>
          <w:bCs/>
          <w:i/>
          <w:iCs/>
          <w:color w:val="000000" w:themeColor="text1"/>
          <w:sz w:val="28"/>
          <w:szCs w:val="28"/>
        </w:rPr>
        <w:t>Инструкции</w:t>
      </w:r>
      <w:r w:rsidRPr="00244A31">
        <w:rPr>
          <w:color w:val="000000" w:themeColor="text1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Pr="00767967">
        <w:rPr>
          <w:b/>
          <w:bCs/>
          <w:i/>
          <w:iCs/>
          <w:color w:val="000000" w:themeColor="text1"/>
          <w:sz w:val="28"/>
          <w:szCs w:val="28"/>
        </w:rPr>
        <w:t>от 28.12.2010 №191н</w:t>
      </w:r>
      <w:r w:rsidRPr="00244A31">
        <w:rPr>
          <w:color w:val="000000" w:themeColor="text1"/>
          <w:sz w:val="28"/>
          <w:szCs w:val="28"/>
        </w:rPr>
        <w:t xml:space="preserve"> (далее - Инструкция №191н) в разделе 3, в Пояснительной записке </w:t>
      </w:r>
      <w:r w:rsidRPr="00244A31">
        <w:rPr>
          <w:sz w:val="28"/>
          <w:szCs w:val="28"/>
        </w:rPr>
        <w:t xml:space="preserve">(ф.0503160), </w:t>
      </w:r>
      <w:bookmarkEnd w:id="26"/>
      <w:r w:rsidRPr="00244A31">
        <w:rPr>
          <w:sz w:val="28"/>
          <w:szCs w:val="28"/>
        </w:rPr>
        <w:t>таблица, в которой отражено исполнение муниципальной программы (подпрограмм), не соответствует форме 0503166 «Сведения об исполнении мероприятий в рамках целевых программ», отсутствует графа «Причины отклонений», что затрудняет проведение анализа исполнения муниципальных программ (подпрограмм).</w:t>
      </w:r>
      <w:r w:rsidRPr="001072DC">
        <w:rPr>
          <w:sz w:val="28"/>
          <w:szCs w:val="28"/>
        </w:rPr>
        <w:t xml:space="preserve"> </w:t>
      </w:r>
      <w:r w:rsidRPr="001072DC">
        <w:rPr>
          <w:color w:val="000000" w:themeColor="text1"/>
          <w:sz w:val="28"/>
          <w:szCs w:val="28"/>
        </w:rPr>
        <w:t xml:space="preserve"> </w:t>
      </w:r>
    </w:p>
    <w:p w14:paraId="09E84FA1" w14:textId="30438923" w:rsidR="007016F6" w:rsidRPr="007C040B" w:rsidRDefault="007016F6" w:rsidP="007016F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 </w:t>
      </w:r>
      <w:r w:rsidRPr="001072DC">
        <w:rPr>
          <w:color w:val="000000" w:themeColor="text1"/>
          <w:sz w:val="28"/>
          <w:szCs w:val="28"/>
        </w:rPr>
        <w:t xml:space="preserve"> </w:t>
      </w:r>
      <w:bookmarkEnd w:id="22"/>
      <w:bookmarkEnd w:id="23"/>
    </w:p>
    <w:bookmarkEnd w:id="24"/>
    <w:p w14:paraId="01E9375B" w14:textId="062719D3" w:rsidR="00F511AD" w:rsidRDefault="00A20089" w:rsidP="00A67F74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173A6">
        <w:rPr>
          <w:b/>
          <w:bCs/>
          <w:sz w:val="28"/>
          <w:szCs w:val="28"/>
        </w:rPr>
        <w:t xml:space="preserve">4. </w:t>
      </w:r>
      <w:r w:rsidR="00F511AD" w:rsidRPr="00E173A6">
        <w:rPr>
          <w:b/>
          <w:bCs/>
          <w:sz w:val="28"/>
          <w:szCs w:val="28"/>
        </w:rPr>
        <w:t>Дебиторская и кредиторская задолженность</w:t>
      </w:r>
      <w:r w:rsidR="00F61166" w:rsidRPr="00E173A6">
        <w:rPr>
          <w:b/>
          <w:bCs/>
          <w:sz w:val="28"/>
          <w:szCs w:val="28"/>
        </w:rPr>
        <w:t>.</w:t>
      </w:r>
    </w:p>
    <w:p w14:paraId="43302A48" w14:textId="77777777" w:rsidR="00632F03" w:rsidRPr="00632F03" w:rsidRDefault="00632F03" w:rsidP="00632F03">
      <w:pPr>
        <w:ind w:firstLine="567"/>
        <w:jc w:val="both"/>
        <w:rPr>
          <w:sz w:val="28"/>
          <w:szCs w:val="28"/>
        </w:rPr>
      </w:pPr>
      <w:r w:rsidRPr="00632F03">
        <w:rPr>
          <w:sz w:val="28"/>
          <w:szCs w:val="28"/>
        </w:rPr>
        <w:t>Согласно ф.0503169 «Сведения по дебиторской и кредиторской задолженности» по состоянию на 01.01.2024 числится:</w:t>
      </w:r>
    </w:p>
    <w:p w14:paraId="29D2EEEA" w14:textId="6E8888FB" w:rsidR="00632F03" w:rsidRPr="00472BAB" w:rsidRDefault="00472BAB" w:rsidP="00FB36C8">
      <w:pPr>
        <w:pStyle w:val="af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7D4C" w:rsidRPr="00472BAB">
        <w:rPr>
          <w:sz w:val="28"/>
          <w:szCs w:val="28"/>
        </w:rPr>
        <w:t>д</w:t>
      </w:r>
      <w:r w:rsidR="00632F03" w:rsidRPr="00472BAB">
        <w:rPr>
          <w:sz w:val="28"/>
          <w:szCs w:val="28"/>
        </w:rPr>
        <w:t>ебиторская задолженность отсутствует. Просроченная, а также нереальная к взысканию, дебиторская задолженность отсутствует</w:t>
      </w:r>
      <w:r w:rsidR="00697D4C" w:rsidRPr="00472BAB">
        <w:rPr>
          <w:sz w:val="28"/>
          <w:szCs w:val="28"/>
        </w:rPr>
        <w:t>;</w:t>
      </w:r>
    </w:p>
    <w:p w14:paraId="1C2449EC" w14:textId="06FBEEC3" w:rsidR="00632F03" w:rsidRPr="00472BAB" w:rsidRDefault="00472BAB" w:rsidP="00FB36C8">
      <w:pPr>
        <w:pStyle w:val="af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7D4C" w:rsidRPr="00472BAB">
        <w:rPr>
          <w:sz w:val="28"/>
          <w:szCs w:val="28"/>
        </w:rPr>
        <w:t>к</w:t>
      </w:r>
      <w:r w:rsidR="00632F03" w:rsidRPr="00472BAB">
        <w:rPr>
          <w:sz w:val="28"/>
          <w:szCs w:val="28"/>
        </w:rPr>
        <w:t>редиторская задолженность по сравнению с задолженностью на начало года увеличилась на 20 727,51 руб. и составила общую сумму 59 882,16 руб., в том числе:</w:t>
      </w:r>
    </w:p>
    <w:p w14:paraId="37349E14" w14:textId="0A035FC6" w:rsidR="00632F03" w:rsidRPr="0016204F" w:rsidRDefault="00632F03" w:rsidP="00632F03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bookmarkStart w:id="27" w:name="_Hlk163471158"/>
      <w:r w:rsidRPr="00632F03">
        <w:rPr>
          <w:sz w:val="28"/>
          <w:szCs w:val="28"/>
        </w:rPr>
        <w:t xml:space="preserve">- по счету </w:t>
      </w:r>
      <w:bookmarkStart w:id="28" w:name="_Hlk163561723"/>
      <w:r w:rsidRPr="0016204F">
        <w:rPr>
          <w:iCs/>
          <w:sz w:val="28"/>
          <w:szCs w:val="28"/>
        </w:rPr>
        <w:t>130211000 «</w:t>
      </w:r>
      <w:r w:rsidRPr="0016204F">
        <w:rPr>
          <w:rFonts w:eastAsiaTheme="minorHAnsi"/>
          <w:iCs/>
          <w:sz w:val="28"/>
          <w:szCs w:val="28"/>
          <w:lang w:eastAsia="en-US"/>
        </w:rPr>
        <w:t xml:space="preserve">Расчеты по заработной </w:t>
      </w:r>
      <w:bookmarkEnd w:id="27"/>
      <w:bookmarkEnd w:id="28"/>
      <w:r w:rsidRPr="0016204F">
        <w:rPr>
          <w:rFonts w:eastAsiaTheme="minorHAnsi"/>
          <w:iCs/>
          <w:sz w:val="28"/>
          <w:szCs w:val="28"/>
          <w:lang w:eastAsia="en-US"/>
        </w:rPr>
        <w:t>плате» в сумме 59 367,78 руб. - начисление по з/плате превысило выделенные годовые ассигнования на 2023 год;</w:t>
      </w:r>
    </w:p>
    <w:p w14:paraId="78A139B5" w14:textId="77777777" w:rsidR="00632F03" w:rsidRPr="00632F03" w:rsidRDefault="00632F03" w:rsidP="00632F03">
      <w:pPr>
        <w:ind w:firstLine="567"/>
        <w:jc w:val="both"/>
        <w:rPr>
          <w:sz w:val="28"/>
          <w:szCs w:val="28"/>
        </w:rPr>
      </w:pPr>
      <w:r w:rsidRPr="0016204F">
        <w:rPr>
          <w:iCs/>
          <w:sz w:val="28"/>
          <w:szCs w:val="28"/>
        </w:rPr>
        <w:t xml:space="preserve">- по счету 130221000 «Расчеты по услугам связи» в сумме 514,38 руб. - </w:t>
      </w:r>
      <w:bookmarkStart w:id="29" w:name="_Hlk163471492"/>
      <w:r w:rsidRPr="0016204F">
        <w:rPr>
          <w:iCs/>
          <w:sz w:val="28"/>
          <w:szCs w:val="28"/>
        </w:rPr>
        <w:t>текущая задолженность перед МП ЭМР «</w:t>
      </w:r>
      <w:proofErr w:type="spellStart"/>
      <w:r w:rsidRPr="0016204F">
        <w:rPr>
          <w:iCs/>
          <w:sz w:val="28"/>
          <w:szCs w:val="28"/>
        </w:rPr>
        <w:t>ЦТиС</w:t>
      </w:r>
      <w:proofErr w:type="spellEnd"/>
      <w:r w:rsidRPr="00632F03">
        <w:rPr>
          <w:sz w:val="28"/>
          <w:szCs w:val="28"/>
        </w:rPr>
        <w:t>» за услуги связи (междугородние переговоры)</w:t>
      </w:r>
      <w:bookmarkEnd w:id="29"/>
      <w:r w:rsidRPr="00632F03">
        <w:rPr>
          <w:sz w:val="28"/>
          <w:szCs w:val="28"/>
        </w:rPr>
        <w:t xml:space="preserve">. </w:t>
      </w:r>
    </w:p>
    <w:p w14:paraId="5C2FC9CA" w14:textId="18C0DEA4" w:rsidR="00632F03" w:rsidRDefault="00632F03" w:rsidP="00632F03">
      <w:pPr>
        <w:ind w:firstLine="567"/>
        <w:jc w:val="both"/>
        <w:rPr>
          <w:sz w:val="28"/>
          <w:szCs w:val="28"/>
        </w:rPr>
      </w:pPr>
      <w:r w:rsidRPr="00632F03">
        <w:rPr>
          <w:sz w:val="28"/>
          <w:szCs w:val="28"/>
        </w:rPr>
        <w:t>Просроченная, а также нереальная к взысканию, кредиторская задолженность отсутствует.</w:t>
      </w:r>
    </w:p>
    <w:p w14:paraId="3A29EC4E" w14:textId="77777777" w:rsidR="007016F6" w:rsidRDefault="007016F6" w:rsidP="00632F03">
      <w:pPr>
        <w:ind w:firstLine="567"/>
        <w:jc w:val="both"/>
        <w:rPr>
          <w:sz w:val="28"/>
          <w:szCs w:val="28"/>
        </w:rPr>
      </w:pPr>
    </w:p>
    <w:p w14:paraId="174ACDE1" w14:textId="4FC6754C" w:rsidR="00F04C1F" w:rsidRPr="00222986" w:rsidRDefault="00FB1491" w:rsidP="00A122D9">
      <w:pPr>
        <w:jc w:val="center"/>
        <w:rPr>
          <w:b/>
          <w:sz w:val="28"/>
          <w:szCs w:val="28"/>
        </w:rPr>
      </w:pPr>
      <w:r w:rsidRPr="001A2DBD">
        <w:rPr>
          <w:b/>
          <w:bCs/>
          <w:sz w:val="28"/>
          <w:szCs w:val="28"/>
        </w:rPr>
        <w:t>5</w:t>
      </w:r>
      <w:r w:rsidR="00EF514D" w:rsidRPr="001A2DBD">
        <w:rPr>
          <w:b/>
          <w:bCs/>
          <w:sz w:val="28"/>
          <w:szCs w:val="28"/>
        </w:rPr>
        <w:t>.</w:t>
      </w:r>
      <w:r w:rsidR="00F04C1F" w:rsidRPr="001A2DBD">
        <w:rPr>
          <w:b/>
          <w:bCs/>
          <w:sz w:val="28"/>
          <w:szCs w:val="28"/>
        </w:rPr>
        <w:t xml:space="preserve"> Дефицит бюджета</w:t>
      </w:r>
      <w:r w:rsidR="003D703F" w:rsidRPr="001A2DBD">
        <w:rPr>
          <w:b/>
          <w:bCs/>
          <w:sz w:val="28"/>
          <w:szCs w:val="28"/>
        </w:rPr>
        <w:t xml:space="preserve"> поселка </w:t>
      </w:r>
      <w:r w:rsidR="00271293">
        <w:rPr>
          <w:b/>
          <w:bCs/>
          <w:sz w:val="28"/>
          <w:szCs w:val="28"/>
        </w:rPr>
        <w:t>Ессей</w:t>
      </w:r>
    </w:p>
    <w:p w14:paraId="2BC8F680" w14:textId="60090479" w:rsidR="00B04B32" w:rsidRPr="00222986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В первоначальной редакции Решени</w:t>
      </w:r>
      <w:r w:rsidR="00F00A30" w:rsidRPr="00222986"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о бюджете на 202</w:t>
      </w:r>
      <w:r w:rsidR="00AB7B65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дефицит </w:t>
      </w:r>
      <w:r w:rsidR="00525111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на 202</w:t>
      </w:r>
      <w:r w:rsidR="00AB7B65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</w:t>
      </w:r>
      <w:r w:rsidR="00F00A30" w:rsidRPr="00222986">
        <w:rPr>
          <w:sz w:val="28"/>
          <w:szCs w:val="28"/>
        </w:rPr>
        <w:t xml:space="preserve">предусматривался </w:t>
      </w:r>
      <w:r w:rsidRPr="00222986">
        <w:rPr>
          <w:sz w:val="28"/>
          <w:szCs w:val="28"/>
        </w:rPr>
        <w:t xml:space="preserve">в размере </w:t>
      </w:r>
      <w:r w:rsidR="00525111" w:rsidRPr="00222986">
        <w:rPr>
          <w:sz w:val="28"/>
          <w:szCs w:val="28"/>
        </w:rPr>
        <w:t>0,0</w:t>
      </w:r>
      <w:r w:rsidRPr="00222986">
        <w:rPr>
          <w:sz w:val="28"/>
          <w:szCs w:val="28"/>
        </w:rPr>
        <w:t xml:space="preserve"> тыс. руб. </w:t>
      </w:r>
      <w:r w:rsidR="00C14F0F" w:rsidRPr="00222986">
        <w:rPr>
          <w:sz w:val="28"/>
          <w:szCs w:val="28"/>
        </w:rPr>
        <w:t xml:space="preserve">С учетом внесенных </w:t>
      </w:r>
      <w:r w:rsidR="00356965" w:rsidRPr="00222986">
        <w:rPr>
          <w:sz w:val="28"/>
          <w:szCs w:val="28"/>
        </w:rPr>
        <w:t>в течение</w:t>
      </w:r>
      <w:r w:rsidR="000C69A1" w:rsidRPr="00222986">
        <w:rPr>
          <w:sz w:val="28"/>
          <w:szCs w:val="28"/>
        </w:rPr>
        <w:t xml:space="preserve"> отчетного периода </w:t>
      </w:r>
      <w:r w:rsidR="00F00A30" w:rsidRPr="00222986">
        <w:rPr>
          <w:sz w:val="28"/>
          <w:szCs w:val="28"/>
        </w:rPr>
        <w:t xml:space="preserve">изменений </w:t>
      </w:r>
      <w:r w:rsidR="00C14F0F" w:rsidRPr="00222986">
        <w:rPr>
          <w:sz w:val="28"/>
          <w:szCs w:val="28"/>
        </w:rPr>
        <w:t>в Решение о бюджете на 20</w:t>
      </w:r>
      <w:r w:rsidR="00390E92" w:rsidRPr="00222986">
        <w:rPr>
          <w:sz w:val="28"/>
          <w:szCs w:val="28"/>
        </w:rPr>
        <w:t>2</w:t>
      </w:r>
      <w:r w:rsidR="00AB7B65">
        <w:rPr>
          <w:sz w:val="28"/>
          <w:szCs w:val="28"/>
        </w:rPr>
        <w:t xml:space="preserve">3 </w:t>
      </w:r>
      <w:r w:rsidR="00C14F0F" w:rsidRPr="00222986">
        <w:rPr>
          <w:sz w:val="28"/>
          <w:szCs w:val="28"/>
        </w:rPr>
        <w:t xml:space="preserve">год </w:t>
      </w:r>
      <w:r w:rsidR="004C0C3F" w:rsidRPr="00222986">
        <w:rPr>
          <w:sz w:val="28"/>
          <w:szCs w:val="28"/>
        </w:rPr>
        <w:t xml:space="preserve">утвержденный </w:t>
      </w:r>
      <w:r w:rsidR="00390E92" w:rsidRPr="00222986">
        <w:rPr>
          <w:sz w:val="28"/>
          <w:szCs w:val="28"/>
        </w:rPr>
        <w:t>дефицит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>бюджета состав</w:t>
      </w:r>
      <w:r w:rsidR="00672E0D" w:rsidRPr="00222986">
        <w:rPr>
          <w:sz w:val="28"/>
          <w:szCs w:val="28"/>
        </w:rPr>
        <w:t>и</w:t>
      </w:r>
      <w:r w:rsidR="00D7389B" w:rsidRPr="00222986">
        <w:rPr>
          <w:sz w:val="28"/>
          <w:szCs w:val="28"/>
        </w:rPr>
        <w:t>л</w:t>
      </w:r>
      <w:r w:rsidR="00CC79AA" w:rsidRPr="00222986">
        <w:rPr>
          <w:sz w:val="28"/>
          <w:szCs w:val="28"/>
        </w:rPr>
        <w:t xml:space="preserve"> </w:t>
      </w:r>
      <w:r w:rsidR="00632F03">
        <w:rPr>
          <w:sz w:val="28"/>
          <w:szCs w:val="28"/>
        </w:rPr>
        <w:t>439,3</w:t>
      </w:r>
      <w:r w:rsidR="00C14F0F" w:rsidRPr="00222986">
        <w:rPr>
          <w:sz w:val="28"/>
          <w:szCs w:val="28"/>
        </w:rPr>
        <w:t xml:space="preserve"> тыс. руб.</w:t>
      </w:r>
    </w:p>
    <w:p w14:paraId="57A54418" w14:textId="546E06F9" w:rsidR="00084C96" w:rsidRPr="001072DC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Дефицит бюджета поселения не превы</w:t>
      </w:r>
      <w:bookmarkStart w:id="30" w:name="_Hlk163992028"/>
      <w:r w:rsidR="00A122D9">
        <w:rPr>
          <w:sz w:val="28"/>
          <w:szCs w:val="28"/>
        </w:rPr>
        <w:t xml:space="preserve">шал ограничения, установленные </w:t>
      </w:r>
      <w:r w:rsidR="00A122D9" w:rsidRPr="001072DC">
        <w:rPr>
          <w:sz w:val="28"/>
          <w:szCs w:val="28"/>
        </w:rPr>
        <w:t>пунктом 3 статьи</w:t>
      </w:r>
      <w:bookmarkEnd w:id="30"/>
      <w:r w:rsidRPr="001072DC">
        <w:rPr>
          <w:sz w:val="28"/>
          <w:szCs w:val="28"/>
        </w:rPr>
        <w:t xml:space="preserve"> </w:t>
      </w:r>
      <w:r w:rsidR="002436B0">
        <w:rPr>
          <w:sz w:val="28"/>
          <w:szCs w:val="28"/>
        </w:rPr>
        <w:t xml:space="preserve">92.1 </w:t>
      </w:r>
      <w:r w:rsidRPr="001072DC">
        <w:rPr>
          <w:sz w:val="28"/>
          <w:szCs w:val="28"/>
        </w:rPr>
        <w:t>БК РФ.</w:t>
      </w:r>
    </w:p>
    <w:p w14:paraId="7A324460" w14:textId="0A604415" w:rsidR="00B04B32" w:rsidRPr="001072DC" w:rsidRDefault="00DA5DAA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072DC">
        <w:rPr>
          <w:sz w:val="28"/>
          <w:szCs w:val="28"/>
        </w:rPr>
        <w:t xml:space="preserve">Согласно </w:t>
      </w:r>
      <w:r w:rsidR="00491316" w:rsidRPr="001072DC">
        <w:rPr>
          <w:sz w:val="28"/>
          <w:szCs w:val="28"/>
        </w:rPr>
        <w:t>О</w:t>
      </w:r>
      <w:r w:rsidR="00642B80" w:rsidRPr="001072DC">
        <w:rPr>
          <w:sz w:val="28"/>
          <w:szCs w:val="28"/>
        </w:rPr>
        <w:t xml:space="preserve">тчету об исполнении </w:t>
      </w:r>
      <w:r w:rsidR="00861B54" w:rsidRPr="001072DC">
        <w:rPr>
          <w:sz w:val="28"/>
          <w:szCs w:val="28"/>
        </w:rPr>
        <w:t xml:space="preserve">местного </w:t>
      </w:r>
      <w:r w:rsidR="00642B80" w:rsidRPr="001072DC">
        <w:rPr>
          <w:sz w:val="28"/>
          <w:szCs w:val="28"/>
        </w:rPr>
        <w:t>бюджета за 202</w:t>
      </w:r>
      <w:r w:rsidR="008A171B" w:rsidRPr="001072DC">
        <w:rPr>
          <w:sz w:val="28"/>
          <w:szCs w:val="28"/>
        </w:rPr>
        <w:t>3</w:t>
      </w:r>
      <w:r w:rsidR="00642B80" w:rsidRPr="001072DC">
        <w:rPr>
          <w:sz w:val="28"/>
          <w:szCs w:val="28"/>
        </w:rPr>
        <w:t xml:space="preserve"> год </w:t>
      </w:r>
      <w:r w:rsidR="00471D24" w:rsidRPr="001072DC">
        <w:rPr>
          <w:sz w:val="28"/>
          <w:szCs w:val="28"/>
        </w:rPr>
        <w:t>профицит</w:t>
      </w:r>
      <w:r w:rsidR="000C69A1" w:rsidRPr="001072DC">
        <w:rPr>
          <w:sz w:val="28"/>
          <w:szCs w:val="28"/>
        </w:rPr>
        <w:t xml:space="preserve"> </w:t>
      </w:r>
      <w:r w:rsidR="00525111" w:rsidRPr="001072DC">
        <w:rPr>
          <w:sz w:val="28"/>
          <w:szCs w:val="28"/>
        </w:rPr>
        <w:t>местного</w:t>
      </w:r>
      <w:r w:rsidR="000C69A1" w:rsidRPr="001072DC">
        <w:rPr>
          <w:sz w:val="28"/>
          <w:szCs w:val="28"/>
        </w:rPr>
        <w:t xml:space="preserve"> бюджета составил</w:t>
      </w:r>
      <w:r w:rsidR="00A374A5" w:rsidRPr="001072DC">
        <w:rPr>
          <w:sz w:val="28"/>
          <w:szCs w:val="28"/>
        </w:rPr>
        <w:t xml:space="preserve"> </w:t>
      </w:r>
      <w:r w:rsidR="0016204F" w:rsidRPr="0080647E">
        <w:rPr>
          <w:sz w:val="28"/>
          <w:szCs w:val="28"/>
        </w:rPr>
        <w:t>64,0</w:t>
      </w:r>
      <w:r w:rsidR="0016204F">
        <w:rPr>
          <w:sz w:val="28"/>
          <w:szCs w:val="28"/>
        </w:rPr>
        <w:t xml:space="preserve"> </w:t>
      </w:r>
      <w:r w:rsidR="000C69A1" w:rsidRPr="001072DC">
        <w:rPr>
          <w:sz w:val="28"/>
          <w:szCs w:val="28"/>
        </w:rPr>
        <w:t xml:space="preserve">тыс. руб. </w:t>
      </w:r>
      <w:r w:rsidRPr="001072DC">
        <w:rPr>
          <w:sz w:val="28"/>
          <w:szCs w:val="28"/>
        </w:rPr>
        <w:t>(</w:t>
      </w:r>
      <w:r w:rsidR="00A374A5" w:rsidRPr="001072DC">
        <w:rPr>
          <w:sz w:val="28"/>
          <w:szCs w:val="28"/>
        </w:rPr>
        <w:t>в 20</w:t>
      </w:r>
      <w:r w:rsidR="00525111" w:rsidRPr="001072DC">
        <w:rPr>
          <w:sz w:val="28"/>
          <w:szCs w:val="28"/>
        </w:rPr>
        <w:t>2</w:t>
      </w:r>
      <w:r w:rsidR="0022673A" w:rsidRPr="001072DC">
        <w:rPr>
          <w:sz w:val="28"/>
          <w:szCs w:val="28"/>
        </w:rPr>
        <w:t>2</w:t>
      </w:r>
      <w:r w:rsidR="000C69A1" w:rsidRPr="001072DC">
        <w:rPr>
          <w:sz w:val="28"/>
          <w:szCs w:val="28"/>
        </w:rPr>
        <w:t xml:space="preserve"> году </w:t>
      </w:r>
      <w:r w:rsidR="00525111" w:rsidRPr="001072DC">
        <w:rPr>
          <w:sz w:val="28"/>
          <w:szCs w:val="28"/>
        </w:rPr>
        <w:t>местный</w:t>
      </w:r>
      <w:r w:rsidR="000C69A1" w:rsidRPr="001072DC">
        <w:rPr>
          <w:sz w:val="28"/>
          <w:szCs w:val="28"/>
        </w:rPr>
        <w:t xml:space="preserve"> бюдже</w:t>
      </w:r>
      <w:r w:rsidR="00975403" w:rsidRPr="001072DC">
        <w:rPr>
          <w:sz w:val="28"/>
          <w:szCs w:val="28"/>
        </w:rPr>
        <w:t xml:space="preserve">т исполнен с </w:t>
      </w:r>
      <w:r w:rsidR="00C81A20">
        <w:rPr>
          <w:sz w:val="28"/>
          <w:szCs w:val="28"/>
        </w:rPr>
        <w:t>де</w:t>
      </w:r>
      <w:r w:rsidR="00471D24" w:rsidRPr="001072DC">
        <w:rPr>
          <w:sz w:val="28"/>
          <w:szCs w:val="28"/>
        </w:rPr>
        <w:t>фи</w:t>
      </w:r>
      <w:r w:rsidR="00A374A5" w:rsidRPr="001072DC">
        <w:rPr>
          <w:sz w:val="28"/>
          <w:szCs w:val="28"/>
        </w:rPr>
        <w:t xml:space="preserve">цитом </w:t>
      </w:r>
      <w:r w:rsidR="00975403" w:rsidRPr="001072DC">
        <w:rPr>
          <w:sz w:val="28"/>
          <w:szCs w:val="28"/>
        </w:rPr>
        <w:t>в сумме</w:t>
      </w:r>
      <w:r w:rsidR="00B04B32" w:rsidRPr="001072DC">
        <w:rPr>
          <w:sz w:val="28"/>
          <w:szCs w:val="28"/>
        </w:rPr>
        <w:t xml:space="preserve"> </w:t>
      </w:r>
      <w:r w:rsidR="00C81A20">
        <w:rPr>
          <w:sz w:val="28"/>
          <w:szCs w:val="28"/>
        </w:rPr>
        <w:t>173,7</w:t>
      </w:r>
      <w:r w:rsidR="00390E92" w:rsidRPr="001072DC">
        <w:rPr>
          <w:sz w:val="28"/>
          <w:szCs w:val="28"/>
        </w:rPr>
        <w:t xml:space="preserve"> </w:t>
      </w:r>
      <w:r w:rsidR="00B04B32" w:rsidRPr="001072DC">
        <w:rPr>
          <w:sz w:val="28"/>
          <w:szCs w:val="28"/>
        </w:rPr>
        <w:t>тыс. руб.).</w:t>
      </w:r>
    </w:p>
    <w:p w14:paraId="3E7DD37F" w14:textId="77777777" w:rsidR="00472BAB" w:rsidRDefault="00D9224F" w:rsidP="00D9224F">
      <w:pPr>
        <w:pStyle w:val="30"/>
        <w:tabs>
          <w:tab w:val="left" w:pos="1127"/>
          <w:tab w:val="center" w:pos="4818"/>
        </w:tabs>
        <w:spacing w:before="120" w:after="120"/>
        <w:ind w:firstLine="0"/>
        <w:jc w:val="left"/>
        <w:rPr>
          <w:b/>
          <w:bCs/>
          <w:sz w:val="28"/>
          <w:szCs w:val="28"/>
        </w:rPr>
      </w:pPr>
      <w:r w:rsidRPr="001072DC">
        <w:rPr>
          <w:b/>
          <w:bCs/>
          <w:sz w:val="28"/>
          <w:szCs w:val="28"/>
        </w:rPr>
        <w:tab/>
      </w:r>
      <w:r w:rsidRPr="001072DC">
        <w:rPr>
          <w:b/>
          <w:bCs/>
          <w:sz w:val="28"/>
          <w:szCs w:val="28"/>
        </w:rPr>
        <w:tab/>
      </w:r>
    </w:p>
    <w:p w14:paraId="11ADC84B" w14:textId="77777777" w:rsidR="00472BAB" w:rsidRDefault="00472BAB" w:rsidP="00D9224F">
      <w:pPr>
        <w:pStyle w:val="30"/>
        <w:tabs>
          <w:tab w:val="left" w:pos="1127"/>
          <w:tab w:val="center" w:pos="4818"/>
        </w:tabs>
        <w:spacing w:before="120" w:after="120"/>
        <w:ind w:firstLine="0"/>
        <w:jc w:val="left"/>
        <w:rPr>
          <w:b/>
          <w:bCs/>
          <w:sz w:val="28"/>
          <w:szCs w:val="28"/>
        </w:rPr>
      </w:pPr>
    </w:p>
    <w:p w14:paraId="52E98F6E" w14:textId="77777777" w:rsidR="00472BAB" w:rsidRDefault="00472BAB" w:rsidP="00D9224F">
      <w:pPr>
        <w:pStyle w:val="30"/>
        <w:tabs>
          <w:tab w:val="left" w:pos="1127"/>
          <w:tab w:val="center" w:pos="4818"/>
        </w:tabs>
        <w:spacing w:before="120" w:after="120"/>
        <w:ind w:firstLine="0"/>
        <w:jc w:val="left"/>
        <w:rPr>
          <w:b/>
          <w:bCs/>
          <w:sz w:val="28"/>
          <w:szCs w:val="28"/>
        </w:rPr>
      </w:pPr>
    </w:p>
    <w:p w14:paraId="75761A25" w14:textId="7C277B30" w:rsidR="001F5784" w:rsidRPr="001072DC" w:rsidRDefault="00FB1491" w:rsidP="00472BAB">
      <w:pPr>
        <w:pStyle w:val="30"/>
        <w:tabs>
          <w:tab w:val="left" w:pos="1127"/>
          <w:tab w:val="center" w:pos="4818"/>
        </w:tabs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1072DC">
        <w:rPr>
          <w:b/>
          <w:bCs/>
          <w:sz w:val="28"/>
          <w:szCs w:val="28"/>
        </w:rPr>
        <w:lastRenderedPageBreak/>
        <w:t>6</w:t>
      </w:r>
      <w:r w:rsidR="00A20089" w:rsidRPr="001072DC">
        <w:rPr>
          <w:b/>
          <w:bCs/>
          <w:sz w:val="28"/>
          <w:szCs w:val="28"/>
        </w:rPr>
        <w:t xml:space="preserve">. </w:t>
      </w:r>
      <w:r w:rsidR="001F5784" w:rsidRPr="001072DC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ED606A2" w14:textId="7C69C7C0" w:rsidR="002F4E10" w:rsidRPr="001072DC" w:rsidRDefault="008B203F" w:rsidP="009B3BC6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1072DC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8437D1" w:rsidRPr="001072DC">
        <w:rPr>
          <w:sz w:val="28"/>
          <w:szCs w:val="28"/>
        </w:rPr>
        <w:t xml:space="preserve">одного ГАБС местного бюджета: </w:t>
      </w:r>
      <w:r w:rsidR="00DD2E3A" w:rsidRPr="001072DC">
        <w:rPr>
          <w:color w:val="000000" w:themeColor="text1"/>
          <w:sz w:val="28"/>
          <w:szCs w:val="28"/>
        </w:rPr>
        <w:t>Администрации</w:t>
      </w:r>
      <w:r w:rsidR="007A61F2" w:rsidRPr="001072DC">
        <w:rPr>
          <w:color w:val="000000" w:themeColor="text1"/>
          <w:sz w:val="28"/>
          <w:szCs w:val="28"/>
        </w:rPr>
        <w:t xml:space="preserve"> </w:t>
      </w:r>
      <w:r w:rsidR="00CA0487" w:rsidRPr="001072DC">
        <w:rPr>
          <w:color w:val="000000" w:themeColor="text1"/>
          <w:sz w:val="28"/>
          <w:szCs w:val="28"/>
        </w:rPr>
        <w:t xml:space="preserve">поселка </w:t>
      </w:r>
      <w:r w:rsidR="00271293">
        <w:rPr>
          <w:color w:val="000000" w:themeColor="text1"/>
          <w:sz w:val="28"/>
          <w:szCs w:val="28"/>
        </w:rPr>
        <w:t>Ессей</w:t>
      </w:r>
      <w:r w:rsidR="00CA0487" w:rsidRPr="001072DC">
        <w:rPr>
          <w:color w:val="000000" w:themeColor="text1"/>
          <w:sz w:val="28"/>
          <w:szCs w:val="28"/>
        </w:rPr>
        <w:t>.</w:t>
      </w:r>
    </w:p>
    <w:p w14:paraId="03C9652C" w14:textId="77777777" w:rsidR="00A71AA7" w:rsidRPr="001072DC" w:rsidRDefault="00A71AA7" w:rsidP="009B3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1072DC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7B44819D" w14:textId="5D8CE641" w:rsidR="005019DB" w:rsidRPr="001072DC" w:rsidRDefault="005C4611" w:rsidP="005019DB">
      <w:pPr>
        <w:ind w:firstLine="567"/>
        <w:jc w:val="both"/>
        <w:outlineLvl w:val="1"/>
        <w:rPr>
          <w:strike/>
          <w:color w:val="000000" w:themeColor="text1"/>
          <w:sz w:val="28"/>
          <w:szCs w:val="28"/>
        </w:rPr>
      </w:pPr>
      <w:bookmarkStart w:id="31" w:name="_Hlk164330859"/>
      <w:r w:rsidRPr="001072DC">
        <w:rPr>
          <w:color w:val="000000" w:themeColor="text1"/>
          <w:sz w:val="28"/>
          <w:szCs w:val="28"/>
        </w:rPr>
        <w:t>6</w:t>
      </w:r>
      <w:r w:rsidR="001F08E8" w:rsidRPr="001072DC">
        <w:rPr>
          <w:color w:val="000000" w:themeColor="text1"/>
          <w:sz w:val="28"/>
          <w:szCs w:val="28"/>
        </w:rPr>
        <w:t>.</w:t>
      </w:r>
      <w:r w:rsidR="00562DF1" w:rsidRPr="001072DC">
        <w:rPr>
          <w:color w:val="000000" w:themeColor="text1"/>
          <w:sz w:val="28"/>
          <w:szCs w:val="28"/>
        </w:rPr>
        <w:t xml:space="preserve">1. </w:t>
      </w:r>
      <w:bookmarkStart w:id="32" w:name="OLE_LINK1"/>
      <w:r w:rsidR="001F08E8" w:rsidRPr="001072DC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1072DC">
        <w:rPr>
          <w:color w:val="000000" w:themeColor="text1"/>
          <w:sz w:val="28"/>
          <w:szCs w:val="28"/>
        </w:rPr>
        <w:t>ГАБС</w:t>
      </w:r>
      <w:r w:rsidR="001F08E8" w:rsidRPr="001072DC">
        <w:rPr>
          <w:color w:val="000000" w:themeColor="text1"/>
          <w:sz w:val="28"/>
          <w:szCs w:val="28"/>
        </w:rPr>
        <w:t xml:space="preserve"> </w:t>
      </w:r>
      <w:r w:rsidR="002F4E10" w:rsidRPr="001072DC">
        <w:rPr>
          <w:color w:val="000000" w:themeColor="text1"/>
          <w:sz w:val="28"/>
          <w:szCs w:val="28"/>
        </w:rPr>
        <w:t>местного</w:t>
      </w:r>
      <w:r w:rsidR="001F08E8" w:rsidRPr="001072DC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1072DC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1072DC">
        <w:rPr>
          <w:color w:val="000000" w:themeColor="text1"/>
          <w:sz w:val="28"/>
          <w:szCs w:val="28"/>
        </w:rPr>
        <w:t xml:space="preserve"> своевременно, в срок, установленный</w:t>
      </w:r>
      <w:r w:rsidR="00E16535" w:rsidRPr="001072DC">
        <w:rPr>
          <w:color w:val="000000" w:themeColor="text1"/>
          <w:sz w:val="28"/>
          <w:szCs w:val="28"/>
        </w:rPr>
        <w:t xml:space="preserve"> </w:t>
      </w:r>
      <w:r w:rsidR="001F3C47" w:rsidRPr="001072DC">
        <w:rPr>
          <w:color w:val="000000" w:themeColor="text1"/>
          <w:sz w:val="28"/>
          <w:szCs w:val="28"/>
        </w:rPr>
        <w:t>п</w:t>
      </w:r>
      <w:r w:rsidR="00A122D9" w:rsidRPr="001072DC">
        <w:rPr>
          <w:color w:val="000000" w:themeColor="text1"/>
          <w:sz w:val="28"/>
          <w:szCs w:val="28"/>
        </w:rPr>
        <w:t>унктом</w:t>
      </w:r>
      <w:r w:rsidR="00753BEF" w:rsidRPr="001072DC">
        <w:rPr>
          <w:color w:val="000000" w:themeColor="text1"/>
          <w:sz w:val="28"/>
          <w:szCs w:val="28"/>
        </w:rPr>
        <w:t xml:space="preserve"> </w:t>
      </w:r>
      <w:r w:rsidR="002E4222" w:rsidRPr="001072DC">
        <w:rPr>
          <w:color w:val="000000" w:themeColor="text1"/>
          <w:sz w:val="28"/>
          <w:szCs w:val="28"/>
        </w:rPr>
        <w:t xml:space="preserve">3 </w:t>
      </w:r>
      <w:r w:rsidR="001F3C47" w:rsidRPr="001072DC">
        <w:rPr>
          <w:color w:val="000000" w:themeColor="text1"/>
          <w:sz w:val="28"/>
          <w:szCs w:val="28"/>
        </w:rPr>
        <w:t>ст</w:t>
      </w:r>
      <w:r w:rsidR="00A122D9" w:rsidRPr="001072DC">
        <w:rPr>
          <w:color w:val="000000" w:themeColor="text1"/>
          <w:sz w:val="28"/>
          <w:szCs w:val="28"/>
        </w:rPr>
        <w:t>атьи</w:t>
      </w:r>
      <w:r w:rsidR="001F3C47" w:rsidRPr="001072DC">
        <w:rPr>
          <w:color w:val="000000" w:themeColor="text1"/>
          <w:sz w:val="28"/>
          <w:szCs w:val="28"/>
        </w:rPr>
        <w:t xml:space="preserve"> </w:t>
      </w:r>
      <w:r w:rsidR="002E4222" w:rsidRPr="001072DC">
        <w:rPr>
          <w:color w:val="000000" w:themeColor="text1"/>
          <w:sz w:val="28"/>
          <w:szCs w:val="28"/>
        </w:rPr>
        <w:t>4</w:t>
      </w:r>
      <w:r w:rsidR="001F3C47" w:rsidRPr="001072DC">
        <w:rPr>
          <w:color w:val="000000" w:themeColor="text1"/>
          <w:sz w:val="28"/>
          <w:szCs w:val="28"/>
        </w:rPr>
        <w:t>7</w:t>
      </w:r>
      <w:r w:rsidR="00E16535" w:rsidRPr="001072DC">
        <w:rPr>
          <w:color w:val="000000" w:themeColor="text1"/>
          <w:sz w:val="28"/>
          <w:szCs w:val="28"/>
        </w:rPr>
        <w:t xml:space="preserve"> Положени</w:t>
      </w:r>
      <w:r w:rsidR="00E16535" w:rsidRPr="00222986">
        <w:rPr>
          <w:color w:val="000000" w:themeColor="text1"/>
          <w:sz w:val="28"/>
          <w:szCs w:val="28"/>
        </w:rPr>
        <w:t xml:space="preserve">я </w:t>
      </w:r>
      <w:r w:rsidR="001F08E8" w:rsidRPr="00222986">
        <w:rPr>
          <w:color w:val="000000" w:themeColor="text1"/>
          <w:sz w:val="28"/>
          <w:szCs w:val="28"/>
        </w:rPr>
        <w:t>о бюджетном процессе</w:t>
      </w:r>
      <w:r w:rsidR="005019DB">
        <w:rPr>
          <w:color w:val="000000" w:themeColor="text1"/>
          <w:sz w:val="28"/>
          <w:szCs w:val="28"/>
        </w:rPr>
        <w:t xml:space="preserve">, </w:t>
      </w:r>
      <w:r w:rsidR="00114E5D">
        <w:rPr>
          <w:color w:val="000000" w:themeColor="text1"/>
          <w:sz w:val="28"/>
          <w:szCs w:val="28"/>
        </w:rPr>
        <w:t>с</w:t>
      </w:r>
      <w:r w:rsidR="005019DB" w:rsidRPr="001072DC">
        <w:rPr>
          <w:color w:val="000000" w:themeColor="text1"/>
          <w:sz w:val="28"/>
          <w:szCs w:val="28"/>
        </w:rPr>
        <w:t xml:space="preserve"> сопроводительным письмом и по своему составу соответствует перечню и формам, предусмотренным Инструкцией №191н. </w:t>
      </w:r>
    </w:p>
    <w:p w14:paraId="538F1A0B" w14:textId="399098D9" w:rsidR="00562DF1" w:rsidRPr="001072DC" w:rsidRDefault="005C4611" w:rsidP="005019DB">
      <w:pPr>
        <w:ind w:firstLine="567"/>
        <w:jc w:val="both"/>
        <w:outlineLvl w:val="1"/>
        <w:rPr>
          <w:sz w:val="28"/>
          <w:szCs w:val="28"/>
        </w:rPr>
      </w:pPr>
      <w:bookmarkStart w:id="33" w:name="_Hlk164263055"/>
      <w:r w:rsidRPr="001072DC">
        <w:rPr>
          <w:sz w:val="28"/>
          <w:szCs w:val="28"/>
        </w:rPr>
        <w:t>6</w:t>
      </w:r>
      <w:r w:rsidR="001F08E8" w:rsidRPr="001072DC">
        <w:rPr>
          <w:sz w:val="28"/>
          <w:szCs w:val="28"/>
        </w:rPr>
        <w:t xml:space="preserve">.2. </w:t>
      </w:r>
      <w:r w:rsidR="00A71AA7" w:rsidRPr="001072DC">
        <w:rPr>
          <w:sz w:val="28"/>
          <w:szCs w:val="28"/>
        </w:rPr>
        <w:t>Внешняя п</w:t>
      </w:r>
      <w:r w:rsidR="001F5784" w:rsidRPr="001072DC">
        <w:rPr>
          <w:sz w:val="28"/>
          <w:szCs w:val="28"/>
        </w:rPr>
        <w:t>роверка бюджетной отчетности на соответствие бюдже</w:t>
      </w:r>
      <w:r w:rsidR="00714577" w:rsidRPr="001072DC">
        <w:rPr>
          <w:sz w:val="28"/>
          <w:szCs w:val="28"/>
        </w:rPr>
        <w:t xml:space="preserve">тному законодательству в части </w:t>
      </w:r>
      <w:r w:rsidR="001F5784" w:rsidRPr="001072DC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1072DC">
        <w:rPr>
          <w:sz w:val="28"/>
          <w:szCs w:val="28"/>
        </w:rPr>
        <w:t>,</w:t>
      </w:r>
      <w:r w:rsidR="001F5784" w:rsidRPr="001072DC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1072DC">
        <w:rPr>
          <w:sz w:val="28"/>
          <w:szCs w:val="28"/>
        </w:rPr>
        <w:t>ГАБС</w:t>
      </w:r>
      <w:r w:rsidR="00E041B8" w:rsidRPr="001072DC">
        <w:rPr>
          <w:sz w:val="28"/>
          <w:szCs w:val="28"/>
        </w:rPr>
        <w:t>.</w:t>
      </w:r>
    </w:p>
    <w:p w14:paraId="3F29E618" w14:textId="69C86450" w:rsidR="009C2D9F" w:rsidRPr="001072DC" w:rsidRDefault="00234731" w:rsidP="009B3BC6">
      <w:pPr>
        <w:ind w:firstLine="567"/>
        <w:jc w:val="both"/>
        <w:rPr>
          <w:rFonts w:eastAsia="Calibri"/>
          <w:strike/>
          <w:sz w:val="28"/>
          <w:szCs w:val="28"/>
          <w:lang w:eastAsia="en-US"/>
        </w:rPr>
      </w:pPr>
      <w:bookmarkStart w:id="34" w:name="_Hlk164330888"/>
      <w:bookmarkEnd w:id="31"/>
      <w:r w:rsidRPr="001072DC">
        <w:rPr>
          <w:sz w:val="28"/>
          <w:szCs w:val="28"/>
        </w:rPr>
        <w:t>6</w:t>
      </w:r>
      <w:r w:rsidR="001F08E8" w:rsidRPr="001072DC">
        <w:rPr>
          <w:sz w:val="28"/>
          <w:szCs w:val="28"/>
        </w:rPr>
        <w:t>.3</w:t>
      </w:r>
      <w:r w:rsidR="00562DF1" w:rsidRPr="001072DC">
        <w:rPr>
          <w:sz w:val="28"/>
          <w:szCs w:val="28"/>
        </w:rPr>
        <w:t xml:space="preserve">. </w:t>
      </w:r>
      <w:bookmarkEnd w:id="32"/>
      <w:r w:rsidR="009C2D9F" w:rsidRPr="001072DC">
        <w:rPr>
          <w:sz w:val="28"/>
          <w:szCs w:val="28"/>
        </w:rPr>
        <w:t xml:space="preserve">При проверке обоснованности, достоверности, полноты отражения показателей в формах годовой бюджетной отчетности, </w:t>
      </w:r>
      <w:r w:rsidR="006A6B8B" w:rsidRPr="001072DC">
        <w:rPr>
          <w:sz w:val="28"/>
          <w:szCs w:val="28"/>
        </w:rPr>
        <w:t>ф</w:t>
      </w:r>
      <w:r w:rsidR="009C2D9F" w:rsidRPr="001072DC">
        <w:rPr>
          <w:rFonts w:eastAsia="Calibri"/>
          <w:sz w:val="28"/>
          <w:szCs w:val="28"/>
          <w:lang w:eastAsia="en-US"/>
        </w:rPr>
        <w:t>акты, способные негативно повлиять на достоверность бюджетной отчетности, не выявлены.</w:t>
      </w:r>
    </w:p>
    <w:p w14:paraId="0FA4521A" w14:textId="77777777" w:rsidR="007016F6" w:rsidRPr="001072DC" w:rsidRDefault="007016F6" w:rsidP="007016F6">
      <w:pPr>
        <w:ind w:firstLine="567"/>
        <w:jc w:val="both"/>
        <w:rPr>
          <w:sz w:val="28"/>
          <w:szCs w:val="28"/>
        </w:rPr>
      </w:pPr>
      <w:bookmarkStart w:id="35" w:name="_Hlk164930608"/>
      <w:bookmarkEnd w:id="33"/>
      <w:bookmarkEnd w:id="34"/>
      <w:r w:rsidRPr="001072DC">
        <w:rPr>
          <w:sz w:val="28"/>
          <w:szCs w:val="28"/>
        </w:rPr>
        <w:t xml:space="preserve">Однако </w:t>
      </w:r>
      <w:r w:rsidRPr="001072DC">
        <w:rPr>
          <w:i/>
          <w:sz w:val="28"/>
          <w:szCs w:val="28"/>
        </w:rPr>
        <w:t>в нарушение пункта 152 Инструкции №191н</w:t>
      </w:r>
      <w:r w:rsidRPr="001072DC">
        <w:rPr>
          <w:sz w:val="28"/>
          <w:szCs w:val="28"/>
        </w:rPr>
        <w:t xml:space="preserve"> в Пояснительной записке: </w:t>
      </w:r>
    </w:p>
    <w:p w14:paraId="2DEE671E" w14:textId="77777777" w:rsidR="007016F6" w:rsidRPr="001072DC" w:rsidRDefault="007016F6" w:rsidP="007016F6">
      <w:pPr>
        <w:ind w:firstLine="567"/>
        <w:jc w:val="both"/>
        <w:rPr>
          <w:sz w:val="28"/>
          <w:szCs w:val="28"/>
        </w:rPr>
      </w:pPr>
      <w:bookmarkStart w:id="36" w:name="_Hlk164261511"/>
      <w:r w:rsidRPr="001072DC">
        <w:rPr>
          <w:sz w:val="28"/>
          <w:szCs w:val="28"/>
        </w:rPr>
        <w:t>1)</w:t>
      </w:r>
      <w:r w:rsidRPr="001072DC">
        <w:rPr>
          <w:color w:val="0070C0"/>
          <w:sz w:val="28"/>
          <w:szCs w:val="28"/>
        </w:rPr>
        <w:t xml:space="preserve"> </w:t>
      </w:r>
      <w:r w:rsidRPr="001072DC">
        <w:rPr>
          <w:sz w:val="28"/>
          <w:szCs w:val="28"/>
        </w:rPr>
        <w:t>в разделе 1 «Организационная структура субъекта бюджетной отчетности» не отражены сведения:</w:t>
      </w:r>
    </w:p>
    <w:p w14:paraId="2DF6C22A" w14:textId="77777777" w:rsidR="007016F6" w:rsidRPr="001072DC" w:rsidRDefault="007016F6" w:rsidP="007016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- информация об исполнителе (ФИО, должность) централизованной бухгалтерии, составившем бухгалтерскую отчетность.</w:t>
      </w:r>
    </w:p>
    <w:p w14:paraId="6E839E0C" w14:textId="77777777" w:rsidR="007016F6" w:rsidRPr="001072DC" w:rsidRDefault="007016F6" w:rsidP="007016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2) в разделе 3 «Анализ отчета об исполнении бюджета субъектом бюджетной отчетности» ф.0503164 «Сведения об исполнении бюджета» не соответствует форме, предусмотренной Инструкции №191н.</w:t>
      </w:r>
    </w:p>
    <w:p w14:paraId="4A531590" w14:textId="77777777" w:rsidR="007016F6" w:rsidRPr="001D7DE5" w:rsidRDefault="007016F6" w:rsidP="007016F6">
      <w:pPr>
        <w:ind w:firstLine="567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3) раздел 5 «Прочие вопросы деятельности субъекта бюджетной отчетности</w:t>
      </w:r>
      <w:r w:rsidRPr="001D7DE5">
        <w:rPr>
          <w:sz w:val="28"/>
          <w:szCs w:val="28"/>
        </w:rPr>
        <w:t xml:space="preserve">» </w:t>
      </w:r>
      <w:bookmarkEnd w:id="36"/>
      <w:r w:rsidRPr="001D7DE5">
        <w:rPr>
          <w:sz w:val="28"/>
          <w:szCs w:val="28"/>
        </w:rPr>
        <w:t>не отражены сведения:</w:t>
      </w:r>
    </w:p>
    <w:p w14:paraId="706F2208" w14:textId="77777777" w:rsidR="007016F6" w:rsidRPr="001D7DE5" w:rsidRDefault="007016F6" w:rsidP="007016F6">
      <w:pPr>
        <w:ind w:firstLine="567"/>
        <w:jc w:val="both"/>
        <w:rPr>
          <w:sz w:val="28"/>
          <w:szCs w:val="28"/>
        </w:rPr>
      </w:pPr>
      <w:r w:rsidRPr="001D7DE5">
        <w:rPr>
          <w:sz w:val="28"/>
          <w:szCs w:val="28"/>
        </w:rPr>
        <w:t>- об основных положениях учетной политики;</w:t>
      </w:r>
    </w:p>
    <w:p w14:paraId="2340B65C" w14:textId="77777777" w:rsidR="00697D4C" w:rsidRDefault="007016F6" w:rsidP="00697D4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7DE5">
        <w:rPr>
          <w:sz w:val="28"/>
          <w:szCs w:val="28"/>
        </w:rPr>
        <w:t xml:space="preserve">- </w:t>
      </w:r>
      <w:r w:rsidRPr="001D7DE5">
        <w:rPr>
          <w:rFonts w:eastAsiaTheme="minorHAnsi"/>
          <w:sz w:val="28"/>
          <w:szCs w:val="28"/>
          <w:lang w:eastAsia="en-US"/>
        </w:rPr>
        <w:t>иная информация, оказавшая существенное влияние и характеризующая организационную структуру субъекта бюджетной отчетности за отчетный период, не нашедшая отражения в таблицах и приложениях, включаемых в раздел.</w:t>
      </w:r>
      <w:bookmarkEnd w:id="35"/>
    </w:p>
    <w:p w14:paraId="25AD1E51" w14:textId="77777777" w:rsidR="00697D4C" w:rsidRDefault="00697D4C" w:rsidP="00697D4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17326E7" w14:textId="04A0BE31" w:rsidR="0048696C" w:rsidRPr="001072DC" w:rsidRDefault="0048696C" w:rsidP="00697D4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072DC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1072DC">
        <w:rPr>
          <w:sz w:val="28"/>
          <w:szCs w:val="28"/>
        </w:rPr>
        <w:t xml:space="preserve"> </w:t>
      </w:r>
      <w:r w:rsidR="00084C96" w:rsidRPr="001072DC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79A832CC" w14:textId="6BBC9C02" w:rsidR="00084C96" w:rsidRPr="001072DC" w:rsidRDefault="00084C96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Результаты внешней проверки </w:t>
      </w:r>
      <w:r w:rsidR="00491316"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>тчета</w:t>
      </w:r>
      <w:r w:rsidR="002F4E10" w:rsidRPr="001072DC">
        <w:rPr>
          <w:sz w:val="28"/>
          <w:szCs w:val="28"/>
        </w:rPr>
        <w:t xml:space="preserve">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2F4E10" w:rsidRPr="001072DC">
        <w:rPr>
          <w:sz w:val="28"/>
          <w:szCs w:val="28"/>
        </w:rPr>
        <w:t xml:space="preserve">бюджета </w:t>
      </w:r>
      <w:r w:rsidR="00BB02B6" w:rsidRPr="001072DC">
        <w:rPr>
          <w:sz w:val="28"/>
          <w:szCs w:val="28"/>
        </w:rPr>
        <w:t>за 202</w:t>
      </w:r>
      <w:r w:rsidR="00D61806" w:rsidRPr="001072DC">
        <w:rPr>
          <w:sz w:val="28"/>
          <w:szCs w:val="28"/>
        </w:rPr>
        <w:t>3</w:t>
      </w:r>
      <w:r w:rsidR="00BB02B6" w:rsidRPr="001072DC">
        <w:rPr>
          <w:sz w:val="28"/>
          <w:szCs w:val="28"/>
        </w:rPr>
        <w:t xml:space="preserve"> год </w:t>
      </w:r>
      <w:r w:rsidRPr="001072DC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1072DC">
        <w:rPr>
          <w:sz w:val="28"/>
          <w:szCs w:val="28"/>
        </w:rPr>
        <w:t>ним</w:t>
      </w:r>
      <w:r w:rsidRPr="001072DC">
        <w:rPr>
          <w:sz w:val="28"/>
          <w:szCs w:val="28"/>
        </w:rPr>
        <w:t xml:space="preserve">, показали, что </w:t>
      </w:r>
      <w:r w:rsidR="00DF12B3" w:rsidRPr="001072DC">
        <w:rPr>
          <w:sz w:val="28"/>
          <w:szCs w:val="28"/>
        </w:rPr>
        <w:t>О</w:t>
      </w:r>
      <w:r w:rsidRPr="001072DC">
        <w:rPr>
          <w:sz w:val="28"/>
          <w:szCs w:val="28"/>
        </w:rPr>
        <w:t xml:space="preserve">тчет об исполнении </w:t>
      </w:r>
      <w:r w:rsidR="002E62E4" w:rsidRPr="001072DC">
        <w:rPr>
          <w:sz w:val="28"/>
          <w:szCs w:val="28"/>
        </w:rPr>
        <w:t xml:space="preserve">бюджета </w:t>
      </w:r>
      <w:r w:rsidR="001F6C3C" w:rsidRPr="001072DC">
        <w:rPr>
          <w:sz w:val="28"/>
          <w:szCs w:val="28"/>
        </w:rPr>
        <w:t>посел</w:t>
      </w:r>
      <w:r w:rsidR="00FA53C2" w:rsidRPr="001072DC">
        <w:rPr>
          <w:sz w:val="28"/>
          <w:szCs w:val="28"/>
        </w:rPr>
        <w:t>ка</w:t>
      </w:r>
      <w:r w:rsidR="001F6C3C" w:rsidRPr="001072DC">
        <w:rPr>
          <w:sz w:val="28"/>
          <w:szCs w:val="28"/>
        </w:rPr>
        <w:t xml:space="preserve"> </w:t>
      </w:r>
      <w:r w:rsidR="00271293">
        <w:rPr>
          <w:sz w:val="28"/>
          <w:szCs w:val="28"/>
        </w:rPr>
        <w:t>Ессей</w:t>
      </w:r>
      <w:r w:rsidR="002E62E4" w:rsidRPr="001072DC">
        <w:rPr>
          <w:sz w:val="28"/>
          <w:szCs w:val="28"/>
        </w:rPr>
        <w:t xml:space="preserve"> </w:t>
      </w:r>
      <w:r w:rsidRPr="001072DC">
        <w:rPr>
          <w:sz w:val="28"/>
          <w:szCs w:val="28"/>
        </w:rPr>
        <w:t>за 202</w:t>
      </w:r>
      <w:r w:rsidR="007A442F" w:rsidRPr="001072DC">
        <w:rPr>
          <w:sz w:val="28"/>
          <w:szCs w:val="28"/>
        </w:rPr>
        <w:t>3</w:t>
      </w:r>
      <w:r w:rsidRPr="001072DC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44B1B5DE" w14:textId="08EACF2C" w:rsidR="00424C67" w:rsidRPr="001072DC" w:rsidRDefault="00433D4B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 xml:space="preserve">тчет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BB02B6" w:rsidRPr="001072DC">
        <w:rPr>
          <w:sz w:val="28"/>
          <w:szCs w:val="28"/>
        </w:rPr>
        <w:t>бюджета за 202</w:t>
      </w:r>
      <w:r w:rsidR="007A442F" w:rsidRPr="001072DC">
        <w:rPr>
          <w:sz w:val="28"/>
          <w:szCs w:val="28"/>
        </w:rPr>
        <w:t>3</w:t>
      </w:r>
      <w:r w:rsidR="00BB02B6" w:rsidRPr="001072DC">
        <w:rPr>
          <w:sz w:val="28"/>
          <w:szCs w:val="28"/>
        </w:rPr>
        <w:t xml:space="preserve"> год </w:t>
      </w:r>
      <w:r w:rsidR="00424C67" w:rsidRPr="001072DC">
        <w:rPr>
          <w:sz w:val="28"/>
          <w:szCs w:val="28"/>
        </w:rPr>
        <w:t>представлен в Контрольно-</w:t>
      </w:r>
      <w:r w:rsidR="00D42934" w:rsidRPr="001072DC">
        <w:rPr>
          <w:sz w:val="28"/>
          <w:szCs w:val="28"/>
        </w:rPr>
        <w:t>с</w:t>
      </w:r>
      <w:r w:rsidR="00424C67" w:rsidRPr="001072DC">
        <w:rPr>
          <w:sz w:val="28"/>
          <w:szCs w:val="28"/>
        </w:rPr>
        <w:t xml:space="preserve">четную палату </w:t>
      </w:r>
      <w:r w:rsidR="00991A45" w:rsidRPr="001072DC">
        <w:rPr>
          <w:sz w:val="28"/>
          <w:szCs w:val="28"/>
        </w:rPr>
        <w:t xml:space="preserve">Эвенкийского муниципального района </w:t>
      </w:r>
      <w:r w:rsidR="00424C67" w:rsidRPr="001072DC">
        <w:rPr>
          <w:sz w:val="28"/>
          <w:szCs w:val="28"/>
        </w:rPr>
        <w:t>с соблюдением срока, установленного ст</w:t>
      </w:r>
      <w:r w:rsidR="00A122D9" w:rsidRPr="001072DC">
        <w:rPr>
          <w:sz w:val="28"/>
          <w:szCs w:val="28"/>
        </w:rPr>
        <w:t>атьей</w:t>
      </w:r>
      <w:r w:rsidR="00424C67" w:rsidRPr="001072DC">
        <w:rPr>
          <w:sz w:val="28"/>
          <w:szCs w:val="28"/>
        </w:rPr>
        <w:t xml:space="preserve"> 264.4 БК РФ и </w:t>
      </w:r>
      <w:r w:rsidR="00A122D9" w:rsidRPr="001072DC">
        <w:rPr>
          <w:bCs/>
          <w:sz w:val="28"/>
          <w:szCs w:val="28"/>
        </w:rPr>
        <w:t>статьей</w:t>
      </w:r>
      <w:r w:rsidR="009F1ADE" w:rsidRPr="001072DC">
        <w:rPr>
          <w:bCs/>
          <w:sz w:val="28"/>
          <w:szCs w:val="28"/>
        </w:rPr>
        <w:t xml:space="preserve"> </w:t>
      </w:r>
      <w:r w:rsidR="00D61806" w:rsidRPr="001072DC">
        <w:rPr>
          <w:bCs/>
          <w:sz w:val="28"/>
          <w:szCs w:val="28"/>
        </w:rPr>
        <w:t>47</w:t>
      </w:r>
      <w:r w:rsidR="009F1ADE" w:rsidRPr="001072DC">
        <w:rPr>
          <w:bCs/>
          <w:sz w:val="28"/>
          <w:szCs w:val="28"/>
        </w:rPr>
        <w:t xml:space="preserve"> Положения о бюджетном процессе</w:t>
      </w:r>
      <w:r w:rsidR="00BB02B6" w:rsidRPr="001072DC">
        <w:rPr>
          <w:sz w:val="28"/>
          <w:szCs w:val="28"/>
        </w:rPr>
        <w:t>.</w:t>
      </w:r>
    </w:p>
    <w:p w14:paraId="7A206E93" w14:textId="22D1BCB3" w:rsidR="00A122D9" w:rsidRDefault="00A122D9" w:rsidP="00A122D9">
      <w:pPr>
        <w:ind w:firstLine="567"/>
        <w:jc w:val="both"/>
        <w:rPr>
          <w:sz w:val="28"/>
          <w:szCs w:val="28"/>
        </w:rPr>
      </w:pPr>
      <w:bookmarkStart w:id="37" w:name="_Hlk164261634"/>
      <w:bookmarkStart w:id="38" w:name="_Hlk164331014"/>
      <w:r w:rsidRPr="001072DC">
        <w:rPr>
          <w:sz w:val="28"/>
          <w:szCs w:val="28"/>
        </w:rPr>
        <w:lastRenderedPageBreak/>
        <w:t xml:space="preserve">Данные, по объему доходов, расходов и источникам финансирования дефицита бюджета, представленные в Отчете об исполнении местного бюджета за 2023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r w:rsidR="00271293">
        <w:rPr>
          <w:sz w:val="28"/>
          <w:szCs w:val="28"/>
        </w:rPr>
        <w:t>Ессей</w:t>
      </w:r>
      <w:r w:rsidRPr="001072DC">
        <w:rPr>
          <w:sz w:val="28"/>
          <w:szCs w:val="28"/>
        </w:rPr>
        <w:t>.</w:t>
      </w:r>
    </w:p>
    <w:p w14:paraId="4501FF6E" w14:textId="77777777" w:rsidR="00F02726" w:rsidRPr="001072DC" w:rsidRDefault="00F02726" w:rsidP="00F0272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072DC">
        <w:rPr>
          <w:bCs/>
          <w:sz w:val="28"/>
          <w:szCs w:val="28"/>
        </w:rPr>
        <w:t xml:space="preserve">В ходе внешней проверки дана оценка достоверности показателей Отчета об исполнении местного бюджета за 2023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</w:p>
    <w:p w14:paraId="6F495D45" w14:textId="77777777" w:rsidR="007016F6" w:rsidRPr="007016F6" w:rsidRDefault="007016F6" w:rsidP="007016F6">
      <w:pPr>
        <w:spacing w:line="276" w:lineRule="auto"/>
        <w:ind w:firstLine="567"/>
        <w:jc w:val="both"/>
        <w:rPr>
          <w:sz w:val="28"/>
          <w:szCs w:val="28"/>
        </w:rPr>
      </w:pPr>
      <w:bookmarkStart w:id="39" w:name="_Hlk164930637"/>
      <w:r w:rsidRPr="007016F6">
        <w:rPr>
          <w:b/>
          <w:bCs/>
          <w:i/>
          <w:sz w:val="28"/>
          <w:szCs w:val="28"/>
        </w:rPr>
        <w:t>Следует отметить,</w:t>
      </w:r>
      <w:r w:rsidRPr="007016F6">
        <w:rPr>
          <w:bCs/>
          <w:sz w:val="28"/>
          <w:szCs w:val="28"/>
        </w:rPr>
        <w:t xml:space="preserve"> что в Пояснительной записке </w:t>
      </w:r>
      <w:r w:rsidRPr="007016F6">
        <w:rPr>
          <w:sz w:val="28"/>
          <w:szCs w:val="28"/>
        </w:rPr>
        <w:t xml:space="preserve">(ф.0503160), к Отчету об исполнении местного бюджета за 2023 год, </w:t>
      </w:r>
      <w:r w:rsidRPr="00767967">
        <w:rPr>
          <w:b/>
          <w:bCs/>
          <w:i/>
          <w:iCs/>
          <w:sz w:val="28"/>
          <w:szCs w:val="28"/>
        </w:rPr>
        <w:t>в нарушение пункта 152 Инструкции №191н</w:t>
      </w:r>
      <w:r w:rsidRPr="007016F6">
        <w:rPr>
          <w:sz w:val="28"/>
          <w:szCs w:val="28"/>
        </w:rPr>
        <w:t>:</w:t>
      </w:r>
    </w:p>
    <w:p w14:paraId="6C8C07B1" w14:textId="77777777" w:rsidR="007016F6" w:rsidRPr="007016F6" w:rsidRDefault="007016F6" w:rsidP="007016F6">
      <w:pPr>
        <w:spacing w:line="276" w:lineRule="auto"/>
        <w:ind w:firstLine="567"/>
        <w:jc w:val="both"/>
        <w:rPr>
          <w:sz w:val="28"/>
          <w:szCs w:val="28"/>
        </w:rPr>
      </w:pPr>
      <w:r w:rsidRPr="007016F6">
        <w:rPr>
          <w:sz w:val="28"/>
          <w:szCs w:val="28"/>
        </w:rPr>
        <w:t>1) в разделе 1 не отражены сведения о передаче отдельных бюджетных полномочий по формированию, исполнению бюджета поселка; также не отображена информация об исполнителе (ФИО, должность) годового отчета;</w:t>
      </w:r>
    </w:p>
    <w:p w14:paraId="530FF33B" w14:textId="77777777" w:rsidR="007016F6" w:rsidRPr="007016F6" w:rsidRDefault="007016F6" w:rsidP="007016F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016F6">
        <w:rPr>
          <w:sz w:val="28"/>
          <w:szCs w:val="28"/>
        </w:rPr>
        <w:t>2)</w:t>
      </w:r>
      <w:r w:rsidRPr="007016F6">
        <w:rPr>
          <w:color w:val="000000" w:themeColor="text1"/>
          <w:sz w:val="28"/>
          <w:szCs w:val="28"/>
        </w:rPr>
        <w:t xml:space="preserve"> в разделе 3 </w:t>
      </w:r>
      <w:r w:rsidRPr="007016F6">
        <w:rPr>
          <w:sz w:val="28"/>
          <w:szCs w:val="28"/>
        </w:rPr>
        <w:t xml:space="preserve">таблица, в которой отражено исполнение муниципальной программы (подпрограмм), не соответствует форме 0503166 «Сведения об исполнении мероприятий в рамках целевых программ», отсутствует графа «Причины отклонений», что затрудняет проведение анализа исполнения муниципальной программы (подпрограмм). </w:t>
      </w:r>
      <w:r w:rsidRPr="007016F6">
        <w:rPr>
          <w:color w:val="000000" w:themeColor="text1"/>
          <w:sz w:val="28"/>
          <w:szCs w:val="28"/>
        </w:rPr>
        <w:t xml:space="preserve"> </w:t>
      </w:r>
    </w:p>
    <w:p w14:paraId="25F307DC" w14:textId="77777777" w:rsidR="007016F6" w:rsidRPr="007016F6" w:rsidRDefault="007016F6" w:rsidP="007016F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016F6">
        <w:rPr>
          <w:sz w:val="28"/>
          <w:szCs w:val="28"/>
        </w:rPr>
        <w:t>3) раздел 5 «Прочие вопросы деятельности субъекта бюджетной отчетности» отсутствует.</w:t>
      </w:r>
    </w:p>
    <w:p w14:paraId="77814C33" w14:textId="77777777" w:rsidR="007016F6" w:rsidRDefault="007016F6" w:rsidP="007016F6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40" w:name="_Hlk164263217"/>
      <w:r w:rsidRPr="007016F6">
        <w:rPr>
          <w:b/>
          <w:i/>
          <w:sz w:val="28"/>
          <w:szCs w:val="28"/>
        </w:rPr>
        <w:t>Кроме того,</w:t>
      </w:r>
      <w:r w:rsidRPr="007016F6">
        <w:rPr>
          <w:sz w:val="28"/>
          <w:szCs w:val="28"/>
        </w:rPr>
        <w:t xml:space="preserve"> в Пояснительной записке не раскрыта информация по неосвоенным (неисполненным) бюджетным ассигнованиям</w:t>
      </w:r>
      <w:bookmarkEnd w:id="40"/>
      <w:r w:rsidRPr="007016F6">
        <w:rPr>
          <w:sz w:val="28"/>
          <w:szCs w:val="28"/>
        </w:rPr>
        <w:t xml:space="preserve"> по разделам расходов.</w:t>
      </w:r>
      <w:r w:rsidRPr="001072DC">
        <w:rPr>
          <w:sz w:val="28"/>
          <w:szCs w:val="28"/>
        </w:rPr>
        <w:t xml:space="preserve"> </w:t>
      </w:r>
    </w:p>
    <w:bookmarkEnd w:id="39"/>
    <w:p w14:paraId="0A8FBE3F" w14:textId="77777777" w:rsidR="00244A31" w:rsidRPr="001072DC" w:rsidRDefault="00244A31" w:rsidP="00244A3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072DC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14:paraId="4D790B38" w14:textId="77777777" w:rsidR="00DF12B3" w:rsidRPr="001072DC" w:rsidRDefault="00DF12B3" w:rsidP="009B3BC6">
      <w:pPr>
        <w:ind w:firstLine="567"/>
        <w:jc w:val="both"/>
        <w:rPr>
          <w:bCs/>
          <w:sz w:val="28"/>
          <w:szCs w:val="28"/>
        </w:rPr>
      </w:pPr>
    </w:p>
    <w:bookmarkEnd w:id="37"/>
    <w:p w14:paraId="4B98FBD9" w14:textId="75D11904" w:rsidR="0022001B" w:rsidRPr="001072DC" w:rsidRDefault="0022001B" w:rsidP="009B3B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pacing w:val="1"/>
          <w:sz w:val="28"/>
          <w:szCs w:val="28"/>
        </w:rPr>
      </w:pPr>
      <w:r w:rsidRPr="001072DC">
        <w:rPr>
          <w:i/>
          <w:iCs/>
          <w:sz w:val="28"/>
          <w:szCs w:val="28"/>
        </w:rPr>
        <w:t xml:space="preserve">В целом, Отчет </w:t>
      </w:r>
      <w:r w:rsidRPr="001072DC">
        <w:rPr>
          <w:i/>
          <w:iCs/>
          <w:spacing w:val="1"/>
          <w:sz w:val="28"/>
          <w:szCs w:val="28"/>
        </w:rPr>
        <w:t xml:space="preserve">об исполнении бюджета </w:t>
      </w:r>
      <w:r w:rsidRPr="001072DC">
        <w:rPr>
          <w:i/>
          <w:iCs/>
          <w:sz w:val="28"/>
          <w:szCs w:val="28"/>
        </w:rPr>
        <w:t xml:space="preserve">поселка </w:t>
      </w:r>
      <w:r w:rsidR="00271293">
        <w:rPr>
          <w:i/>
          <w:iCs/>
          <w:sz w:val="28"/>
          <w:szCs w:val="28"/>
        </w:rPr>
        <w:t>Ессей</w:t>
      </w:r>
      <w:r w:rsidRPr="001072DC">
        <w:rPr>
          <w:i/>
          <w:iCs/>
          <w:sz w:val="28"/>
          <w:szCs w:val="28"/>
        </w:rPr>
        <w:t xml:space="preserve"> за 202</w:t>
      </w:r>
      <w:r w:rsidR="007A442F" w:rsidRPr="001072DC">
        <w:rPr>
          <w:i/>
          <w:iCs/>
          <w:sz w:val="28"/>
          <w:szCs w:val="28"/>
        </w:rPr>
        <w:t>3</w:t>
      </w:r>
      <w:r w:rsidRPr="001072DC">
        <w:rPr>
          <w:i/>
          <w:iCs/>
          <w:sz w:val="28"/>
          <w:szCs w:val="28"/>
        </w:rPr>
        <w:t xml:space="preserve"> год может быть рассмотрен и принят </w:t>
      </w:r>
      <w:proofErr w:type="spellStart"/>
      <w:r w:rsidR="00C81A20">
        <w:rPr>
          <w:bCs/>
          <w:i/>
          <w:iCs/>
          <w:sz w:val="28"/>
          <w:szCs w:val="28"/>
        </w:rPr>
        <w:t>Ессейским</w:t>
      </w:r>
      <w:proofErr w:type="spellEnd"/>
      <w:r w:rsidRPr="001072DC">
        <w:rPr>
          <w:bCs/>
          <w:i/>
          <w:iCs/>
          <w:sz w:val="28"/>
          <w:szCs w:val="28"/>
        </w:rPr>
        <w:t xml:space="preserve"> поселковым Советом депутатов</w:t>
      </w:r>
      <w:r w:rsidRPr="001072DC">
        <w:rPr>
          <w:i/>
          <w:iCs/>
          <w:sz w:val="28"/>
          <w:szCs w:val="28"/>
        </w:rPr>
        <w:t>.</w:t>
      </w:r>
    </w:p>
    <w:bookmarkEnd w:id="38"/>
    <w:p w14:paraId="06A5A535" w14:textId="77777777" w:rsidR="00B41617" w:rsidRPr="001072DC" w:rsidRDefault="00B41617" w:rsidP="00F02726">
      <w:pPr>
        <w:jc w:val="both"/>
        <w:rPr>
          <w:bCs/>
          <w:color w:val="000000" w:themeColor="text1"/>
          <w:sz w:val="28"/>
          <w:szCs w:val="28"/>
        </w:rPr>
      </w:pPr>
    </w:p>
    <w:p w14:paraId="79874214" w14:textId="77777777" w:rsidR="00CE5B2C" w:rsidRPr="001072DC" w:rsidRDefault="00C108DF" w:rsidP="00F02726">
      <w:pPr>
        <w:jc w:val="both"/>
        <w:rPr>
          <w:b/>
          <w:sz w:val="28"/>
          <w:szCs w:val="28"/>
        </w:rPr>
      </w:pPr>
      <w:r w:rsidRPr="001072DC">
        <w:rPr>
          <w:bCs/>
          <w:color w:val="000000" w:themeColor="text1"/>
          <w:sz w:val="28"/>
          <w:szCs w:val="28"/>
        </w:rPr>
        <w:t xml:space="preserve"> </w:t>
      </w:r>
    </w:p>
    <w:p w14:paraId="55141DFF" w14:textId="77777777" w:rsidR="000F1645" w:rsidRPr="001072DC" w:rsidRDefault="000F1645" w:rsidP="00F02726">
      <w:pPr>
        <w:spacing w:line="276" w:lineRule="auto"/>
        <w:jc w:val="both"/>
        <w:outlineLvl w:val="3"/>
        <w:rPr>
          <w:sz w:val="28"/>
          <w:szCs w:val="28"/>
        </w:rPr>
      </w:pPr>
    </w:p>
    <w:p w14:paraId="3B7C3464" w14:textId="56162DE7" w:rsidR="00F02726" w:rsidRPr="001072DC" w:rsidRDefault="00E70496" w:rsidP="00F02726">
      <w:pPr>
        <w:jc w:val="both"/>
        <w:rPr>
          <w:sz w:val="28"/>
          <w:szCs w:val="28"/>
        </w:rPr>
      </w:pPr>
      <w:bookmarkStart w:id="41" w:name="_Hlk164331079"/>
      <w:bookmarkStart w:id="42" w:name="_Hlk164261588"/>
      <w:r>
        <w:rPr>
          <w:sz w:val="28"/>
          <w:szCs w:val="28"/>
        </w:rPr>
        <w:t>Начальник</w:t>
      </w:r>
      <w:r w:rsidR="00F02726" w:rsidRPr="001072DC">
        <w:rPr>
          <w:sz w:val="28"/>
          <w:szCs w:val="28"/>
        </w:rPr>
        <w:t xml:space="preserve"> инспекции </w:t>
      </w:r>
    </w:p>
    <w:p w14:paraId="26F2C2F0" w14:textId="77777777" w:rsidR="00F02726" w:rsidRPr="001072DC" w:rsidRDefault="00F02726" w:rsidP="00F02726">
      <w:pPr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внешнего финансового </w:t>
      </w:r>
    </w:p>
    <w:p w14:paraId="7FCFAA7B" w14:textId="30106C18" w:rsidR="006D58A4" w:rsidRPr="00F02726" w:rsidRDefault="00F02726" w:rsidP="00F02726">
      <w:pPr>
        <w:rPr>
          <w:color w:val="000000"/>
          <w:sz w:val="28"/>
          <w:szCs w:val="28"/>
        </w:rPr>
      </w:pPr>
      <w:r w:rsidRPr="001072DC">
        <w:rPr>
          <w:sz w:val="28"/>
          <w:szCs w:val="28"/>
        </w:rPr>
        <w:t>контроля КСП ЭМР</w:t>
      </w:r>
      <w:bookmarkEnd w:id="41"/>
      <w:r w:rsidR="000F1645" w:rsidRPr="001072DC">
        <w:rPr>
          <w:sz w:val="26"/>
          <w:szCs w:val="26"/>
        </w:rPr>
        <w:tab/>
      </w:r>
      <w:r w:rsidRPr="001072DC">
        <w:rPr>
          <w:sz w:val="26"/>
          <w:szCs w:val="26"/>
        </w:rPr>
        <w:t xml:space="preserve">                                                             </w:t>
      </w:r>
      <w:r w:rsidR="00E70496">
        <w:rPr>
          <w:sz w:val="26"/>
          <w:szCs w:val="26"/>
        </w:rPr>
        <w:t xml:space="preserve">      </w:t>
      </w:r>
      <w:r w:rsidRPr="001072DC">
        <w:rPr>
          <w:sz w:val="26"/>
          <w:szCs w:val="26"/>
        </w:rPr>
        <w:t xml:space="preserve">      </w:t>
      </w:r>
      <w:bookmarkEnd w:id="42"/>
      <w:r w:rsidR="00E70496">
        <w:rPr>
          <w:sz w:val="28"/>
          <w:szCs w:val="28"/>
        </w:rPr>
        <w:t>В.В. Азанова</w:t>
      </w:r>
    </w:p>
    <w:sectPr w:rsidR="006D58A4" w:rsidRPr="00F02726" w:rsidSect="00562DD9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0D63C" w14:textId="77777777" w:rsidR="008E0091" w:rsidRDefault="008E0091">
      <w:r>
        <w:separator/>
      </w:r>
    </w:p>
  </w:endnote>
  <w:endnote w:type="continuationSeparator" w:id="0">
    <w:p w14:paraId="5115AFAA" w14:textId="77777777" w:rsidR="008E0091" w:rsidRDefault="008E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67379EEA" w14:textId="77777777" w:rsidR="00E1603B" w:rsidRDefault="00E1603B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547">
          <w:rPr>
            <w:noProof/>
          </w:rPr>
          <w:t>13</w:t>
        </w:r>
        <w:r>
          <w:fldChar w:fldCharType="end"/>
        </w:r>
      </w:p>
    </w:sdtContent>
  </w:sdt>
  <w:p w14:paraId="5BD853C5" w14:textId="77777777" w:rsidR="00E1603B" w:rsidRDefault="00E1603B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1FD5DFE" w14:textId="77777777" w:rsidR="00E1603B" w:rsidRDefault="00E1603B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547">
          <w:rPr>
            <w:noProof/>
          </w:rPr>
          <w:t>1</w:t>
        </w:r>
        <w:r>
          <w:fldChar w:fldCharType="end"/>
        </w:r>
      </w:p>
    </w:sdtContent>
  </w:sdt>
  <w:p w14:paraId="700B8FBE" w14:textId="77777777" w:rsidR="00E1603B" w:rsidRDefault="00E1603B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233E2" w14:textId="77777777" w:rsidR="008E0091" w:rsidRDefault="008E0091">
      <w:r>
        <w:separator/>
      </w:r>
    </w:p>
  </w:footnote>
  <w:footnote w:type="continuationSeparator" w:id="0">
    <w:p w14:paraId="5F8CB8B9" w14:textId="77777777" w:rsidR="008E0091" w:rsidRDefault="008E0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3949" w14:textId="77777777" w:rsidR="00E1603B" w:rsidRDefault="00E1603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A886B3" w14:textId="77777777" w:rsidR="00E1603B" w:rsidRDefault="00E1603B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164" w14:textId="77777777" w:rsidR="00E1603B" w:rsidRDefault="00E1603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451F"/>
    <w:multiLevelType w:val="hybridMultilevel"/>
    <w:tmpl w:val="15E2D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7B5945"/>
    <w:multiLevelType w:val="hybridMultilevel"/>
    <w:tmpl w:val="CB561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25A5"/>
    <w:rsid w:val="000131BC"/>
    <w:rsid w:val="00014977"/>
    <w:rsid w:val="00015686"/>
    <w:rsid w:val="0001689F"/>
    <w:rsid w:val="00016C78"/>
    <w:rsid w:val="000178D6"/>
    <w:rsid w:val="00020C2A"/>
    <w:rsid w:val="00020F34"/>
    <w:rsid w:val="000213DC"/>
    <w:rsid w:val="00021C5A"/>
    <w:rsid w:val="000235AA"/>
    <w:rsid w:val="00023F08"/>
    <w:rsid w:val="000243E7"/>
    <w:rsid w:val="0002646C"/>
    <w:rsid w:val="00026E27"/>
    <w:rsid w:val="000270CC"/>
    <w:rsid w:val="00031214"/>
    <w:rsid w:val="00031AE3"/>
    <w:rsid w:val="00034654"/>
    <w:rsid w:val="000354FB"/>
    <w:rsid w:val="00035595"/>
    <w:rsid w:val="00036693"/>
    <w:rsid w:val="000366DB"/>
    <w:rsid w:val="00036971"/>
    <w:rsid w:val="000371C3"/>
    <w:rsid w:val="0003757F"/>
    <w:rsid w:val="000402FA"/>
    <w:rsid w:val="00040912"/>
    <w:rsid w:val="000418FF"/>
    <w:rsid w:val="000419C2"/>
    <w:rsid w:val="00041D40"/>
    <w:rsid w:val="00042356"/>
    <w:rsid w:val="00042814"/>
    <w:rsid w:val="0004388B"/>
    <w:rsid w:val="000441C7"/>
    <w:rsid w:val="000449C1"/>
    <w:rsid w:val="000451F0"/>
    <w:rsid w:val="00045987"/>
    <w:rsid w:val="00047DC1"/>
    <w:rsid w:val="0005189D"/>
    <w:rsid w:val="0005226B"/>
    <w:rsid w:val="00053731"/>
    <w:rsid w:val="00053809"/>
    <w:rsid w:val="00054FA3"/>
    <w:rsid w:val="00057196"/>
    <w:rsid w:val="000578DD"/>
    <w:rsid w:val="000605C5"/>
    <w:rsid w:val="000608E7"/>
    <w:rsid w:val="00061EE9"/>
    <w:rsid w:val="00062729"/>
    <w:rsid w:val="0006354B"/>
    <w:rsid w:val="00064B46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812"/>
    <w:rsid w:val="00075FE0"/>
    <w:rsid w:val="00076F65"/>
    <w:rsid w:val="00081961"/>
    <w:rsid w:val="00081A3D"/>
    <w:rsid w:val="00081D5F"/>
    <w:rsid w:val="00082321"/>
    <w:rsid w:val="00083E24"/>
    <w:rsid w:val="00083F31"/>
    <w:rsid w:val="0008442B"/>
    <w:rsid w:val="00084C96"/>
    <w:rsid w:val="00085F4C"/>
    <w:rsid w:val="0008602E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B033D"/>
    <w:rsid w:val="000B297A"/>
    <w:rsid w:val="000B2985"/>
    <w:rsid w:val="000B2F92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C5E85"/>
    <w:rsid w:val="000C6767"/>
    <w:rsid w:val="000C68D7"/>
    <w:rsid w:val="000C69A1"/>
    <w:rsid w:val="000C7872"/>
    <w:rsid w:val="000C7A8D"/>
    <w:rsid w:val="000D0007"/>
    <w:rsid w:val="000D10F0"/>
    <w:rsid w:val="000D1607"/>
    <w:rsid w:val="000D2765"/>
    <w:rsid w:val="000D3472"/>
    <w:rsid w:val="000D37E0"/>
    <w:rsid w:val="000D4479"/>
    <w:rsid w:val="000D516C"/>
    <w:rsid w:val="000D5FF8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63A7"/>
    <w:rsid w:val="000E644A"/>
    <w:rsid w:val="000E6C8D"/>
    <w:rsid w:val="000F01CC"/>
    <w:rsid w:val="000F10AD"/>
    <w:rsid w:val="000F13E7"/>
    <w:rsid w:val="000F1645"/>
    <w:rsid w:val="000F18F7"/>
    <w:rsid w:val="000F1CE9"/>
    <w:rsid w:val="000F29EE"/>
    <w:rsid w:val="000F2DF8"/>
    <w:rsid w:val="000F3116"/>
    <w:rsid w:val="000F3802"/>
    <w:rsid w:val="000F40C3"/>
    <w:rsid w:val="000F46A6"/>
    <w:rsid w:val="000F5C8C"/>
    <w:rsid w:val="000F5FCE"/>
    <w:rsid w:val="000F5FEB"/>
    <w:rsid w:val="000F65D1"/>
    <w:rsid w:val="000F7647"/>
    <w:rsid w:val="00100614"/>
    <w:rsid w:val="0010082F"/>
    <w:rsid w:val="0010085A"/>
    <w:rsid w:val="00100A11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019"/>
    <w:rsid w:val="0010662B"/>
    <w:rsid w:val="00106E42"/>
    <w:rsid w:val="001072DC"/>
    <w:rsid w:val="00107F41"/>
    <w:rsid w:val="00110EC5"/>
    <w:rsid w:val="001112AA"/>
    <w:rsid w:val="00111370"/>
    <w:rsid w:val="00111755"/>
    <w:rsid w:val="00111E6E"/>
    <w:rsid w:val="00111E99"/>
    <w:rsid w:val="00111F1F"/>
    <w:rsid w:val="001120BD"/>
    <w:rsid w:val="001120CD"/>
    <w:rsid w:val="001120D3"/>
    <w:rsid w:val="0011212E"/>
    <w:rsid w:val="0011287A"/>
    <w:rsid w:val="001128B2"/>
    <w:rsid w:val="00112BE6"/>
    <w:rsid w:val="0011300D"/>
    <w:rsid w:val="00113B86"/>
    <w:rsid w:val="00113EEA"/>
    <w:rsid w:val="00114E5D"/>
    <w:rsid w:val="0011592D"/>
    <w:rsid w:val="00116895"/>
    <w:rsid w:val="00117207"/>
    <w:rsid w:val="00117471"/>
    <w:rsid w:val="00117B7A"/>
    <w:rsid w:val="001204E3"/>
    <w:rsid w:val="0012083A"/>
    <w:rsid w:val="00120C66"/>
    <w:rsid w:val="0012171C"/>
    <w:rsid w:val="00123378"/>
    <w:rsid w:val="0012384D"/>
    <w:rsid w:val="0012451F"/>
    <w:rsid w:val="00124706"/>
    <w:rsid w:val="00124F12"/>
    <w:rsid w:val="00125930"/>
    <w:rsid w:val="00125C7A"/>
    <w:rsid w:val="001300FB"/>
    <w:rsid w:val="0013096F"/>
    <w:rsid w:val="0013168C"/>
    <w:rsid w:val="00131DD5"/>
    <w:rsid w:val="001326EC"/>
    <w:rsid w:val="00132B37"/>
    <w:rsid w:val="00132CE1"/>
    <w:rsid w:val="001361E4"/>
    <w:rsid w:val="0013662D"/>
    <w:rsid w:val="0013684C"/>
    <w:rsid w:val="00140E50"/>
    <w:rsid w:val="00141391"/>
    <w:rsid w:val="001418A6"/>
    <w:rsid w:val="00142653"/>
    <w:rsid w:val="00142894"/>
    <w:rsid w:val="00142949"/>
    <w:rsid w:val="00143A64"/>
    <w:rsid w:val="00143C68"/>
    <w:rsid w:val="00143D4A"/>
    <w:rsid w:val="00144778"/>
    <w:rsid w:val="00145555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57AB2"/>
    <w:rsid w:val="00157E5D"/>
    <w:rsid w:val="00160294"/>
    <w:rsid w:val="0016058B"/>
    <w:rsid w:val="001609A9"/>
    <w:rsid w:val="00161C53"/>
    <w:rsid w:val="00161CBF"/>
    <w:rsid w:val="0016204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5A5"/>
    <w:rsid w:val="00172095"/>
    <w:rsid w:val="00173649"/>
    <w:rsid w:val="00173983"/>
    <w:rsid w:val="00173A46"/>
    <w:rsid w:val="00173F0B"/>
    <w:rsid w:val="00174FA1"/>
    <w:rsid w:val="001750CD"/>
    <w:rsid w:val="00176EF6"/>
    <w:rsid w:val="00177A64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4D89"/>
    <w:rsid w:val="0019724D"/>
    <w:rsid w:val="00197AC5"/>
    <w:rsid w:val="001A038E"/>
    <w:rsid w:val="001A091C"/>
    <w:rsid w:val="001A1410"/>
    <w:rsid w:val="001A170D"/>
    <w:rsid w:val="001A1B5C"/>
    <w:rsid w:val="001A2DBD"/>
    <w:rsid w:val="001A2E15"/>
    <w:rsid w:val="001A35B1"/>
    <w:rsid w:val="001A41D2"/>
    <w:rsid w:val="001A42BB"/>
    <w:rsid w:val="001A4B61"/>
    <w:rsid w:val="001A4B96"/>
    <w:rsid w:val="001A581A"/>
    <w:rsid w:val="001A6166"/>
    <w:rsid w:val="001A6208"/>
    <w:rsid w:val="001A63A1"/>
    <w:rsid w:val="001A6684"/>
    <w:rsid w:val="001A77EC"/>
    <w:rsid w:val="001B121F"/>
    <w:rsid w:val="001B1BBF"/>
    <w:rsid w:val="001B2A6C"/>
    <w:rsid w:val="001B345F"/>
    <w:rsid w:val="001B36AB"/>
    <w:rsid w:val="001B38D4"/>
    <w:rsid w:val="001B390A"/>
    <w:rsid w:val="001B3964"/>
    <w:rsid w:val="001B3E73"/>
    <w:rsid w:val="001B5A8C"/>
    <w:rsid w:val="001B5D12"/>
    <w:rsid w:val="001B62CB"/>
    <w:rsid w:val="001B78D8"/>
    <w:rsid w:val="001B7A0B"/>
    <w:rsid w:val="001C046F"/>
    <w:rsid w:val="001C20FC"/>
    <w:rsid w:val="001C2163"/>
    <w:rsid w:val="001C2B4A"/>
    <w:rsid w:val="001C33AD"/>
    <w:rsid w:val="001C496A"/>
    <w:rsid w:val="001C4D2A"/>
    <w:rsid w:val="001C7EA0"/>
    <w:rsid w:val="001D00ED"/>
    <w:rsid w:val="001D051A"/>
    <w:rsid w:val="001D0912"/>
    <w:rsid w:val="001D383B"/>
    <w:rsid w:val="001D3FB3"/>
    <w:rsid w:val="001D559B"/>
    <w:rsid w:val="001D5927"/>
    <w:rsid w:val="001D5D9E"/>
    <w:rsid w:val="001D660B"/>
    <w:rsid w:val="001D66A0"/>
    <w:rsid w:val="001D67A9"/>
    <w:rsid w:val="001D773A"/>
    <w:rsid w:val="001D7894"/>
    <w:rsid w:val="001E16AF"/>
    <w:rsid w:val="001E18EB"/>
    <w:rsid w:val="001E1BD6"/>
    <w:rsid w:val="001E2011"/>
    <w:rsid w:val="001E28C4"/>
    <w:rsid w:val="001E338E"/>
    <w:rsid w:val="001E3EDA"/>
    <w:rsid w:val="001E4793"/>
    <w:rsid w:val="001E6211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C3C"/>
    <w:rsid w:val="001F6D36"/>
    <w:rsid w:val="001F7C57"/>
    <w:rsid w:val="002020A0"/>
    <w:rsid w:val="002024A1"/>
    <w:rsid w:val="00202690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281A"/>
    <w:rsid w:val="00213F59"/>
    <w:rsid w:val="00214357"/>
    <w:rsid w:val="00215501"/>
    <w:rsid w:val="00215A5D"/>
    <w:rsid w:val="00216CDA"/>
    <w:rsid w:val="00217042"/>
    <w:rsid w:val="0021773D"/>
    <w:rsid w:val="00217951"/>
    <w:rsid w:val="0022001B"/>
    <w:rsid w:val="00220E47"/>
    <w:rsid w:val="00221A7A"/>
    <w:rsid w:val="00221DE9"/>
    <w:rsid w:val="00222260"/>
    <w:rsid w:val="00222986"/>
    <w:rsid w:val="00224778"/>
    <w:rsid w:val="0022487D"/>
    <w:rsid w:val="00224A7A"/>
    <w:rsid w:val="00224DCC"/>
    <w:rsid w:val="0022673A"/>
    <w:rsid w:val="00226E7D"/>
    <w:rsid w:val="00227417"/>
    <w:rsid w:val="0022754D"/>
    <w:rsid w:val="00230390"/>
    <w:rsid w:val="00230C4D"/>
    <w:rsid w:val="002314EC"/>
    <w:rsid w:val="00233406"/>
    <w:rsid w:val="00233CC3"/>
    <w:rsid w:val="00234049"/>
    <w:rsid w:val="00234731"/>
    <w:rsid w:val="00234E53"/>
    <w:rsid w:val="00234EAD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6B0"/>
    <w:rsid w:val="00243750"/>
    <w:rsid w:val="0024407A"/>
    <w:rsid w:val="0024441F"/>
    <w:rsid w:val="00244A31"/>
    <w:rsid w:val="0024520A"/>
    <w:rsid w:val="00245755"/>
    <w:rsid w:val="00246761"/>
    <w:rsid w:val="00247749"/>
    <w:rsid w:val="00251492"/>
    <w:rsid w:val="00251E61"/>
    <w:rsid w:val="00251E95"/>
    <w:rsid w:val="00252626"/>
    <w:rsid w:val="00254064"/>
    <w:rsid w:val="002546C9"/>
    <w:rsid w:val="00254E43"/>
    <w:rsid w:val="002550DF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6CEA"/>
    <w:rsid w:val="0026754B"/>
    <w:rsid w:val="00267F5E"/>
    <w:rsid w:val="00270635"/>
    <w:rsid w:val="00270675"/>
    <w:rsid w:val="00270739"/>
    <w:rsid w:val="00270DAB"/>
    <w:rsid w:val="00271293"/>
    <w:rsid w:val="00271B9B"/>
    <w:rsid w:val="00271D09"/>
    <w:rsid w:val="00272932"/>
    <w:rsid w:val="002737FF"/>
    <w:rsid w:val="00273B88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97C67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5EC"/>
    <w:rsid w:val="002A7DF5"/>
    <w:rsid w:val="002B1CDC"/>
    <w:rsid w:val="002B24B9"/>
    <w:rsid w:val="002B38F7"/>
    <w:rsid w:val="002B4097"/>
    <w:rsid w:val="002B492C"/>
    <w:rsid w:val="002B4A20"/>
    <w:rsid w:val="002B4D6A"/>
    <w:rsid w:val="002B536E"/>
    <w:rsid w:val="002B6B0E"/>
    <w:rsid w:val="002B71F8"/>
    <w:rsid w:val="002B7CE0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355"/>
    <w:rsid w:val="002C68DD"/>
    <w:rsid w:val="002C7082"/>
    <w:rsid w:val="002C70A4"/>
    <w:rsid w:val="002C7DF3"/>
    <w:rsid w:val="002D1427"/>
    <w:rsid w:val="002D1D8A"/>
    <w:rsid w:val="002D2F24"/>
    <w:rsid w:val="002D34CA"/>
    <w:rsid w:val="002D4063"/>
    <w:rsid w:val="002D4E85"/>
    <w:rsid w:val="002D516B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4222"/>
    <w:rsid w:val="002E4B86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66AF"/>
    <w:rsid w:val="00306E01"/>
    <w:rsid w:val="0030789B"/>
    <w:rsid w:val="00307C2C"/>
    <w:rsid w:val="0031021E"/>
    <w:rsid w:val="00310A75"/>
    <w:rsid w:val="00310CBD"/>
    <w:rsid w:val="003116DA"/>
    <w:rsid w:val="00312FAB"/>
    <w:rsid w:val="003130EB"/>
    <w:rsid w:val="003156C3"/>
    <w:rsid w:val="0032101B"/>
    <w:rsid w:val="00321A00"/>
    <w:rsid w:val="00321A23"/>
    <w:rsid w:val="00322C2F"/>
    <w:rsid w:val="00323121"/>
    <w:rsid w:val="00323B38"/>
    <w:rsid w:val="00324ED1"/>
    <w:rsid w:val="00325A34"/>
    <w:rsid w:val="00327170"/>
    <w:rsid w:val="0032770F"/>
    <w:rsid w:val="00327D74"/>
    <w:rsid w:val="00327EE1"/>
    <w:rsid w:val="00330105"/>
    <w:rsid w:val="00330A47"/>
    <w:rsid w:val="00330BF3"/>
    <w:rsid w:val="0033139D"/>
    <w:rsid w:val="00331950"/>
    <w:rsid w:val="00332647"/>
    <w:rsid w:val="00334E97"/>
    <w:rsid w:val="00336D85"/>
    <w:rsid w:val="00337AAF"/>
    <w:rsid w:val="00341D3C"/>
    <w:rsid w:val="00342256"/>
    <w:rsid w:val="00343A81"/>
    <w:rsid w:val="0034458E"/>
    <w:rsid w:val="0034610F"/>
    <w:rsid w:val="00346679"/>
    <w:rsid w:val="00346B20"/>
    <w:rsid w:val="0034735E"/>
    <w:rsid w:val="0035000B"/>
    <w:rsid w:val="00350014"/>
    <w:rsid w:val="00350B7A"/>
    <w:rsid w:val="003518D2"/>
    <w:rsid w:val="003536FB"/>
    <w:rsid w:val="00353814"/>
    <w:rsid w:val="00354700"/>
    <w:rsid w:val="00354859"/>
    <w:rsid w:val="00354F9E"/>
    <w:rsid w:val="00354FA9"/>
    <w:rsid w:val="003554C9"/>
    <w:rsid w:val="00355E60"/>
    <w:rsid w:val="00355FC3"/>
    <w:rsid w:val="00356784"/>
    <w:rsid w:val="003567D6"/>
    <w:rsid w:val="00356965"/>
    <w:rsid w:val="00356A52"/>
    <w:rsid w:val="00357309"/>
    <w:rsid w:val="00357396"/>
    <w:rsid w:val="00357568"/>
    <w:rsid w:val="00357C07"/>
    <w:rsid w:val="00360DF1"/>
    <w:rsid w:val="00361A70"/>
    <w:rsid w:val="00361BA8"/>
    <w:rsid w:val="00361C91"/>
    <w:rsid w:val="00362743"/>
    <w:rsid w:val="00362A49"/>
    <w:rsid w:val="003632E2"/>
    <w:rsid w:val="00364B7E"/>
    <w:rsid w:val="0036562A"/>
    <w:rsid w:val="00365825"/>
    <w:rsid w:val="0036753A"/>
    <w:rsid w:val="00367F2F"/>
    <w:rsid w:val="00370A6C"/>
    <w:rsid w:val="00370CC9"/>
    <w:rsid w:val="003727D1"/>
    <w:rsid w:val="00373690"/>
    <w:rsid w:val="00374580"/>
    <w:rsid w:val="00374C96"/>
    <w:rsid w:val="00375929"/>
    <w:rsid w:val="003762B9"/>
    <w:rsid w:val="00377377"/>
    <w:rsid w:val="0037765C"/>
    <w:rsid w:val="00380220"/>
    <w:rsid w:val="00380290"/>
    <w:rsid w:val="003806D1"/>
    <w:rsid w:val="0038125B"/>
    <w:rsid w:val="00382113"/>
    <w:rsid w:val="00382A22"/>
    <w:rsid w:val="00382E64"/>
    <w:rsid w:val="0038304D"/>
    <w:rsid w:val="0038321A"/>
    <w:rsid w:val="00383D06"/>
    <w:rsid w:val="00385221"/>
    <w:rsid w:val="0038536D"/>
    <w:rsid w:val="0038776B"/>
    <w:rsid w:val="00387866"/>
    <w:rsid w:val="00390E92"/>
    <w:rsid w:val="00391245"/>
    <w:rsid w:val="00391295"/>
    <w:rsid w:val="00391946"/>
    <w:rsid w:val="00391C0E"/>
    <w:rsid w:val="00391EE9"/>
    <w:rsid w:val="00392614"/>
    <w:rsid w:val="00392AEB"/>
    <w:rsid w:val="00392CFF"/>
    <w:rsid w:val="00394B3F"/>
    <w:rsid w:val="003953DA"/>
    <w:rsid w:val="003954AB"/>
    <w:rsid w:val="00395586"/>
    <w:rsid w:val="00395B16"/>
    <w:rsid w:val="00396349"/>
    <w:rsid w:val="00397732"/>
    <w:rsid w:val="00397C5A"/>
    <w:rsid w:val="003A06B5"/>
    <w:rsid w:val="003A0B8B"/>
    <w:rsid w:val="003A18CE"/>
    <w:rsid w:val="003A1D85"/>
    <w:rsid w:val="003A2A66"/>
    <w:rsid w:val="003A325B"/>
    <w:rsid w:val="003A4D0C"/>
    <w:rsid w:val="003A54C7"/>
    <w:rsid w:val="003A56AE"/>
    <w:rsid w:val="003A5D2D"/>
    <w:rsid w:val="003A6081"/>
    <w:rsid w:val="003A6A3A"/>
    <w:rsid w:val="003A6F47"/>
    <w:rsid w:val="003B0475"/>
    <w:rsid w:val="003B0B61"/>
    <w:rsid w:val="003B0E5E"/>
    <w:rsid w:val="003B10AE"/>
    <w:rsid w:val="003B1378"/>
    <w:rsid w:val="003B232E"/>
    <w:rsid w:val="003B2E49"/>
    <w:rsid w:val="003B32A1"/>
    <w:rsid w:val="003B4DA6"/>
    <w:rsid w:val="003B4EF0"/>
    <w:rsid w:val="003B6A06"/>
    <w:rsid w:val="003B6C69"/>
    <w:rsid w:val="003B6D35"/>
    <w:rsid w:val="003B72E9"/>
    <w:rsid w:val="003B7673"/>
    <w:rsid w:val="003B7F1E"/>
    <w:rsid w:val="003C0275"/>
    <w:rsid w:val="003C2541"/>
    <w:rsid w:val="003C28D3"/>
    <w:rsid w:val="003C2EAE"/>
    <w:rsid w:val="003C465E"/>
    <w:rsid w:val="003C58A0"/>
    <w:rsid w:val="003C62BC"/>
    <w:rsid w:val="003C65D2"/>
    <w:rsid w:val="003C6C2E"/>
    <w:rsid w:val="003C75C5"/>
    <w:rsid w:val="003C7FA3"/>
    <w:rsid w:val="003D03F4"/>
    <w:rsid w:val="003D0AA7"/>
    <w:rsid w:val="003D1FF4"/>
    <w:rsid w:val="003D3583"/>
    <w:rsid w:val="003D3824"/>
    <w:rsid w:val="003D3CA7"/>
    <w:rsid w:val="003D4283"/>
    <w:rsid w:val="003D5310"/>
    <w:rsid w:val="003D5EB0"/>
    <w:rsid w:val="003D625C"/>
    <w:rsid w:val="003D6DEE"/>
    <w:rsid w:val="003D703F"/>
    <w:rsid w:val="003D7332"/>
    <w:rsid w:val="003D7988"/>
    <w:rsid w:val="003E02C2"/>
    <w:rsid w:val="003E0359"/>
    <w:rsid w:val="003E08CE"/>
    <w:rsid w:val="003E0E90"/>
    <w:rsid w:val="003E2E4E"/>
    <w:rsid w:val="003E39EB"/>
    <w:rsid w:val="003E3A09"/>
    <w:rsid w:val="003E3E1A"/>
    <w:rsid w:val="003E471B"/>
    <w:rsid w:val="003E621D"/>
    <w:rsid w:val="003E78FA"/>
    <w:rsid w:val="003E7BF4"/>
    <w:rsid w:val="003F0237"/>
    <w:rsid w:val="003F0C7D"/>
    <w:rsid w:val="003F1FCE"/>
    <w:rsid w:val="003F23CD"/>
    <w:rsid w:val="003F2446"/>
    <w:rsid w:val="003F3581"/>
    <w:rsid w:val="003F3B03"/>
    <w:rsid w:val="003F4297"/>
    <w:rsid w:val="003F5634"/>
    <w:rsid w:val="003F5AAF"/>
    <w:rsid w:val="003F5DF5"/>
    <w:rsid w:val="003F5EFC"/>
    <w:rsid w:val="003F60A8"/>
    <w:rsid w:val="003F696D"/>
    <w:rsid w:val="00400033"/>
    <w:rsid w:val="0040055E"/>
    <w:rsid w:val="00400C2E"/>
    <w:rsid w:val="00401CC1"/>
    <w:rsid w:val="00401E77"/>
    <w:rsid w:val="0040203F"/>
    <w:rsid w:val="00402A4C"/>
    <w:rsid w:val="00402B62"/>
    <w:rsid w:val="004032CC"/>
    <w:rsid w:val="00403FD4"/>
    <w:rsid w:val="00404346"/>
    <w:rsid w:val="004043A7"/>
    <w:rsid w:val="00405850"/>
    <w:rsid w:val="004072B5"/>
    <w:rsid w:val="004076EE"/>
    <w:rsid w:val="00410AD3"/>
    <w:rsid w:val="00410CD1"/>
    <w:rsid w:val="00410DB4"/>
    <w:rsid w:val="004113E4"/>
    <w:rsid w:val="00411782"/>
    <w:rsid w:val="00412556"/>
    <w:rsid w:val="004127C3"/>
    <w:rsid w:val="00413FBE"/>
    <w:rsid w:val="004140D9"/>
    <w:rsid w:val="00414364"/>
    <w:rsid w:val="004143A9"/>
    <w:rsid w:val="004144EC"/>
    <w:rsid w:val="00414A91"/>
    <w:rsid w:val="00414BC3"/>
    <w:rsid w:val="00415229"/>
    <w:rsid w:val="0041672E"/>
    <w:rsid w:val="00420219"/>
    <w:rsid w:val="0042182B"/>
    <w:rsid w:val="00422A15"/>
    <w:rsid w:val="0042343A"/>
    <w:rsid w:val="00424C67"/>
    <w:rsid w:val="00424EB2"/>
    <w:rsid w:val="00425DE1"/>
    <w:rsid w:val="00426B23"/>
    <w:rsid w:val="00427274"/>
    <w:rsid w:val="004278E0"/>
    <w:rsid w:val="00430780"/>
    <w:rsid w:val="004312B2"/>
    <w:rsid w:val="0043183C"/>
    <w:rsid w:val="00432031"/>
    <w:rsid w:val="00432820"/>
    <w:rsid w:val="00432EF7"/>
    <w:rsid w:val="004332A4"/>
    <w:rsid w:val="00433D4B"/>
    <w:rsid w:val="004346B2"/>
    <w:rsid w:val="0043487D"/>
    <w:rsid w:val="00434CFF"/>
    <w:rsid w:val="00435E0C"/>
    <w:rsid w:val="00437C8B"/>
    <w:rsid w:val="0044093E"/>
    <w:rsid w:val="004417E9"/>
    <w:rsid w:val="004418F3"/>
    <w:rsid w:val="00441DDE"/>
    <w:rsid w:val="00441FF1"/>
    <w:rsid w:val="0044308F"/>
    <w:rsid w:val="00443E39"/>
    <w:rsid w:val="004443C2"/>
    <w:rsid w:val="00444CED"/>
    <w:rsid w:val="00445E8F"/>
    <w:rsid w:val="00446302"/>
    <w:rsid w:val="0044737C"/>
    <w:rsid w:val="004500AB"/>
    <w:rsid w:val="004505CE"/>
    <w:rsid w:val="0045097B"/>
    <w:rsid w:val="00450AA3"/>
    <w:rsid w:val="00450D5C"/>
    <w:rsid w:val="00453F52"/>
    <w:rsid w:val="00454C20"/>
    <w:rsid w:val="00455947"/>
    <w:rsid w:val="00456B06"/>
    <w:rsid w:val="00457AAB"/>
    <w:rsid w:val="00457F81"/>
    <w:rsid w:val="00457F98"/>
    <w:rsid w:val="004612EA"/>
    <w:rsid w:val="004618AD"/>
    <w:rsid w:val="00462195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776"/>
    <w:rsid w:val="00471D24"/>
    <w:rsid w:val="00472BAB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0F9"/>
    <w:rsid w:val="00484525"/>
    <w:rsid w:val="004854E3"/>
    <w:rsid w:val="004856D4"/>
    <w:rsid w:val="0048696C"/>
    <w:rsid w:val="00486D9D"/>
    <w:rsid w:val="004872B5"/>
    <w:rsid w:val="00487EA3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8C"/>
    <w:rsid w:val="004A04DD"/>
    <w:rsid w:val="004A1938"/>
    <w:rsid w:val="004A1BA8"/>
    <w:rsid w:val="004A28E4"/>
    <w:rsid w:val="004A2C4C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6FA2"/>
    <w:rsid w:val="004B6FFB"/>
    <w:rsid w:val="004B7A33"/>
    <w:rsid w:val="004C0691"/>
    <w:rsid w:val="004C08B2"/>
    <w:rsid w:val="004C09FE"/>
    <w:rsid w:val="004C0BBB"/>
    <w:rsid w:val="004C0C3F"/>
    <w:rsid w:val="004C1ACD"/>
    <w:rsid w:val="004C232C"/>
    <w:rsid w:val="004C2C20"/>
    <w:rsid w:val="004C2C33"/>
    <w:rsid w:val="004C2DF6"/>
    <w:rsid w:val="004C327F"/>
    <w:rsid w:val="004C394B"/>
    <w:rsid w:val="004C4087"/>
    <w:rsid w:val="004C4A90"/>
    <w:rsid w:val="004C52AF"/>
    <w:rsid w:val="004C5B52"/>
    <w:rsid w:val="004C5C9C"/>
    <w:rsid w:val="004C6064"/>
    <w:rsid w:val="004C67B7"/>
    <w:rsid w:val="004D01BD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852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43B7"/>
    <w:rsid w:val="004E5A24"/>
    <w:rsid w:val="004E5A29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EC"/>
    <w:rsid w:val="00500984"/>
    <w:rsid w:val="00500AAC"/>
    <w:rsid w:val="0050118E"/>
    <w:rsid w:val="00501942"/>
    <w:rsid w:val="005019DB"/>
    <w:rsid w:val="00502510"/>
    <w:rsid w:val="00502859"/>
    <w:rsid w:val="00502F82"/>
    <w:rsid w:val="00503689"/>
    <w:rsid w:val="005037AE"/>
    <w:rsid w:val="00504990"/>
    <w:rsid w:val="00504F08"/>
    <w:rsid w:val="0050550B"/>
    <w:rsid w:val="00505907"/>
    <w:rsid w:val="00506524"/>
    <w:rsid w:val="005069B9"/>
    <w:rsid w:val="00506A30"/>
    <w:rsid w:val="00510E36"/>
    <w:rsid w:val="0051139C"/>
    <w:rsid w:val="00512ACD"/>
    <w:rsid w:val="00513463"/>
    <w:rsid w:val="005134ED"/>
    <w:rsid w:val="00514738"/>
    <w:rsid w:val="0051556E"/>
    <w:rsid w:val="00517756"/>
    <w:rsid w:val="00517913"/>
    <w:rsid w:val="00521659"/>
    <w:rsid w:val="005216B6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0BC7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476"/>
    <w:rsid w:val="0053475B"/>
    <w:rsid w:val="00534D8D"/>
    <w:rsid w:val="00535859"/>
    <w:rsid w:val="005359C6"/>
    <w:rsid w:val="00540559"/>
    <w:rsid w:val="005409E3"/>
    <w:rsid w:val="00540CB6"/>
    <w:rsid w:val="005419BC"/>
    <w:rsid w:val="00543772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93E"/>
    <w:rsid w:val="00553D1D"/>
    <w:rsid w:val="00554BA6"/>
    <w:rsid w:val="00554EBA"/>
    <w:rsid w:val="0055554D"/>
    <w:rsid w:val="005566E6"/>
    <w:rsid w:val="00556D79"/>
    <w:rsid w:val="00557064"/>
    <w:rsid w:val="00557A36"/>
    <w:rsid w:val="005600EE"/>
    <w:rsid w:val="005617D1"/>
    <w:rsid w:val="0056192C"/>
    <w:rsid w:val="00561BF3"/>
    <w:rsid w:val="00562CA5"/>
    <w:rsid w:val="00562DD9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70CF7"/>
    <w:rsid w:val="00570D92"/>
    <w:rsid w:val="0057182C"/>
    <w:rsid w:val="00572478"/>
    <w:rsid w:val="005729B3"/>
    <w:rsid w:val="00574656"/>
    <w:rsid w:val="00577327"/>
    <w:rsid w:val="00577CCB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E2"/>
    <w:rsid w:val="00583BA8"/>
    <w:rsid w:val="00584D10"/>
    <w:rsid w:val="0058550F"/>
    <w:rsid w:val="00585606"/>
    <w:rsid w:val="00585CE5"/>
    <w:rsid w:val="00585F36"/>
    <w:rsid w:val="0058659B"/>
    <w:rsid w:val="0058722B"/>
    <w:rsid w:val="00587C40"/>
    <w:rsid w:val="005908AB"/>
    <w:rsid w:val="005922ED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A65"/>
    <w:rsid w:val="00596ED4"/>
    <w:rsid w:val="00597906"/>
    <w:rsid w:val="00597C8B"/>
    <w:rsid w:val="00597F36"/>
    <w:rsid w:val="005A0918"/>
    <w:rsid w:val="005A14DE"/>
    <w:rsid w:val="005A16A5"/>
    <w:rsid w:val="005A28F8"/>
    <w:rsid w:val="005A360F"/>
    <w:rsid w:val="005A4213"/>
    <w:rsid w:val="005A4C54"/>
    <w:rsid w:val="005A5301"/>
    <w:rsid w:val="005A57CB"/>
    <w:rsid w:val="005A5C6B"/>
    <w:rsid w:val="005A6D09"/>
    <w:rsid w:val="005A7810"/>
    <w:rsid w:val="005B22A9"/>
    <w:rsid w:val="005B2D48"/>
    <w:rsid w:val="005B3A5B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4140"/>
    <w:rsid w:val="005C4611"/>
    <w:rsid w:val="005C5284"/>
    <w:rsid w:val="005C5B40"/>
    <w:rsid w:val="005C64CC"/>
    <w:rsid w:val="005C67EB"/>
    <w:rsid w:val="005C6D17"/>
    <w:rsid w:val="005C6FA2"/>
    <w:rsid w:val="005D34EA"/>
    <w:rsid w:val="005D354E"/>
    <w:rsid w:val="005D4B31"/>
    <w:rsid w:val="005D4DA3"/>
    <w:rsid w:val="005D59B8"/>
    <w:rsid w:val="005D65EE"/>
    <w:rsid w:val="005D6C4D"/>
    <w:rsid w:val="005D6E17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2C67"/>
    <w:rsid w:val="005F34CF"/>
    <w:rsid w:val="005F3D88"/>
    <w:rsid w:val="005F464C"/>
    <w:rsid w:val="005F5CC0"/>
    <w:rsid w:val="005F69AB"/>
    <w:rsid w:val="005F7B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3DA"/>
    <w:rsid w:val="00605942"/>
    <w:rsid w:val="006061FD"/>
    <w:rsid w:val="006063F6"/>
    <w:rsid w:val="006067F3"/>
    <w:rsid w:val="00606C1E"/>
    <w:rsid w:val="0060749C"/>
    <w:rsid w:val="00607ECA"/>
    <w:rsid w:val="00610678"/>
    <w:rsid w:val="00610689"/>
    <w:rsid w:val="00610C45"/>
    <w:rsid w:val="00611AF8"/>
    <w:rsid w:val="00611CAA"/>
    <w:rsid w:val="00611E4B"/>
    <w:rsid w:val="00612800"/>
    <w:rsid w:val="006130BD"/>
    <w:rsid w:val="0061319B"/>
    <w:rsid w:val="00614270"/>
    <w:rsid w:val="006157D1"/>
    <w:rsid w:val="0061735F"/>
    <w:rsid w:val="0062127B"/>
    <w:rsid w:val="006213A8"/>
    <w:rsid w:val="0062148F"/>
    <w:rsid w:val="00622BD2"/>
    <w:rsid w:val="00622ECF"/>
    <w:rsid w:val="00623830"/>
    <w:rsid w:val="00623A02"/>
    <w:rsid w:val="00623D11"/>
    <w:rsid w:val="00624F20"/>
    <w:rsid w:val="006252EC"/>
    <w:rsid w:val="0062587E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2F03"/>
    <w:rsid w:val="00633B1E"/>
    <w:rsid w:val="006340BF"/>
    <w:rsid w:val="0063453B"/>
    <w:rsid w:val="00634D00"/>
    <w:rsid w:val="006353BF"/>
    <w:rsid w:val="006357F3"/>
    <w:rsid w:val="00635F93"/>
    <w:rsid w:val="00636328"/>
    <w:rsid w:val="00640068"/>
    <w:rsid w:val="00642B13"/>
    <w:rsid w:val="00642B80"/>
    <w:rsid w:val="006431D4"/>
    <w:rsid w:val="0064384A"/>
    <w:rsid w:val="00644022"/>
    <w:rsid w:val="00644574"/>
    <w:rsid w:val="006450C1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4C58"/>
    <w:rsid w:val="006557A2"/>
    <w:rsid w:val="00656B54"/>
    <w:rsid w:val="00656F4C"/>
    <w:rsid w:val="006575A4"/>
    <w:rsid w:val="00657CF7"/>
    <w:rsid w:val="00657E83"/>
    <w:rsid w:val="00657EE9"/>
    <w:rsid w:val="00661465"/>
    <w:rsid w:val="00662570"/>
    <w:rsid w:val="0066271A"/>
    <w:rsid w:val="00662B25"/>
    <w:rsid w:val="00662DE0"/>
    <w:rsid w:val="00663213"/>
    <w:rsid w:val="00664A3B"/>
    <w:rsid w:val="00665CCC"/>
    <w:rsid w:val="00665FB6"/>
    <w:rsid w:val="00666497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3AE5"/>
    <w:rsid w:val="0067443F"/>
    <w:rsid w:val="00676366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522D"/>
    <w:rsid w:val="006873B8"/>
    <w:rsid w:val="00687E65"/>
    <w:rsid w:val="006921D7"/>
    <w:rsid w:val="006937BB"/>
    <w:rsid w:val="00693DA6"/>
    <w:rsid w:val="006956F7"/>
    <w:rsid w:val="006959A4"/>
    <w:rsid w:val="00695ECD"/>
    <w:rsid w:val="00696AF5"/>
    <w:rsid w:val="006976F9"/>
    <w:rsid w:val="00697BAF"/>
    <w:rsid w:val="00697D4C"/>
    <w:rsid w:val="006A0394"/>
    <w:rsid w:val="006A0411"/>
    <w:rsid w:val="006A1131"/>
    <w:rsid w:val="006A1A20"/>
    <w:rsid w:val="006A2C6D"/>
    <w:rsid w:val="006A34A2"/>
    <w:rsid w:val="006A4467"/>
    <w:rsid w:val="006A4B3C"/>
    <w:rsid w:val="006A50EB"/>
    <w:rsid w:val="006A5593"/>
    <w:rsid w:val="006A56B3"/>
    <w:rsid w:val="006A57E2"/>
    <w:rsid w:val="006A6A37"/>
    <w:rsid w:val="006A6B8B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8CC"/>
    <w:rsid w:val="006B6F1A"/>
    <w:rsid w:val="006B7724"/>
    <w:rsid w:val="006B7C2B"/>
    <w:rsid w:val="006B7FEF"/>
    <w:rsid w:val="006C1E4D"/>
    <w:rsid w:val="006C2C92"/>
    <w:rsid w:val="006C3AD3"/>
    <w:rsid w:val="006C4316"/>
    <w:rsid w:val="006C6BF6"/>
    <w:rsid w:val="006C714E"/>
    <w:rsid w:val="006C78C5"/>
    <w:rsid w:val="006D1AD4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67A"/>
    <w:rsid w:val="006E497F"/>
    <w:rsid w:val="006E54C6"/>
    <w:rsid w:val="006E58DB"/>
    <w:rsid w:val="006E5F71"/>
    <w:rsid w:val="006F0394"/>
    <w:rsid w:val="006F03B8"/>
    <w:rsid w:val="006F113F"/>
    <w:rsid w:val="006F170F"/>
    <w:rsid w:val="006F1FDD"/>
    <w:rsid w:val="006F2B21"/>
    <w:rsid w:val="006F2E86"/>
    <w:rsid w:val="006F44B4"/>
    <w:rsid w:val="006F4749"/>
    <w:rsid w:val="006F47DA"/>
    <w:rsid w:val="006F5540"/>
    <w:rsid w:val="006F5969"/>
    <w:rsid w:val="006F7202"/>
    <w:rsid w:val="00700A02"/>
    <w:rsid w:val="00700A44"/>
    <w:rsid w:val="00700B70"/>
    <w:rsid w:val="00701078"/>
    <w:rsid w:val="0070157B"/>
    <w:rsid w:val="0070161F"/>
    <w:rsid w:val="007016F6"/>
    <w:rsid w:val="0070176F"/>
    <w:rsid w:val="00701960"/>
    <w:rsid w:val="007025FD"/>
    <w:rsid w:val="0070336E"/>
    <w:rsid w:val="00703774"/>
    <w:rsid w:val="00703A0C"/>
    <w:rsid w:val="0070672F"/>
    <w:rsid w:val="00706DCA"/>
    <w:rsid w:val="00710C98"/>
    <w:rsid w:val="00714372"/>
    <w:rsid w:val="00714577"/>
    <w:rsid w:val="00714963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1CB5"/>
    <w:rsid w:val="007325D7"/>
    <w:rsid w:val="007326B6"/>
    <w:rsid w:val="00732971"/>
    <w:rsid w:val="00735335"/>
    <w:rsid w:val="00737131"/>
    <w:rsid w:val="007401F7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7E12"/>
    <w:rsid w:val="00751076"/>
    <w:rsid w:val="00751688"/>
    <w:rsid w:val="00751734"/>
    <w:rsid w:val="00752109"/>
    <w:rsid w:val="00753986"/>
    <w:rsid w:val="00753A0A"/>
    <w:rsid w:val="00753BEF"/>
    <w:rsid w:val="007548C3"/>
    <w:rsid w:val="0075574B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505C"/>
    <w:rsid w:val="007658B2"/>
    <w:rsid w:val="007668F3"/>
    <w:rsid w:val="00767967"/>
    <w:rsid w:val="0077052C"/>
    <w:rsid w:val="0077082E"/>
    <w:rsid w:val="00771F0F"/>
    <w:rsid w:val="00772156"/>
    <w:rsid w:val="00772D3E"/>
    <w:rsid w:val="00774034"/>
    <w:rsid w:val="007751CF"/>
    <w:rsid w:val="007769DA"/>
    <w:rsid w:val="00776D1A"/>
    <w:rsid w:val="00780A7E"/>
    <w:rsid w:val="00781765"/>
    <w:rsid w:val="007833CD"/>
    <w:rsid w:val="00783AD0"/>
    <w:rsid w:val="00783CD0"/>
    <w:rsid w:val="00784C7D"/>
    <w:rsid w:val="00785072"/>
    <w:rsid w:val="007859D9"/>
    <w:rsid w:val="00785D3D"/>
    <w:rsid w:val="00786005"/>
    <w:rsid w:val="00786110"/>
    <w:rsid w:val="007861AD"/>
    <w:rsid w:val="00786EFD"/>
    <w:rsid w:val="00787129"/>
    <w:rsid w:val="007871F4"/>
    <w:rsid w:val="007877C4"/>
    <w:rsid w:val="00787A94"/>
    <w:rsid w:val="00790026"/>
    <w:rsid w:val="00790D59"/>
    <w:rsid w:val="007928DB"/>
    <w:rsid w:val="00793148"/>
    <w:rsid w:val="007936B0"/>
    <w:rsid w:val="00793874"/>
    <w:rsid w:val="00793965"/>
    <w:rsid w:val="00793B73"/>
    <w:rsid w:val="00793C7E"/>
    <w:rsid w:val="00795CBB"/>
    <w:rsid w:val="007960BD"/>
    <w:rsid w:val="00796209"/>
    <w:rsid w:val="007962BE"/>
    <w:rsid w:val="0079649E"/>
    <w:rsid w:val="007975F4"/>
    <w:rsid w:val="007A003D"/>
    <w:rsid w:val="007A2C0F"/>
    <w:rsid w:val="007A3D09"/>
    <w:rsid w:val="007A442F"/>
    <w:rsid w:val="007A4CC1"/>
    <w:rsid w:val="007A5FEF"/>
    <w:rsid w:val="007A61F2"/>
    <w:rsid w:val="007A7083"/>
    <w:rsid w:val="007A792E"/>
    <w:rsid w:val="007A7B76"/>
    <w:rsid w:val="007A7B8C"/>
    <w:rsid w:val="007A7F7C"/>
    <w:rsid w:val="007B0E40"/>
    <w:rsid w:val="007B0E6F"/>
    <w:rsid w:val="007B2994"/>
    <w:rsid w:val="007B328C"/>
    <w:rsid w:val="007B4876"/>
    <w:rsid w:val="007B5D1C"/>
    <w:rsid w:val="007B6892"/>
    <w:rsid w:val="007C0675"/>
    <w:rsid w:val="007C074A"/>
    <w:rsid w:val="007C0796"/>
    <w:rsid w:val="007C0A8F"/>
    <w:rsid w:val="007C0CC2"/>
    <w:rsid w:val="007C19EE"/>
    <w:rsid w:val="007C2167"/>
    <w:rsid w:val="007C44FD"/>
    <w:rsid w:val="007C46ED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E01F7"/>
    <w:rsid w:val="007E0CCC"/>
    <w:rsid w:val="007E2123"/>
    <w:rsid w:val="007E31D0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0ACC"/>
    <w:rsid w:val="007F0ED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47E"/>
    <w:rsid w:val="00806DBA"/>
    <w:rsid w:val="008078A5"/>
    <w:rsid w:val="00807F11"/>
    <w:rsid w:val="00810DCC"/>
    <w:rsid w:val="008128A6"/>
    <w:rsid w:val="00813510"/>
    <w:rsid w:val="00813ABD"/>
    <w:rsid w:val="008156C8"/>
    <w:rsid w:val="00815762"/>
    <w:rsid w:val="008172A9"/>
    <w:rsid w:val="008177EC"/>
    <w:rsid w:val="00821840"/>
    <w:rsid w:val="00821B87"/>
    <w:rsid w:val="00822E06"/>
    <w:rsid w:val="008239BB"/>
    <w:rsid w:val="008250FA"/>
    <w:rsid w:val="00825623"/>
    <w:rsid w:val="008259C3"/>
    <w:rsid w:val="00826122"/>
    <w:rsid w:val="0082626D"/>
    <w:rsid w:val="00826FB5"/>
    <w:rsid w:val="0082740F"/>
    <w:rsid w:val="00827649"/>
    <w:rsid w:val="008308D4"/>
    <w:rsid w:val="00831CF4"/>
    <w:rsid w:val="00832474"/>
    <w:rsid w:val="008326AB"/>
    <w:rsid w:val="00833845"/>
    <w:rsid w:val="00833BE4"/>
    <w:rsid w:val="00833CBF"/>
    <w:rsid w:val="008344BA"/>
    <w:rsid w:val="00835736"/>
    <w:rsid w:val="00835812"/>
    <w:rsid w:val="00835CA2"/>
    <w:rsid w:val="0083630D"/>
    <w:rsid w:val="00836BF3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1EC7"/>
    <w:rsid w:val="00842008"/>
    <w:rsid w:val="0084208C"/>
    <w:rsid w:val="008433D1"/>
    <w:rsid w:val="008437D1"/>
    <w:rsid w:val="00843897"/>
    <w:rsid w:val="008439A3"/>
    <w:rsid w:val="00843D49"/>
    <w:rsid w:val="0084506D"/>
    <w:rsid w:val="00847E5A"/>
    <w:rsid w:val="00847F5E"/>
    <w:rsid w:val="00850100"/>
    <w:rsid w:val="00850EA9"/>
    <w:rsid w:val="00851789"/>
    <w:rsid w:val="008519D6"/>
    <w:rsid w:val="00852937"/>
    <w:rsid w:val="00852D30"/>
    <w:rsid w:val="0085322D"/>
    <w:rsid w:val="00853B74"/>
    <w:rsid w:val="0085403B"/>
    <w:rsid w:val="00854489"/>
    <w:rsid w:val="00860517"/>
    <w:rsid w:val="00860534"/>
    <w:rsid w:val="00860B5E"/>
    <w:rsid w:val="0086107E"/>
    <w:rsid w:val="008611C0"/>
    <w:rsid w:val="008614AB"/>
    <w:rsid w:val="00861B54"/>
    <w:rsid w:val="00861D5E"/>
    <w:rsid w:val="008621C6"/>
    <w:rsid w:val="00863E7C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2559"/>
    <w:rsid w:val="00873668"/>
    <w:rsid w:val="00873846"/>
    <w:rsid w:val="00875D34"/>
    <w:rsid w:val="008804DD"/>
    <w:rsid w:val="00880AAA"/>
    <w:rsid w:val="00882ED6"/>
    <w:rsid w:val="00883861"/>
    <w:rsid w:val="00883A6C"/>
    <w:rsid w:val="00883C4A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A171B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515"/>
    <w:rsid w:val="008A6F19"/>
    <w:rsid w:val="008B009E"/>
    <w:rsid w:val="008B01B2"/>
    <w:rsid w:val="008B0618"/>
    <w:rsid w:val="008B1AE9"/>
    <w:rsid w:val="008B1CDD"/>
    <w:rsid w:val="008B1D5E"/>
    <w:rsid w:val="008B203F"/>
    <w:rsid w:val="008B22D9"/>
    <w:rsid w:val="008B3410"/>
    <w:rsid w:val="008B37E6"/>
    <w:rsid w:val="008B3820"/>
    <w:rsid w:val="008B43BD"/>
    <w:rsid w:val="008B52BA"/>
    <w:rsid w:val="008B5F44"/>
    <w:rsid w:val="008B68F0"/>
    <w:rsid w:val="008B711A"/>
    <w:rsid w:val="008B7C50"/>
    <w:rsid w:val="008C00B9"/>
    <w:rsid w:val="008C0C87"/>
    <w:rsid w:val="008C2C5A"/>
    <w:rsid w:val="008C4129"/>
    <w:rsid w:val="008C5C70"/>
    <w:rsid w:val="008C5E11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4D9C"/>
    <w:rsid w:val="008D5134"/>
    <w:rsid w:val="008D5192"/>
    <w:rsid w:val="008D6D5F"/>
    <w:rsid w:val="008D6D8F"/>
    <w:rsid w:val="008D715E"/>
    <w:rsid w:val="008D7186"/>
    <w:rsid w:val="008D7C9C"/>
    <w:rsid w:val="008E0091"/>
    <w:rsid w:val="008E0386"/>
    <w:rsid w:val="008E3290"/>
    <w:rsid w:val="008E374C"/>
    <w:rsid w:val="008E3DDF"/>
    <w:rsid w:val="008E3ED9"/>
    <w:rsid w:val="008E3F77"/>
    <w:rsid w:val="008E4B5C"/>
    <w:rsid w:val="008E4E16"/>
    <w:rsid w:val="008E4E8E"/>
    <w:rsid w:val="008E59AA"/>
    <w:rsid w:val="008E6724"/>
    <w:rsid w:val="008E692E"/>
    <w:rsid w:val="008E69E4"/>
    <w:rsid w:val="008F0BE4"/>
    <w:rsid w:val="008F0EF4"/>
    <w:rsid w:val="008F142F"/>
    <w:rsid w:val="008F1CE7"/>
    <w:rsid w:val="008F285F"/>
    <w:rsid w:val="008F297C"/>
    <w:rsid w:val="008F2B6B"/>
    <w:rsid w:val="008F419B"/>
    <w:rsid w:val="008F4B31"/>
    <w:rsid w:val="008F5CB3"/>
    <w:rsid w:val="008F6EEB"/>
    <w:rsid w:val="008F72FA"/>
    <w:rsid w:val="009000B8"/>
    <w:rsid w:val="009003FE"/>
    <w:rsid w:val="00901028"/>
    <w:rsid w:val="00901304"/>
    <w:rsid w:val="00901663"/>
    <w:rsid w:val="00902666"/>
    <w:rsid w:val="009028F5"/>
    <w:rsid w:val="00904A9A"/>
    <w:rsid w:val="00904E2C"/>
    <w:rsid w:val="0090554B"/>
    <w:rsid w:val="00905C06"/>
    <w:rsid w:val="00907827"/>
    <w:rsid w:val="00912D32"/>
    <w:rsid w:val="0091374E"/>
    <w:rsid w:val="00913A54"/>
    <w:rsid w:val="00914DA5"/>
    <w:rsid w:val="009169AC"/>
    <w:rsid w:val="00917C08"/>
    <w:rsid w:val="00917E2F"/>
    <w:rsid w:val="00920F61"/>
    <w:rsid w:val="00920FA4"/>
    <w:rsid w:val="0092116B"/>
    <w:rsid w:val="00922525"/>
    <w:rsid w:val="009240FE"/>
    <w:rsid w:val="00924510"/>
    <w:rsid w:val="00924E30"/>
    <w:rsid w:val="0092513D"/>
    <w:rsid w:val="00925927"/>
    <w:rsid w:val="00925B8A"/>
    <w:rsid w:val="009268F9"/>
    <w:rsid w:val="00926A00"/>
    <w:rsid w:val="0093040A"/>
    <w:rsid w:val="009318F5"/>
    <w:rsid w:val="009319C7"/>
    <w:rsid w:val="00932FFA"/>
    <w:rsid w:val="009338ED"/>
    <w:rsid w:val="00934035"/>
    <w:rsid w:val="0093622D"/>
    <w:rsid w:val="0093625A"/>
    <w:rsid w:val="009363D7"/>
    <w:rsid w:val="009408C3"/>
    <w:rsid w:val="009412A5"/>
    <w:rsid w:val="00941D15"/>
    <w:rsid w:val="009423A1"/>
    <w:rsid w:val="0094363D"/>
    <w:rsid w:val="00944366"/>
    <w:rsid w:val="00944B15"/>
    <w:rsid w:val="009458BA"/>
    <w:rsid w:val="0094599A"/>
    <w:rsid w:val="00946011"/>
    <w:rsid w:val="00946738"/>
    <w:rsid w:val="00950584"/>
    <w:rsid w:val="009514B2"/>
    <w:rsid w:val="00954477"/>
    <w:rsid w:val="00954598"/>
    <w:rsid w:val="00954983"/>
    <w:rsid w:val="00954D5F"/>
    <w:rsid w:val="00954D7B"/>
    <w:rsid w:val="0095589E"/>
    <w:rsid w:val="00955CF7"/>
    <w:rsid w:val="009565E9"/>
    <w:rsid w:val="0095689D"/>
    <w:rsid w:val="009568BD"/>
    <w:rsid w:val="0095708F"/>
    <w:rsid w:val="00957229"/>
    <w:rsid w:val="00957755"/>
    <w:rsid w:val="00957DC8"/>
    <w:rsid w:val="00960AB6"/>
    <w:rsid w:val="00961612"/>
    <w:rsid w:val="00962063"/>
    <w:rsid w:val="009633F3"/>
    <w:rsid w:val="0096501E"/>
    <w:rsid w:val="009671A7"/>
    <w:rsid w:val="00967351"/>
    <w:rsid w:val="0097060D"/>
    <w:rsid w:val="009708F6"/>
    <w:rsid w:val="00971407"/>
    <w:rsid w:val="00971714"/>
    <w:rsid w:val="00972842"/>
    <w:rsid w:val="00972FF1"/>
    <w:rsid w:val="009740DE"/>
    <w:rsid w:val="00974465"/>
    <w:rsid w:val="00974A43"/>
    <w:rsid w:val="00975403"/>
    <w:rsid w:val="00975564"/>
    <w:rsid w:val="00975D8B"/>
    <w:rsid w:val="00976197"/>
    <w:rsid w:val="00976629"/>
    <w:rsid w:val="0097798D"/>
    <w:rsid w:val="00977AF6"/>
    <w:rsid w:val="00980768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5B10"/>
    <w:rsid w:val="00996485"/>
    <w:rsid w:val="00996600"/>
    <w:rsid w:val="009968CD"/>
    <w:rsid w:val="00997619"/>
    <w:rsid w:val="009977BF"/>
    <w:rsid w:val="009A185F"/>
    <w:rsid w:val="009A29E8"/>
    <w:rsid w:val="009A3F63"/>
    <w:rsid w:val="009A40FE"/>
    <w:rsid w:val="009A51F3"/>
    <w:rsid w:val="009A5220"/>
    <w:rsid w:val="009A5309"/>
    <w:rsid w:val="009A64BB"/>
    <w:rsid w:val="009A6515"/>
    <w:rsid w:val="009A6DAA"/>
    <w:rsid w:val="009A7568"/>
    <w:rsid w:val="009B21BB"/>
    <w:rsid w:val="009B2C92"/>
    <w:rsid w:val="009B2DFD"/>
    <w:rsid w:val="009B3BC6"/>
    <w:rsid w:val="009B3CA8"/>
    <w:rsid w:val="009B4E45"/>
    <w:rsid w:val="009B5813"/>
    <w:rsid w:val="009B6DE9"/>
    <w:rsid w:val="009B7434"/>
    <w:rsid w:val="009B7877"/>
    <w:rsid w:val="009B78AE"/>
    <w:rsid w:val="009C0162"/>
    <w:rsid w:val="009C1513"/>
    <w:rsid w:val="009C2D9F"/>
    <w:rsid w:val="009C3570"/>
    <w:rsid w:val="009C3A8A"/>
    <w:rsid w:val="009C3C3B"/>
    <w:rsid w:val="009C47D8"/>
    <w:rsid w:val="009C48FB"/>
    <w:rsid w:val="009C4A44"/>
    <w:rsid w:val="009C6245"/>
    <w:rsid w:val="009C746A"/>
    <w:rsid w:val="009C7A36"/>
    <w:rsid w:val="009D0824"/>
    <w:rsid w:val="009D0FB7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1D00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1E3"/>
    <w:rsid w:val="00A035E9"/>
    <w:rsid w:val="00A042C4"/>
    <w:rsid w:val="00A04474"/>
    <w:rsid w:val="00A04BBB"/>
    <w:rsid w:val="00A04BC6"/>
    <w:rsid w:val="00A05ECF"/>
    <w:rsid w:val="00A07918"/>
    <w:rsid w:val="00A10DEC"/>
    <w:rsid w:val="00A10FF2"/>
    <w:rsid w:val="00A1206F"/>
    <w:rsid w:val="00A122D9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757"/>
    <w:rsid w:val="00A20089"/>
    <w:rsid w:val="00A21371"/>
    <w:rsid w:val="00A22E4F"/>
    <w:rsid w:val="00A22FC3"/>
    <w:rsid w:val="00A23266"/>
    <w:rsid w:val="00A234A2"/>
    <w:rsid w:val="00A23816"/>
    <w:rsid w:val="00A23F7C"/>
    <w:rsid w:val="00A23FCA"/>
    <w:rsid w:val="00A241C1"/>
    <w:rsid w:val="00A246E8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D0F"/>
    <w:rsid w:val="00A32A28"/>
    <w:rsid w:val="00A32D80"/>
    <w:rsid w:val="00A33A6F"/>
    <w:rsid w:val="00A33B7C"/>
    <w:rsid w:val="00A34CD4"/>
    <w:rsid w:val="00A3560E"/>
    <w:rsid w:val="00A35780"/>
    <w:rsid w:val="00A360EE"/>
    <w:rsid w:val="00A3737E"/>
    <w:rsid w:val="00A37498"/>
    <w:rsid w:val="00A374A5"/>
    <w:rsid w:val="00A37A98"/>
    <w:rsid w:val="00A40721"/>
    <w:rsid w:val="00A410CF"/>
    <w:rsid w:val="00A41372"/>
    <w:rsid w:val="00A41AEF"/>
    <w:rsid w:val="00A41FBB"/>
    <w:rsid w:val="00A43D82"/>
    <w:rsid w:val="00A43EC5"/>
    <w:rsid w:val="00A43FF8"/>
    <w:rsid w:val="00A44149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CDF"/>
    <w:rsid w:val="00A62091"/>
    <w:rsid w:val="00A62148"/>
    <w:rsid w:val="00A62257"/>
    <w:rsid w:val="00A622E2"/>
    <w:rsid w:val="00A62674"/>
    <w:rsid w:val="00A629BC"/>
    <w:rsid w:val="00A6329C"/>
    <w:rsid w:val="00A63700"/>
    <w:rsid w:val="00A6383D"/>
    <w:rsid w:val="00A63B70"/>
    <w:rsid w:val="00A63D5B"/>
    <w:rsid w:val="00A64FDB"/>
    <w:rsid w:val="00A6598D"/>
    <w:rsid w:val="00A65BA8"/>
    <w:rsid w:val="00A65BE8"/>
    <w:rsid w:val="00A664C1"/>
    <w:rsid w:val="00A66E1D"/>
    <w:rsid w:val="00A66EE5"/>
    <w:rsid w:val="00A67022"/>
    <w:rsid w:val="00A67F74"/>
    <w:rsid w:val="00A70240"/>
    <w:rsid w:val="00A7026B"/>
    <w:rsid w:val="00A7071E"/>
    <w:rsid w:val="00A7132E"/>
    <w:rsid w:val="00A71AA7"/>
    <w:rsid w:val="00A72620"/>
    <w:rsid w:val="00A73A2D"/>
    <w:rsid w:val="00A75EBC"/>
    <w:rsid w:val="00A767D4"/>
    <w:rsid w:val="00A76BE3"/>
    <w:rsid w:val="00A77659"/>
    <w:rsid w:val="00A77A24"/>
    <w:rsid w:val="00A8075F"/>
    <w:rsid w:val="00A80BB4"/>
    <w:rsid w:val="00A813FA"/>
    <w:rsid w:val="00A81614"/>
    <w:rsid w:val="00A817C9"/>
    <w:rsid w:val="00A81CCC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62E5"/>
    <w:rsid w:val="00A970CA"/>
    <w:rsid w:val="00AA06EB"/>
    <w:rsid w:val="00AA18EF"/>
    <w:rsid w:val="00AA245E"/>
    <w:rsid w:val="00AA2AB0"/>
    <w:rsid w:val="00AA321C"/>
    <w:rsid w:val="00AA3E67"/>
    <w:rsid w:val="00AA4866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5CEC"/>
    <w:rsid w:val="00AB69EC"/>
    <w:rsid w:val="00AB7B65"/>
    <w:rsid w:val="00AC02ED"/>
    <w:rsid w:val="00AC1536"/>
    <w:rsid w:val="00AC251C"/>
    <w:rsid w:val="00AC2EA0"/>
    <w:rsid w:val="00AC373A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D87"/>
    <w:rsid w:val="00AD4673"/>
    <w:rsid w:val="00AD5C09"/>
    <w:rsid w:val="00AD61C2"/>
    <w:rsid w:val="00AD709E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0FBC"/>
    <w:rsid w:val="00AF1514"/>
    <w:rsid w:val="00AF2D0D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561"/>
    <w:rsid w:val="00B12F18"/>
    <w:rsid w:val="00B13763"/>
    <w:rsid w:val="00B13B36"/>
    <w:rsid w:val="00B13B41"/>
    <w:rsid w:val="00B1416C"/>
    <w:rsid w:val="00B14BBE"/>
    <w:rsid w:val="00B15D02"/>
    <w:rsid w:val="00B20075"/>
    <w:rsid w:val="00B21AD3"/>
    <w:rsid w:val="00B22845"/>
    <w:rsid w:val="00B228D8"/>
    <w:rsid w:val="00B23A36"/>
    <w:rsid w:val="00B31198"/>
    <w:rsid w:val="00B31C96"/>
    <w:rsid w:val="00B33892"/>
    <w:rsid w:val="00B354C0"/>
    <w:rsid w:val="00B35E97"/>
    <w:rsid w:val="00B35F45"/>
    <w:rsid w:val="00B366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3FE5"/>
    <w:rsid w:val="00B440DF"/>
    <w:rsid w:val="00B446CE"/>
    <w:rsid w:val="00B450E7"/>
    <w:rsid w:val="00B45933"/>
    <w:rsid w:val="00B45BEC"/>
    <w:rsid w:val="00B4703D"/>
    <w:rsid w:val="00B4732B"/>
    <w:rsid w:val="00B50F2F"/>
    <w:rsid w:val="00B51F31"/>
    <w:rsid w:val="00B52025"/>
    <w:rsid w:val="00B530A7"/>
    <w:rsid w:val="00B5393F"/>
    <w:rsid w:val="00B546E9"/>
    <w:rsid w:val="00B54807"/>
    <w:rsid w:val="00B54CE2"/>
    <w:rsid w:val="00B5537B"/>
    <w:rsid w:val="00B554D2"/>
    <w:rsid w:val="00B558FD"/>
    <w:rsid w:val="00B55FFC"/>
    <w:rsid w:val="00B56968"/>
    <w:rsid w:val="00B56C7E"/>
    <w:rsid w:val="00B5721A"/>
    <w:rsid w:val="00B5784D"/>
    <w:rsid w:val="00B579E7"/>
    <w:rsid w:val="00B60DE6"/>
    <w:rsid w:val="00B61834"/>
    <w:rsid w:val="00B618FE"/>
    <w:rsid w:val="00B61A58"/>
    <w:rsid w:val="00B62D4A"/>
    <w:rsid w:val="00B62E90"/>
    <w:rsid w:val="00B64688"/>
    <w:rsid w:val="00B64DF6"/>
    <w:rsid w:val="00B6550D"/>
    <w:rsid w:val="00B65A33"/>
    <w:rsid w:val="00B65A34"/>
    <w:rsid w:val="00B65D77"/>
    <w:rsid w:val="00B6622A"/>
    <w:rsid w:val="00B66D8F"/>
    <w:rsid w:val="00B6718A"/>
    <w:rsid w:val="00B671E6"/>
    <w:rsid w:val="00B6760C"/>
    <w:rsid w:val="00B67E31"/>
    <w:rsid w:val="00B703BF"/>
    <w:rsid w:val="00B70613"/>
    <w:rsid w:val="00B7091B"/>
    <w:rsid w:val="00B71932"/>
    <w:rsid w:val="00B73604"/>
    <w:rsid w:val="00B740E5"/>
    <w:rsid w:val="00B76F51"/>
    <w:rsid w:val="00B7706B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CDB"/>
    <w:rsid w:val="00B95FC1"/>
    <w:rsid w:val="00B96B52"/>
    <w:rsid w:val="00B974E8"/>
    <w:rsid w:val="00B97C3E"/>
    <w:rsid w:val="00BA05EA"/>
    <w:rsid w:val="00BA06F7"/>
    <w:rsid w:val="00BA0D8B"/>
    <w:rsid w:val="00BA0E12"/>
    <w:rsid w:val="00BA0E5D"/>
    <w:rsid w:val="00BA10A3"/>
    <w:rsid w:val="00BA1323"/>
    <w:rsid w:val="00BA2346"/>
    <w:rsid w:val="00BA23F9"/>
    <w:rsid w:val="00BA2ACE"/>
    <w:rsid w:val="00BA2F76"/>
    <w:rsid w:val="00BA35BC"/>
    <w:rsid w:val="00BA4228"/>
    <w:rsid w:val="00BA4376"/>
    <w:rsid w:val="00BA4A96"/>
    <w:rsid w:val="00BA4B2B"/>
    <w:rsid w:val="00BA586F"/>
    <w:rsid w:val="00BA69D6"/>
    <w:rsid w:val="00BB02B6"/>
    <w:rsid w:val="00BB1C8D"/>
    <w:rsid w:val="00BB3153"/>
    <w:rsid w:val="00BB3B2B"/>
    <w:rsid w:val="00BB3B6B"/>
    <w:rsid w:val="00BB6723"/>
    <w:rsid w:val="00BB6E72"/>
    <w:rsid w:val="00BB7342"/>
    <w:rsid w:val="00BB7A75"/>
    <w:rsid w:val="00BC0493"/>
    <w:rsid w:val="00BC070A"/>
    <w:rsid w:val="00BC1AC7"/>
    <w:rsid w:val="00BC1BB1"/>
    <w:rsid w:val="00BC247A"/>
    <w:rsid w:val="00BC3389"/>
    <w:rsid w:val="00BC357D"/>
    <w:rsid w:val="00BC3722"/>
    <w:rsid w:val="00BC3A9C"/>
    <w:rsid w:val="00BC3C31"/>
    <w:rsid w:val="00BC4193"/>
    <w:rsid w:val="00BC4689"/>
    <w:rsid w:val="00BC5B65"/>
    <w:rsid w:val="00BC5B88"/>
    <w:rsid w:val="00BC6E0F"/>
    <w:rsid w:val="00BC6F67"/>
    <w:rsid w:val="00BC73E2"/>
    <w:rsid w:val="00BC7742"/>
    <w:rsid w:val="00BC78CB"/>
    <w:rsid w:val="00BC7D47"/>
    <w:rsid w:val="00BD07EA"/>
    <w:rsid w:val="00BD154A"/>
    <w:rsid w:val="00BD3568"/>
    <w:rsid w:val="00BD3976"/>
    <w:rsid w:val="00BD39CB"/>
    <w:rsid w:val="00BD41C5"/>
    <w:rsid w:val="00BD46F4"/>
    <w:rsid w:val="00BD479E"/>
    <w:rsid w:val="00BD5AF8"/>
    <w:rsid w:val="00BD6348"/>
    <w:rsid w:val="00BD6533"/>
    <w:rsid w:val="00BE03A3"/>
    <w:rsid w:val="00BE1382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37"/>
    <w:rsid w:val="00BF1BAB"/>
    <w:rsid w:val="00BF1DF8"/>
    <w:rsid w:val="00BF2B2F"/>
    <w:rsid w:val="00BF3051"/>
    <w:rsid w:val="00BF5743"/>
    <w:rsid w:val="00BF5D95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04A"/>
    <w:rsid w:val="00C051A8"/>
    <w:rsid w:val="00C05391"/>
    <w:rsid w:val="00C05D24"/>
    <w:rsid w:val="00C06E21"/>
    <w:rsid w:val="00C07481"/>
    <w:rsid w:val="00C07C6E"/>
    <w:rsid w:val="00C106C9"/>
    <w:rsid w:val="00C108DF"/>
    <w:rsid w:val="00C12B9F"/>
    <w:rsid w:val="00C13AA2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552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525"/>
    <w:rsid w:val="00C24E7A"/>
    <w:rsid w:val="00C25244"/>
    <w:rsid w:val="00C25AAC"/>
    <w:rsid w:val="00C2638B"/>
    <w:rsid w:val="00C274C0"/>
    <w:rsid w:val="00C279A4"/>
    <w:rsid w:val="00C27E3C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827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603E"/>
    <w:rsid w:val="00C46127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57C1E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367"/>
    <w:rsid w:val="00C66C2B"/>
    <w:rsid w:val="00C704E6"/>
    <w:rsid w:val="00C70B1B"/>
    <w:rsid w:val="00C70DFC"/>
    <w:rsid w:val="00C71D9F"/>
    <w:rsid w:val="00C7220B"/>
    <w:rsid w:val="00C72312"/>
    <w:rsid w:val="00C764DF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1A20"/>
    <w:rsid w:val="00C821B5"/>
    <w:rsid w:val="00C82A04"/>
    <w:rsid w:val="00C83D26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30E3"/>
    <w:rsid w:val="00C94804"/>
    <w:rsid w:val="00C96430"/>
    <w:rsid w:val="00C96D85"/>
    <w:rsid w:val="00C97985"/>
    <w:rsid w:val="00CA0487"/>
    <w:rsid w:val="00CA0E55"/>
    <w:rsid w:val="00CA0F68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4E65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51B5"/>
    <w:rsid w:val="00CC585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1114"/>
    <w:rsid w:val="00CE2FB4"/>
    <w:rsid w:val="00CE3368"/>
    <w:rsid w:val="00CE3BF6"/>
    <w:rsid w:val="00CE3FFD"/>
    <w:rsid w:val="00CE4234"/>
    <w:rsid w:val="00CE43BB"/>
    <w:rsid w:val="00CE5327"/>
    <w:rsid w:val="00CE5533"/>
    <w:rsid w:val="00CE5B2C"/>
    <w:rsid w:val="00CE6792"/>
    <w:rsid w:val="00CE6C17"/>
    <w:rsid w:val="00CE7025"/>
    <w:rsid w:val="00CE7294"/>
    <w:rsid w:val="00CE78BE"/>
    <w:rsid w:val="00CE7E77"/>
    <w:rsid w:val="00CF03C4"/>
    <w:rsid w:val="00CF1274"/>
    <w:rsid w:val="00CF1CC3"/>
    <w:rsid w:val="00CF3EA3"/>
    <w:rsid w:val="00CF5F53"/>
    <w:rsid w:val="00CF674D"/>
    <w:rsid w:val="00CF6F93"/>
    <w:rsid w:val="00CF7976"/>
    <w:rsid w:val="00CF7FB4"/>
    <w:rsid w:val="00D0041F"/>
    <w:rsid w:val="00D00BC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4F72"/>
    <w:rsid w:val="00D055DF"/>
    <w:rsid w:val="00D0696D"/>
    <w:rsid w:val="00D071D9"/>
    <w:rsid w:val="00D07C0A"/>
    <w:rsid w:val="00D107C9"/>
    <w:rsid w:val="00D108F9"/>
    <w:rsid w:val="00D114CE"/>
    <w:rsid w:val="00D1192D"/>
    <w:rsid w:val="00D13392"/>
    <w:rsid w:val="00D13DE4"/>
    <w:rsid w:val="00D144E5"/>
    <w:rsid w:val="00D14725"/>
    <w:rsid w:val="00D14909"/>
    <w:rsid w:val="00D14E18"/>
    <w:rsid w:val="00D162E1"/>
    <w:rsid w:val="00D16824"/>
    <w:rsid w:val="00D16D17"/>
    <w:rsid w:val="00D16FAB"/>
    <w:rsid w:val="00D17757"/>
    <w:rsid w:val="00D177B9"/>
    <w:rsid w:val="00D20AC8"/>
    <w:rsid w:val="00D21572"/>
    <w:rsid w:val="00D215F6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1F2"/>
    <w:rsid w:val="00D30B2D"/>
    <w:rsid w:val="00D315AE"/>
    <w:rsid w:val="00D326DE"/>
    <w:rsid w:val="00D35316"/>
    <w:rsid w:val="00D35FE7"/>
    <w:rsid w:val="00D36CF5"/>
    <w:rsid w:val="00D40627"/>
    <w:rsid w:val="00D40E19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4B54"/>
    <w:rsid w:val="00D57040"/>
    <w:rsid w:val="00D5746A"/>
    <w:rsid w:val="00D57CA7"/>
    <w:rsid w:val="00D612A6"/>
    <w:rsid w:val="00D612F0"/>
    <w:rsid w:val="00D61806"/>
    <w:rsid w:val="00D61A86"/>
    <w:rsid w:val="00D62810"/>
    <w:rsid w:val="00D62CA6"/>
    <w:rsid w:val="00D640B8"/>
    <w:rsid w:val="00D64179"/>
    <w:rsid w:val="00D64347"/>
    <w:rsid w:val="00D64C79"/>
    <w:rsid w:val="00D66C49"/>
    <w:rsid w:val="00D67002"/>
    <w:rsid w:val="00D67C37"/>
    <w:rsid w:val="00D70397"/>
    <w:rsid w:val="00D70D7D"/>
    <w:rsid w:val="00D71809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676"/>
    <w:rsid w:val="00D81ADD"/>
    <w:rsid w:val="00D81D23"/>
    <w:rsid w:val="00D81DD5"/>
    <w:rsid w:val="00D82557"/>
    <w:rsid w:val="00D82DD7"/>
    <w:rsid w:val="00D8323F"/>
    <w:rsid w:val="00D835B9"/>
    <w:rsid w:val="00D83C6D"/>
    <w:rsid w:val="00D84052"/>
    <w:rsid w:val="00D848CA"/>
    <w:rsid w:val="00D84DAD"/>
    <w:rsid w:val="00D84E63"/>
    <w:rsid w:val="00D85224"/>
    <w:rsid w:val="00D86260"/>
    <w:rsid w:val="00D87427"/>
    <w:rsid w:val="00D8765D"/>
    <w:rsid w:val="00D90202"/>
    <w:rsid w:val="00D90507"/>
    <w:rsid w:val="00D908B0"/>
    <w:rsid w:val="00D915FB"/>
    <w:rsid w:val="00D9224F"/>
    <w:rsid w:val="00D92D04"/>
    <w:rsid w:val="00D94103"/>
    <w:rsid w:val="00D94401"/>
    <w:rsid w:val="00D94554"/>
    <w:rsid w:val="00D94F80"/>
    <w:rsid w:val="00D950E9"/>
    <w:rsid w:val="00D9602F"/>
    <w:rsid w:val="00D97646"/>
    <w:rsid w:val="00D97E1E"/>
    <w:rsid w:val="00DA03F0"/>
    <w:rsid w:val="00DA1A69"/>
    <w:rsid w:val="00DA2982"/>
    <w:rsid w:val="00DA356A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706E"/>
    <w:rsid w:val="00DC192F"/>
    <w:rsid w:val="00DC1AA1"/>
    <w:rsid w:val="00DC1BE6"/>
    <w:rsid w:val="00DC2163"/>
    <w:rsid w:val="00DC2704"/>
    <w:rsid w:val="00DC2D04"/>
    <w:rsid w:val="00DC408F"/>
    <w:rsid w:val="00DC47E8"/>
    <w:rsid w:val="00DC47FF"/>
    <w:rsid w:val="00DC5950"/>
    <w:rsid w:val="00DC7612"/>
    <w:rsid w:val="00DC7742"/>
    <w:rsid w:val="00DD000C"/>
    <w:rsid w:val="00DD0865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E03A5"/>
    <w:rsid w:val="00DE046E"/>
    <w:rsid w:val="00DE07F1"/>
    <w:rsid w:val="00DE0957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2B3"/>
    <w:rsid w:val="00DF1426"/>
    <w:rsid w:val="00DF148F"/>
    <w:rsid w:val="00DF18FB"/>
    <w:rsid w:val="00DF1E6F"/>
    <w:rsid w:val="00DF2692"/>
    <w:rsid w:val="00DF2DF6"/>
    <w:rsid w:val="00DF34F0"/>
    <w:rsid w:val="00DF36BF"/>
    <w:rsid w:val="00DF3D7C"/>
    <w:rsid w:val="00DF3FDF"/>
    <w:rsid w:val="00DF5097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7487"/>
    <w:rsid w:val="00E0753E"/>
    <w:rsid w:val="00E10DCB"/>
    <w:rsid w:val="00E110D5"/>
    <w:rsid w:val="00E112D0"/>
    <w:rsid w:val="00E12F0C"/>
    <w:rsid w:val="00E1395B"/>
    <w:rsid w:val="00E13AB7"/>
    <w:rsid w:val="00E1469E"/>
    <w:rsid w:val="00E14BE2"/>
    <w:rsid w:val="00E15008"/>
    <w:rsid w:val="00E15E7E"/>
    <w:rsid w:val="00E1603B"/>
    <w:rsid w:val="00E16535"/>
    <w:rsid w:val="00E1666D"/>
    <w:rsid w:val="00E16FFD"/>
    <w:rsid w:val="00E173A6"/>
    <w:rsid w:val="00E17ED6"/>
    <w:rsid w:val="00E2025E"/>
    <w:rsid w:val="00E203CA"/>
    <w:rsid w:val="00E20A7F"/>
    <w:rsid w:val="00E20C96"/>
    <w:rsid w:val="00E21A26"/>
    <w:rsid w:val="00E227E8"/>
    <w:rsid w:val="00E229DD"/>
    <w:rsid w:val="00E22C3F"/>
    <w:rsid w:val="00E22DF0"/>
    <w:rsid w:val="00E23CE5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05DB"/>
    <w:rsid w:val="00E3101B"/>
    <w:rsid w:val="00E311BE"/>
    <w:rsid w:val="00E316A8"/>
    <w:rsid w:val="00E32B17"/>
    <w:rsid w:val="00E32FDF"/>
    <w:rsid w:val="00E3381B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403BF"/>
    <w:rsid w:val="00E414E1"/>
    <w:rsid w:val="00E41B3E"/>
    <w:rsid w:val="00E41C27"/>
    <w:rsid w:val="00E41CF4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64C9"/>
    <w:rsid w:val="00E47136"/>
    <w:rsid w:val="00E47FC4"/>
    <w:rsid w:val="00E47FF1"/>
    <w:rsid w:val="00E508BE"/>
    <w:rsid w:val="00E51002"/>
    <w:rsid w:val="00E51E33"/>
    <w:rsid w:val="00E51ECA"/>
    <w:rsid w:val="00E53417"/>
    <w:rsid w:val="00E54598"/>
    <w:rsid w:val="00E552A4"/>
    <w:rsid w:val="00E553B5"/>
    <w:rsid w:val="00E5574B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B65"/>
    <w:rsid w:val="00E64EDF"/>
    <w:rsid w:val="00E676D7"/>
    <w:rsid w:val="00E67948"/>
    <w:rsid w:val="00E67AC9"/>
    <w:rsid w:val="00E67B39"/>
    <w:rsid w:val="00E67DD7"/>
    <w:rsid w:val="00E67FE8"/>
    <w:rsid w:val="00E70496"/>
    <w:rsid w:val="00E70773"/>
    <w:rsid w:val="00E70948"/>
    <w:rsid w:val="00E712C8"/>
    <w:rsid w:val="00E71B1E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738E"/>
    <w:rsid w:val="00E80A30"/>
    <w:rsid w:val="00E81366"/>
    <w:rsid w:val="00E819F8"/>
    <w:rsid w:val="00E81FA6"/>
    <w:rsid w:val="00E82B6F"/>
    <w:rsid w:val="00E83ADE"/>
    <w:rsid w:val="00E848A7"/>
    <w:rsid w:val="00E84DFB"/>
    <w:rsid w:val="00E85FDC"/>
    <w:rsid w:val="00E87142"/>
    <w:rsid w:val="00E913EC"/>
    <w:rsid w:val="00E91F31"/>
    <w:rsid w:val="00E91F93"/>
    <w:rsid w:val="00E932D1"/>
    <w:rsid w:val="00E934B8"/>
    <w:rsid w:val="00E93B7B"/>
    <w:rsid w:val="00E94C49"/>
    <w:rsid w:val="00E94D42"/>
    <w:rsid w:val="00E96DD8"/>
    <w:rsid w:val="00EA0C52"/>
    <w:rsid w:val="00EA0E10"/>
    <w:rsid w:val="00EA1DEF"/>
    <w:rsid w:val="00EA1EF5"/>
    <w:rsid w:val="00EA209D"/>
    <w:rsid w:val="00EA2C61"/>
    <w:rsid w:val="00EA2F1E"/>
    <w:rsid w:val="00EA3633"/>
    <w:rsid w:val="00EA6AEB"/>
    <w:rsid w:val="00EB02A6"/>
    <w:rsid w:val="00EB0615"/>
    <w:rsid w:val="00EB14F1"/>
    <w:rsid w:val="00EB1D59"/>
    <w:rsid w:val="00EB1FD1"/>
    <w:rsid w:val="00EB2399"/>
    <w:rsid w:val="00EB3140"/>
    <w:rsid w:val="00EB3DC0"/>
    <w:rsid w:val="00EB52F5"/>
    <w:rsid w:val="00EB5399"/>
    <w:rsid w:val="00EB59C0"/>
    <w:rsid w:val="00EB65B2"/>
    <w:rsid w:val="00EB763A"/>
    <w:rsid w:val="00EC0658"/>
    <w:rsid w:val="00EC1023"/>
    <w:rsid w:val="00EC1B6B"/>
    <w:rsid w:val="00EC2516"/>
    <w:rsid w:val="00EC37B0"/>
    <w:rsid w:val="00EC3F00"/>
    <w:rsid w:val="00EC4204"/>
    <w:rsid w:val="00EC4C26"/>
    <w:rsid w:val="00EC4D6C"/>
    <w:rsid w:val="00EC4E41"/>
    <w:rsid w:val="00EC5167"/>
    <w:rsid w:val="00EC566E"/>
    <w:rsid w:val="00EC5F54"/>
    <w:rsid w:val="00EC6617"/>
    <w:rsid w:val="00EC66C8"/>
    <w:rsid w:val="00EC6BD8"/>
    <w:rsid w:val="00ED00F3"/>
    <w:rsid w:val="00ED00F6"/>
    <w:rsid w:val="00ED04CA"/>
    <w:rsid w:val="00ED1C1F"/>
    <w:rsid w:val="00ED2577"/>
    <w:rsid w:val="00ED3300"/>
    <w:rsid w:val="00ED3396"/>
    <w:rsid w:val="00ED4739"/>
    <w:rsid w:val="00ED4ECE"/>
    <w:rsid w:val="00ED55B5"/>
    <w:rsid w:val="00ED60F7"/>
    <w:rsid w:val="00ED63B5"/>
    <w:rsid w:val="00ED6556"/>
    <w:rsid w:val="00ED73E1"/>
    <w:rsid w:val="00EE03CD"/>
    <w:rsid w:val="00EE187B"/>
    <w:rsid w:val="00EE1F90"/>
    <w:rsid w:val="00EE406B"/>
    <w:rsid w:val="00EE411B"/>
    <w:rsid w:val="00EE5F1F"/>
    <w:rsid w:val="00EE6B80"/>
    <w:rsid w:val="00EE7463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EF6F26"/>
    <w:rsid w:val="00F0022E"/>
    <w:rsid w:val="00F00A30"/>
    <w:rsid w:val="00F00B99"/>
    <w:rsid w:val="00F00D91"/>
    <w:rsid w:val="00F0126C"/>
    <w:rsid w:val="00F013A0"/>
    <w:rsid w:val="00F01561"/>
    <w:rsid w:val="00F02726"/>
    <w:rsid w:val="00F02D49"/>
    <w:rsid w:val="00F0306A"/>
    <w:rsid w:val="00F0441C"/>
    <w:rsid w:val="00F049ED"/>
    <w:rsid w:val="00F04C1F"/>
    <w:rsid w:val="00F0593C"/>
    <w:rsid w:val="00F05C8A"/>
    <w:rsid w:val="00F065CD"/>
    <w:rsid w:val="00F0668D"/>
    <w:rsid w:val="00F07569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7379"/>
    <w:rsid w:val="00F20335"/>
    <w:rsid w:val="00F20DB6"/>
    <w:rsid w:val="00F212E2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27A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41F"/>
    <w:rsid w:val="00F429CB"/>
    <w:rsid w:val="00F42AA7"/>
    <w:rsid w:val="00F4320E"/>
    <w:rsid w:val="00F43374"/>
    <w:rsid w:val="00F43394"/>
    <w:rsid w:val="00F43A2B"/>
    <w:rsid w:val="00F441B7"/>
    <w:rsid w:val="00F447CF"/>
    <w:rsid w:val="00F44E19"/>
    <w:rsid w:val="00F468EF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770A"/>
    <w:rsid w:val="00F578B2"/>
    <w:rsid w:val="00F57D30"/>
    <w:rsid w:val="00F61166"/>
    <w:rsid w:val="00F6119C"/>
    <w:rsid w:val="00F615D2"/>
    <w:rsid w:val="00F62CFA"/>
    <w:rsid w:val="00F635CC"/>
    <w:rsid w:val="00F63BD9"/>
    <w:rsid w:val="00F64503"/>
    <w:rsid w:val="00F649FF"/>
    <w:rsid w:val="00F64D61"/>
    <w:rsid w:val="00F65239"/>
    <w:rsid w:val="00F65819"/>
    <w:rsid w:val="00F66159"/>
    <w:rsid w:val="00F66917"/>
    <w:rsid w:val="00F66EF7"/>
    <w:rsid w:val="00F672E1"/>
    <w:rsid w:val="00F67463"/>
    <w:rsid w:val="00F67942"/>
    <w:rsid w:val="00F7141B"/>
    <w:rsid w:val="00F7170B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6121"/>
    <w:rsid w:val="00F86941"/>
    <w:rsid w:val="00F872C2"/>
    <w:rsid w:val="00F87913"/>
    <w:rsid w:val="00F908B0"/>
    <w:rsid w:val="00F910AC"/>
    <w:rsid w:val="00F93277"/>
    <w:rsid w:val="00F94449"/>
    <w:rsid w:val="00F950AD"/>
    <w:rsid w:val="00F955B7"/>
    <w:rsid w:val="00F95A8C"/>
    <w:rsid w:val="00F97A07"/>
    <w:rsid w:val="00F97EE8"/>
    <w:rsid w:val="00FA3964"/>
    <w:rsid w:val="00FA3D5D"/>
    <w:rsid w:val="00FA4547"/>
    <w:rsid w:val="00FA47EC"/>
    <w:rsid w:val="00FA4AFD"/>
    <w:rsid w:val="00FA4BA0"/>
    <w:rsid w:val="00FA4E1B"/>
    <w:rsid w:val="00FA53C2"/>
    <w:rsid w:val="00FA5CFF"/>
    <w:rsid w:val="00FA6000"/>
    <w:rsid w:val="00FB06FF"/>
    <w:rsid w:val="00FB0739"/>
    <w:rsid w:val="00FB0CC6"/>
    <w:rsid w:val="00FB1491"/>
    <w:rsid w:val="00FB1741"/>
    <w:rsid w:val="00FB1A69"/>
    <w:rsid w:val="00FB24E9"/>
    <w:rsid w:val="00FB31F0"/>
    <w:rsid w:val="00FB340D"/>
    <w:rsid w:val="00FB36C8"/>
    <w:rsid w:val="00FB379D"/>
    <w:rsid w:val="00FB3E7D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40D"/>
    <w:rsid w:val="00FC454A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6295"/>
    <w:rsid w:val="00FE630D"/>
    <w:rsid w:val="00FE684C"/>
    <w:rsid w:val="00FE798F"/>
    <w:rsid w:val="00FE7FCE"/>
    <w:rsid w:val="00FF02B3"/>
    <w:rsid w:val="00FF0405"/>
    <w:rsid w:val="00FF0A30"/>
    <w:rsid w:val="00FF0B2C"/>
    <w:rsid w:val="00FF0D17"/>
    <w:rsid w:val="00FF12C3"/>
    <w:rsid w:val="00FF2CBB"/>
    <w:rsid w:val="00FF36E9"/>
    <w:rsid w:val="00FF3CB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84EC-3002-4276-8673-4844E136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4460</Words>
  <Characters>25427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29828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2024-04-19T03:04:00Z</cp:lastPrinted>
  <dcterms:created xsi:type="dcterms:W3CDTF">2024-05-08T04:12:00Z</dcterms:created>
  <dcterms:modified xsi:type="dcterms:W3CDTF">2024-05-08T04:12:00Z</dcterms:modified>
</cp:coreProperties>
</file>