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66F2" w14:textId="77777777" w:rsidR="0056344F" w:rsidRPr="006B2112" w:rsidRDefault="0056344F" w:rsidP="0056344F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2C7FFC42" wp14:editId="44FD46AB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9E2" w14:textId="77777777" w:rsidR="0056344F" w:rsidRPr="006B2112" w:rsidRDefault="0056344F" w:rsidP="0056344F">
      <w:pPr>
        <w:jc w:val="right"/>
        <w:rPr>
          <w:i/>
        </w:rPr>
      </w:pPr>
    </w:p>
    <w:p w14:paraId="77AF8004" w14:textId="77777777" w:rsidR="0056344F" w:rsidRPr="006B2112" w:rsidRDefault="0056344F" w:rsidP="005634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2CF0D25" w14:textId="4C143607" w:rsidR="0056344F" w:rsidRPr="006B2112" w:rsidRDefault="00882A5C" w:rsidP="0056344F">
      <w:pPr>
        <w:jc w:val="center"/>
        <w:rPr>
          <w:sz w:val="36"/>
          <w:szCs w:val="36"/>
        </w:rPr>
      </w:pPr>
      <w:r w:rsidRPr="0056344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8CEE08" wp14:editId="3E698A14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486400" cy="0"/>
                <wp:effectExtent l="0" t="1905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AD68D4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1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" o:allowincell="f" strokeweight="3pt">
                <v:stroke linestyle="thinThin"/>
                <w10:wrap type="topAndBottom" anchorx="margin"/>
              </v:line>
            </w:pict>
          </mc:Fallback>
        </mc:AlternateContent>
      </w:r>
      <w:r w:rsidR="0056344F" w:rsidRPr="006B2112">
        <w:rPr>
          <w:sz w:val="36"/>
          <w:szCs w:val="36"/>
        </w:rPr>
        <w:t xml:space="preserve">ЭВЕНКИЙСКОГО </w:t>
      </w:r>
      <w:r w:rsidR="0056344F">
        <w:rPr>
          <w:sz w:val="36"/>
          <w:szCs w:val="36"/>
        </w:rPr>
        <w:t>МУНИЦИПАЛЬНОГО РАЙОНА</w:t>
      </w:r>
    </w:p>
    <w:p w14:paraId="7C38094C" w14:textId="6DBFA09E" w:rsidR="0056344F" w:rsidRPr="0056344F" w:rsidRDefault="00882A5C" w:rsidP="005634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EF3AA2C" w14:textId="296F4783" w:rsidR="00A37C02" w:rsidRPr="00531F83" w:rsidRDefault="00882A5C" w:rsidP="00531F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 xml:space="preserve">ОКПО 89712992, ОГРН 1222400031150, ИНН/КПП 2470002345/247001001, </w:t>
      </w:r>
      <w:r w:rsidR="0056344F" w:rsidRPr="0056344F">
        <w:rPr>
          <w:sz w:val="20"/>
          <w:szCs w:val="20"/>
          <w:lang w:val="en-US"/>
        </w:rPr>
        <w:t>E</w:t>
      </w:r>
      <w:r w:rsidR="0056344F" w:rsidRPr="0056344F">
        <w:rPr>
          <w:sz w:val="20"/>
          <w:szCs w:val="20"/>
        </w:rPr>
        <w:t>-</w:t>
      </w:r>
      <w:r w:rsidR="0056344F" w:rsidRPr="0056344F">
        <w:rPr>
          <w:sz w:val="20"/>
          <w:szCs w:val="20"/>
          <w:lang w:val="en-US"/>
        </w:rPr>
        <w:t>mail</w:t>
      </w:r>
      <w:r w:rsidR="0056344F" w:rsidRPr="0056344F">
        <w:rPr>
          <w:sz w:val="20"/>
          <w:szCs w:val="20"/>
        </w:rPr>
        <w:t xml:space="preserve"> с</w:t>
      </w:r>
      <w:r w:rsidR="0056344F" w:rsidRPr="0056344F">
        <w:rPr>
          <w:sz w:val="20"/>
          <w:szCs w:val="20"/>
          <w:lang w:val="en-US"/>
        </w:rPr>
        <w:t>hulinaii</w:t>
      </w:r>
      <w:r w:rsidR="0056344F" w:rsidRPr="0056344F">
        <w:rPr>
          <w:sz w:val="20"/>
          <w:szCs w:val="20"/>
        </w:rPr>
        <w:t>@</w:t>
      </w:r>
      <w:r w:rsidR="0056344F" w:rsidRPr="0056344F">
        <w:rPr>
          <w:sz w:val="20"/>
          <w:szCs w:val="20"/>
          <w:lang w:val="en-US"/>
        </w:rPr>
        <w:t>tura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evenkya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ru</w:t>
      </w:r>
    </w:p>
    <w:p w14:paraId="473C5043" w14:textId="77E7F864" w:rsidR="00A37C02" w:rsidRPr="00BF2E32" w:rsidRDefault="00A37C02" w:rsidP="005E3005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000C4" w14:textId="77777777" w:rsidR="00A37C02" w:rsidRPr="00BE29B2" w:rsidRDefault="00A37C02" w:rsidP="005E3005">
      <w:pPr>
        <w:ind w:right="-2"/>
        <w:jc w:val="center"/>
        <w:rPr>
          <w:b/>
          <w:sz w:val="28"/>
          <w:szCs w:val="28"/>
        </w:rPr>
      </w:pPr>
      <w:r w:rsidRPr="00BE29B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14:paraId="1E1D6C53" w14:textId="75922DFF" w:rsidR="00395F07" w:rsidRPr="005E3005" w:rsidRDefault="00A37C02" w:rsidP="005E3005">
      <w:pPr>
        <w:ind w:right="-2"/>
        <w:jc w:val="center"/>
        <w:rPr>
          <w:b/>
          <w:sz w:val="28"/>
          <w:szCs w:val="28"/>
        </w:rPr>
      </w:pPr>
      <w:r w:rsidRPr="005E3005">
        <w:rPr>
          <w:b/>
          <w:sz w:val="28"/>
          <w:szCs w:val="28"/>
        </w:rPr>
        <w:t xml:space="preserve">на </w:t>
      </w:r>
      <w:r w:rsidR="003D393D" w:rsidRPr="005E3005">
        <w:rPr>
          <w:b/>
          <w:sz w:val="28"/>
          <w:szCs w:val="28"/>
        </w:rPr>
        <w:t>О</w:t>
      </w:r>
      <w:r w:rsidR="00882A5C" w:rsidRPr="005E3005">
        <w:rPr>
          <w:b/>
          <w:sz w:val="28"/>
          <w:szCs w:val="28"/>
        </w:rPr>
        <w:t xml:space="preserve">тчет об исполнении районного бюджета за </w:t>
      </w:r>
      <w:r w:rsidR="00DE3485">
        <w:rPr>
          <w:b/>
          <w:sz w:val="28"/>
          <w:szCs w:val="28"/>
        </w:rPr>
        <w:t>девять месяцев</w:t>
      </w:r>
      <w:r w:rsidR="00882A5C" w:rsidRPr="005E3005">
        <w:rPr>
          <w:b/>
          <w:sz w:val="28"/>
          <w:szCs w:val="28"/>
        </w:rPr>
        <w:t xml:space="preserve"> 202</w:t>
      </w:r>
      <w:r w:rsidR="005E3005">
        <w:rPr>
          <w:b/>
          <w:sz w:val="28"/>
          <w:szCs w:val="28"/>
        </w:rPr>
        <w:t>4</w:t>
      </w:r>
      <w:r w:rsidR="00882A5C" w:rsidRPr="005E3005">
        <w:rPr>
          <w:b/>
          <w:sz w:val="28"/>
          <w:szCs w:val="28"/>
        </w:rPr>
        <w:t xml:space="preserve"> года</w:t>
      </w:r>
    </w:p>
    <w:p w14:paraId="5FA6F06D" w14:textId="77777777" w:rsidR="003D393D" w:rsidRDefault="003D393D" w:rsidP="005E3005">
      <w:pPr>
        <w:ind w:right="424" w:hanging="180"/>
        <w:jc w:val="center"/>
        <w:rPr>
          <w:bCs/>
          <w:sz w:val="28"/>
          <w:szCs w:val="28"/>
        </w:rPr>
      </w:pPr>
    </w:p>
    <w:p w14:paraId="2459469B" w14:textId="60C5AB53" w:rsidR="00395F07" w:rsidRDefault="00395F07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07">
        <w:rPr>
          <w:rFonts w:ascii="Times New Roman" w:hAnsi="Times New Roman" w:cs="Times New Roman"/>
          <w:i/>
          <w:sz w:val="24"/>
          <w:szCs w:val="24"/>
        </w:rPr>
        <w:t xml:space="preserve">(утверждено Решением </w:t>
      </w:r>
      <w:r w:rsidR="005E3005">
        <w:rPr>
          <w:rFonts w:ascii="Times New Roman" w:hAnsi="Times New Roman" w:cs="Times New Roman"/>
          <w:i/>
          <w:sz w:val="24"/>
          <w:szCs w:val="24"/>
        </w:rPr>
        <w:t>К</w:t>
      </w:r>
      <w:r w:rsidRPr="00395F07">
        <w:rPr>
          <w:rFonts w:ascii="Times New Roman" w:hAnsi="Times New Roman" w:cs="Times New Roman"/>
          <w:i/>
          <w:sz w:val="24"/>
          <w:szCs w:val="24"/>
        </w:rPr>
        <w:t>оллегии Контрольно-счетной палаты</w:t>
      </w:r>
      <w:r w:rsidR="005E3005">
        <w:rPr>
          <w:rFonts w:ascii="Times New Roman" w:hAnsi="Times New Roman" w:cs="Times New Roman"/>
          <w:i/>
          <w:sz w:val="24"/>
          <w:szCs w:val="24"/>
        </w:rPr>
        <w:t xml:space="preserve"> Эвенкийского муниципального района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77CD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B477CD" w:rsidRPr="00CE525E">
        <w:rPr>
          <w:rFonts w:ascii="Times New Roman" w:hAnsi="Times New Roman" w:cs="Times New Roman"/>
          <w:i/>
          <w:sz w:val="24"/>
          <w:szCs w:val="24"/>
        </w:rPr>
        <w:t>2</w:t>
      </w:r>
      <w:r w:rsidR="00BD70AE">
        <w:rPr>
          <w:rFonts w:ascii="Times New Roman" w:hAnsi="Times New Roman" w:cs="Times New Roman"/>
          <w:i/>
          <w:sz w:val="24"/>
          <w:szCs w:val="24"/>
        </w:rPr>
        <w:t>6</w:t>
      </w:r>
      <w:r w:rsidRPr="00CE525E">
        <w:rPr>
          <w:rFonts w:ascii="Times New Roman" w:hAnsi="Times New Roman" w:cs="Times New Roman"/>
          <w:i/>
          <w:sz w:val="24"/>
          <w:szCs w:val="24"/>
        </w:rPr>
        <w:t>.</w:t>
      </w:r>
      <w:r w:rsidR="00CE525E" w:rsidRPr="00CE525E">
        <w:rPr>
          <w:rFonts w:ascii="Times New Roman" w:hAnsi="Times New Roman" w:cs="Times New Roman"/>
          <w:i/>
          <w:sz w:val="24"/>
          <w:szCs w:val="24"/>
        </w:rPr>
        <w:t>11</w:t>
      </w:r>
      <w:r w:rsidRPr="00CE525E">
        <w:rPr>
          <w:rFonts w:ascii="Times New Roman" w:hAnsi="Times New Roman" w:cs="Times New Roman"/>
          <w:i/>
          <w:sz w:val="24"/>
          <w:szCs w:val="24"/>
        </w:rPr>
        <w:t>.202</w:t>
      </w:r>
      <w:r w:rsidR="005E3005" w:rsidRPr="00CE525E">
        <w:rPr>
          <w:rFonts w:ascii="Times New Roman" w:hAnsi="Times New Roman" w:cs="Times New Roman"/>
          <w:i/>
          <w:sz w:val="24"/>
          <w:szCs w:val="24"/>
        </w:rPr>
        <w:t>4</w:t>
      </w:r>
      <w:r w:rsidRPr="00CE52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5134">
        <w:rPr>
          <w:rFonts w:ascii="Times New Roman" w:hAnsi="Times New Roman" w:cs="Times New Roman"/>
          <w:i/>
          <w:sz w:val="24"/>
          <w:szCs w:val="24"/>
        </w:rPr>
        <w:t>№</w:t>
      </w:r>
      <w:r w:rsidR="00D85134" w:rsidRPr="00D85134">
        <w:rPr>
          <w:rFonts w:ascii="Times New Roman" w:hAnsi="Times New Roman" w:cs="Times New Roman"/>
          <w:i/>
          <w:sz w:val="24"/>
          <w:szCs w:val="24"/>
        </w:rPr>
        <w:t>4</w:t>
      </w:r>
      <w:r w:rsidR="00D85134">
        <w:rPr>
          <w:rFonts w:ascii="Times New Roman" w:hAnsi="Times New Roman" w:cs="Times New Roman"/>
          <w:i/>
          <w:sz w:val="24"/>
          <w:szCs w:val="24"/>
        </w:rPr>
        <w:t>1</w:t>
      </w:r>
      <w:r w:rsidRPr="00395F07">
        <w:rPr>
          <w:rFonts w:ascii="Times New Roman" w:hAnsi="Times New Roman" w:cs="Times New Roman"/>
          <w:i/>
          <w:sz w:val="24"/>
          <w:szCs w:val="24"/>
        </w:rPr>
        <w:t>)</w:t>
      </w:r>
    </w:p>
    <w:p w14:paraId="10AEB3E4" w14:textId="77777777" w:rsidR="00FF55F6" w:rsidRPr="00395F07" w:rsidRDefault="00FF55F6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8CE5B6" w14:textId="371A425F" w:rsidR="00FF55F6" w:rsidRPr="00B72BB8" w:rsidRDefault="00FF55F6" w:rsidP="00FF55F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2BB8">
        <w:rPr>
          <w:rFonts w:ascii="Times New Roman" w:hAnsi="Times New Roman" w:cs="Times New Roman"/>
          <w:sz w:val="28"/>
          <w:szCs w:val="28"/>
        </w:rPr>
        <w:t>01-10/</w:t>
      </w:r>
      <w:r w:rsidR="00D85134">
        <w:rPr>
          <w:rFonts w:ascii="Times New Roman" w:hAnsi="Times New Roman" w:cs="Times New Roman"/>
          <w:sz w:val="28"/>
          <w:szCs w:val="28"/>
        </w:rPr>
        <w:t>665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E1010">
        <w:rPr>
          <w:rFonts w:ascii="Times New Roman" w:hAnsi="Times New Roman" w:cs="Times New Roman"/>
          <w:sz w:val="28"/>
          <w:szCs w:val="28"/>
        </w:rPr>
        <w:t xml:space="preserve">  </w:t>
      </w:r>
      <w:r w:rsidR="001B41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AEE">
        <w:rPr>
          <w:rFonts w:ascii="Times New Roman" w:hAnsi="Times New Roman" w:cs="Times New Roman"/>
          <w:sz w:val="28"/>
          <w:szCs w:val="28"/>
        </w:rPr>
        <w:t>«</w:t>
      </w:r>
      <w:r w:rsidR="00B81AEE" w:rsidRPr="00D85134">
        <w:rPr>
          <w:rFonts w:ascii="Times New Roman" w:hAnsi="Times New Roman" w:cs="Times New Roman"/>
          <w:sz w:val="28"/>
          <w:szCs w:val="28"/>
        </w:rPr>
        <w:t>2</w:t>
      </w:r>
      <w:r w:rsidR="00BD70AE" w:rsidRPr="00D85134">
        <w:rPr>
          <w:rFonts w:ascii="Times New Roman" w:hAnsi="Times New Roman" w:cs="Times New Roman"/>
          <w:sz w:val="28"/>
          <w:szCs w:val="28"/>
        </w:rPr>
        <w:t>6</w:t>
      </w:r>
      <w:r w:rsidR="00B81AEE" w:rsidRPr="00D85134">
        <w:rPr>
          <w:rFonts w:ascii="Times New Roman" w:hAnsi="Times New Roman" w:cs="Times New Roman"/>
          <w:sz w:val="28"/>
          <w:szCs w:val="28"/>
        </w:rPr>
        <w:t>»</w:t>
      </w:r>
      <w:r w:rsidRPr="00D85134">
        <w:rPr>
          <w:rFonts w:ascii="Times New Roman" w:hAnsi="Times New Roman" w:cs="Times New Roman"/>
          <w:sz w:val="28"/>
          <w:szCs w:val="28"/>
        </w:rPr>
        <w:t xml:space="preserve"> </w:t>
      </w:r>
      <w:r w:rsidR="00CE525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344633F9" w14:textId="69D17A9A" w:rsidR="00A37C02" w:rsidRPr="00531F83" w:rsidRDefault="00A37C02" w:rsidP="005E3005">
      <w:pPr>
        <w:ind w:right="424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 </w:t>
      </w:r>
      <w:r w:rsidRPr="00531F83">
        <w:rPr>
          <w:bCs/>
          <w:sz w:val="28"/>
          <w:szCs w:val="28"/>
        </w:rPr>
        <w:tab/>
        <w:t xml:space="preserve"> </w:t>
      </w:r>
    </w:p>
    <w:p w14:paraId="242F666E" w14:textId="6F2AB0DB" w:rsidR="00531F83" w:rsidRPr="003D393D" w:rsidRDefault="003C38C4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достоверности,</w:t>
      </w:r>
      <w:r w:rsidRPr="003C38C4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полноты и соответствия нормативным требованиям отчета об исполнении районного бюджета за </w:t>
      </w:r>
      <w:r w:rsidR="00CA5DC3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соответствии со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статьями 264.2, 268.1 Бюджетного кодекса Российской Федерации, статьей 8 Положения о Контрольно-счетной палате 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Эвенкийского районного Совета депутатов от 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>15 октября 2021 года №5-1959-1 (с учетом изменений),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Положение о Контрольно-счетной палате)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пунктом 2.3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.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КСП ЭМР </w:t>
      </w:r>
      <w:r w:rsidR="00101823" w:rsidRPr="003D393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eastAsia="Calibri"/>
          <w:sz w:val="28"/>
          <w:szCs w:val="28"/>
          <w:lang w:eastAsia="en-US"/>
        </w:rPr>
        <w:t xml:space="preserve"> </w:t>
      </w:r>
      <w:r w:rsidRPr="003C38C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</w:t>
      </w:r>
      <w:r w:rsidR="00DE3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3485" w:rsidRPr="00480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Решения </w:t>
      </w:r>
      <w:r w:rsidR="00480D40" w:rsidRPr="00480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Коллегии </w:t>
      </w:r>
      <w:r w:rsidR="00DE3485" w:rsidRPr="00480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80D40" w:rsidRPr="00480D40">
        <w:rPr>
          <w:rFonts w:ascii="Times New Roman" w:eastAsia="Calibri" w:hAnsi="Times New Roman" w:cs="Times New Roman"/>
          <w:sz w:val="28"/>
          <w:szCs w:val="28"/>
          <w:lang w:eastAsia="en-US"/>
        </w:rPr>
        <w:t>26 июля</w:t>
      </w:r>
      <w:r w:rsidR="00DE3485" w:rsidRPr="00480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года)</w:t>
      </w:r>
      <w:r w:rsidR="000F4FDE" w:rsidRPr="00480D4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172693B" w14:textId="7C110079" w:rsidR="00531F83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оценка достоверности, полноты и соответствия нормативным требованиям отчета об исполнении районного бюджета за </w:t>
      </w:r>
      <w:r w:rsidR="00CA5DC3">
        <w:rPr>
          <w:rFonts w:ascii="Times New Roman" w:hAnsi="Times New Roman" w:cs="Times New Roman"/>
          <w:bCs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F042C1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Задачи проверки:</w:t>
      </w:r>
    </w:p>
    <w:p w14:paraId="4E3DC83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0FC7A6DC" w14:textId="474C820C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7958FAA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65956D87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анализ соблюдения бюджетного законодательства в ходе исполнения районного бюджета;</w:t>
      </w:r>
    </w:p>
    <w:p w14:paraId="3097B42D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выявление отклонений при исполнении районного бюджета, внесение предложений по их устранению;</w:t>
      </w:r>
    </w:p>
    <w:p w14:paraId="46E7FDE9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иные задачи, обусловленные целью проверки.</w:t>
      </w:r>
    </w:p>
    <w:p w14:paraId="692EEC7C" w14:textId="7FC186B2" w:rsidR="00395F07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отчет об исполнении районного бюджета за </w:t>
      </w:r>
      <w:r w:rsidR="00DE3485">
        <w:rPr>
          <w:rFonts w:ascii="Times New Roman" w:hAnsi="Times New Roman" w:cs="Times New Roman"/>
          <w:bCs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Администрации Эвенкийского муниципального района от 1</w:t>
      </w:r>
      <w:r w:rsidR="00DE3485">
        <w:rPr>
          <w:rFonts w:ascii="Times New Roman" w:hAnsi="Times New Roman" w:cs="Times New Roman"/>
          <w:sz w:val="28"/>
          <w:szCs w:val="28"/>
        </w:rPr>
        <w:t>4</w:t>
      </w:r>
      <w:r w:rsid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DE3485">
        <w:rPr>
          <w:rFonts w:ascii="Times New Roman" w:hAnsi="Times New Roman" w:cs="Times New Roman"/>
          <w:sz w:val="28"/>
          <w:szCs w:val="28"/>
        </w:rPr>
        <w:t>октября</w:t>
      </w:r>
      <w:r w:rsidR="00CB0C40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DE3485">
        <w:rPr>
          <w:rFonts w:ascii="Times New Roman" w:hAnsi="Times New Roman" w:cs="Times New Roman"/>
          <w:sz w:val="28"/>
          <w:szCs w:val="28"/>
        </w:rPr>
        <w:t>495</w:t>
      </w:r>
      <w:r w:rsidRPr="003D393D">
        <w:rPr>
          <w:rFonts w:ascii="Times New Roman" w:hAnsi="Times New Roman" w:cs="Times New Roman"/>
          <w:sz w:val="28"/>
          <w:szCs w:val="28"/>
        </w:rPr>
        <w:t xml:space="preserve">-п, дополнительные документы и материалы об исполнении районного бюджета за </w:t>
      </w:r>
      <w:r w:rsidR="00DE3485">
        <w:rPr>
          <w:rFonts w:ascii="Times New Roman" w:hAnsi="Times New Roman" w:cs="Times New Roman"/>
          <w:bCs/>
          <w:sz w:val="28"/>
          <w:szCs w:val="28"/>
        </w:rPr>
        <w:t xml:space="preserve">девять месяцев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18AE43" w14:textId="77777777" w:rsidR="00BC2FE0" w:rsidRPr="003D393D" w:rsidRDefault="00BC2FE0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33693" w14:textId="66E2287D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контроля за исполнением местного бюджета», утвержденным Решением </w:t>
      </w:r>
      <w:r w:rsidR="00285C8D">
        <w:rPr>
          <w:rFonts w:ascii="Times New Roman" w:hAnsi="Times New Roman" w:cs="Times New Roman"/>
          <w:sz w:val="28"/>
          <w:szCs w:val="28"/>
        </w:rPr>
        <w:t>К</w:t>
      </w:r>
      <w:r w:rsidRPr="003D393D">
        <w:rPr>
          <w:rFonts w:ascii="Times New Roman" w:hAnsi="Times New Roman" w:cs="Times New Roman"/>
          <w:sz w:val="28"/>
          <w:szCs w:val="28"/>
        </w:rPr>
        <w:t>оллегии Контрольно-</w:t>
      </w:r>
      <w:r w:rsidR="008A0C4E" w:rsidRPr="003D393D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>четной палаты от 1</w:t>
      </w:r>
      <w:r w:rsidR="008A0C4E" w:rsidRPr="003D393D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D393D">
        <w:rPr>
          <w:rFonts w:ascii="Times New Roman" w:hAnsi="Times New Roman" w:cs="Times New Roman"/>
          <w:sz w:val="28"/>
          <w:szCs w:val="28"/>
        </w:rPr>
        <w:t>20</w:t>
      </w:r>
      <w:r w:rsidR="008A0C4E" w:rsidRPr="003D393D">
        <w:rPr>
          <w:rFonts w:ascii="Times New Roman" w:hAnsi="Times New Roman" w:cs="Times New Roman"/>
          <w:sz w:val="28"/>
          <w:szCs w:val="28"/>
        </w:rPr>
        <w:t>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8A0C4E" w:rsidRPr="003D393D">
        <w:rPr>
          <w:rFonts w:ascii="Times New Roman" w:hAnsi="Times New Roman" w:cs="Times New Roman"/>
          <w:sz w:val="28"/>
          <w:szCs w:val="28"/>
        </w:rPr>
        <w:t>16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36C204D4" w14:textId="657DEB10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</w:t>
      </w:r>
      <w:r w:rsidR="00DE3485">
        <w:rPr>
          <w:rFonts w:ascii="Times New Roman" w:hAnsi="Times New Roman" w:cs="Times New Roman"/>
          <w:bCs/>
          <w:sz w:val="28"/>
          <w:szCs w:val="28"/>
        </w:rPr>
        <w:t>девять месяцев 2024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="00DE3485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C2FE0">
        <w:rPr>
          <w:rFonts w:ascii="Times New Roman" w:hAnsi="Times New Roman" w:cs="Times New Roman"/>
          <w:sz w:val="28"/>
          <w:szCs w:val="28"/>
        </w:rPr>
        <w:t xml:space="preserve">за </w:t>
      </w:r>
      <w:r w:rsidR="00766FC7">
        <w:rPr>
          <w:rFonts w:ascii="Times New Roman" w:hAnsi="Times New Roman" w:cs="Times New Roman"/>
          <w:sz w:val="28"/>
          <w:szCs w:val="28"/>
        </w:rPr>
        <w:t>девять</w:t>
      </w:r>
      <w:r w:rsidR="00DE348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C2FE0">
        <w:rPr>
          <w:rFonts w:ascii="Times New Roman" w:hAnsi="Times New Roman" w:cs="Times New Roman"/>
          <w:sz w:val="28"/>
          <w:szCs w:val="28"/>
        </w:rPr>
        <w:t>, Отчет</w:t>
      </w:r>
      <w:r w:rsidRPr="003D393D">
        <w:rPr>
          <w:rFonts w:ascii="Times New Roman" w:hAnsi="Times New Roman" w:cs="Times New Roman"/>
          <w:sz w:val="28"/>
          <w:szCs w:val="28"/>
        </w:rPr>
        <w:t>) представлен в Контрольно-счетную палату Администрацией Эвенкийского муниципального района</w:t>
      </w:r>
      <w:r w:rsidR="00FF55F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Администрация района) с соблюдением срока, установленного пунктом </w:t>
      </w:r>
      <w:r w:rsidR="008A0C4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A0C4E" w:rsidRPr="003D393D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8A0C4E" w:rsidRPr="003D393D">
        <w:rPr>
          <w:rFonts w:ascii="Times New Roman" w:hAnsi="Times New Roman" w:cs="Times New Roman"/>
          <w:sz w:val="28"/>
          <w:szCs w:val="28"/>
        </w:rPr>
        <w:t>Эвенкийском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D393D">
        <w:rPr>
          <w:rFonts w:ascii="Times New Roman" w:hAnsi="Times New Roman" w:cs="Times New Roman"/>
          <w:sz w:val="28"/>
          <w:szCs w:val="28"/>
        </w:rPr>
        <w:t xml:space="preserve">, утвержденного Решением Эвенкийского </w:t>
      </w:r>
      <w:r w:rsidR="00BC2FE0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3D393D" w:rsidRP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22 сентября 2017 года </w:t>
      </w:r>
      <w:r w:rsidR="003D393D" w:rsidRPr="00CB0C40">
        <w:rPr>
          <w:rFonts w:ascii="Times New Roman" w:hAnsi="Times New Roman" w:cs="Times New Roman"/>
          <w:sz w:val="28"/>
          <w:szCs w:val="28"/>
        </w:rPr>
        <w:t>№</w:t>
      </w:r>
      <w:r w:rsidR="00CB0C40" w:rsidRPr="00CB0C40">
        <w:rPr>
          <w:rFonts w:ascii="Times New Roman" w:hAnsi="Times New Roman" w:cs="Times New Roman"/>
          <w:sz w:val="28"/>
          <w:szCs w:val="28"/>
        </w:rPr>
        <w:t>4-1613-5</w:t>
      </w:r>
      <w:r w:rsidR="00BC2FE0">
        <w:rPr>
          <w:rFonts w:ascii="Times New Roman" w:hAnsi="Times New Roman" w:cs="Times New Roman"/>
          <w:sz w:val="28"/>
          <w:szCs w:val="28"/>
        </w:rPr>
        <w:t xml:space="preserve"> (с учетом изменений), (далее - Положение о бюджетном процессе)</w:t>
      </w:r>
      <w:r w:rsidRPr="00CB0C40">
        <w:rPr>
          <w:rFonts w:ascii="Times New Roman" w:hAnsi="Times New Roman" w:cs="Times New Roman"/>
          <w:sz w:val="28"/>
          <w:szCs w:val="28"/>
        </w:rPr>
        <w:t>.</w:t>
      </w:r>
    </w:p>
    <w:p w14:paraId="7E52F713" w14:textId="77777777" w:rsidR="00610F9C" w:rsidRPr="003D393D" w:rsidRDefault="00610F9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441CB6E" w14:textId="77777777" w:rsidR="00610F9C" w:rsidRDefault="00610F9C" w:rsidP="007A1418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Анализ исполнения основных характеристик районного бюджета </w:t>
      </w:r>
    </w:p>
    <w:p w14:paraId="29841033" w14:textId="0119FC9B" w:rsidR="00395F07" w:rsidRPr="00610F9C" w:rsidRDefault="00B81AEE" w:rsidP="005E3005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за </w:t>
      </w:r>
      <w:r w:rsidR="00DE3485">
        <w:rPr>
          <w:b/>
          <w:szCs w:val="28"/>
          <w:lang w:val="ru-RU"/>
        </w:rPr>
        <w:t>девять месяцев</w:t>
      </w:r>
      <w:r w:rsidR="00610F9C">
        <w:rPr>
          <w:b/>
          <w:szCs w:val="28"/>
          <w:lang w:val="ru-RU"/>
        </w:rPr>
        <w:t xml:space="preserve"> 202</w:t>
      </w:r>
      <w:r w:rsidR="00BC2FE0">
        <w:rPr>
          <w:b/>
          <w:szCs w:val="28"/>
          <w:lang w:val="ru-RU"/>
        </w:rPr>
        <w:t>4</w:t>
      </w:r>
      <w:r w:rsidR="00610F9C">
        <w:rPr>
          <w:b/>
          <w:szCs w:val="28"/>
          <w:lang w:val="ru-RU"/>
        </w:rPr>
        <w:t xml:space="preserve"> года. </w:t>
      </w:r>
    </w:p>
    <w:p w14:paraId="708CA08F" w14:textId="6CC82DCB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Решение «О районном бюджете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2FE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>-202</w:t>
      </w:r>
      <w:r w:rsidR="00BC2FE0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годов» было принято на сессии Эвенкийского районного Совета депутатов 1</w:t>
      </w:r>
      <w:r w:rsidR="00BC2FE0">
        <w:rPr>
          <w:rFonts w:ascii="Times New Roman" w:hAnsi="Times New Roman" w:cs="Times New Roman"/>
          <w:sz w:val="28"/>
          <w:szCs w:val="28"/>
        </w:rPr>
        <w:t>5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№5-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BC2FE0">
        <w:rPr>
          <w:rFonts w:ascii="Times New Roman" w:hAnsi="Times New Roman" w:cs="Times New Roman"/>
          <w:sz w:val="28"/>
          <w:szCs w:val="28"/>
        </w:rPr>
        <w:t>235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 w:rsidR="00BC2FE0">
        <w:rPr>
          <w:rFonts w:ascii="Times New Roman" w:hAnsi="Times New Roman" w:cs="Times New Roman"/>
          <w:sz w:val="28"/>
          <w:szCs w:val="28"/>
        </w:rPr>
        <w:t>11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C2FE0">
        <w:rPr>
          <w:rFonts w:ascii="Times New Roman" w:hAnsi="Times New Roman" w:cs="Times New Roman"/>
          <w:sz w:val="28"/>
          <w:szCs w:val="28"/>
        </w:rPr>
        <w:t>9 160 650,2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BC2FE0">
        <w:rPr>
          <w:rFonts w:ascii="Times New Roman" w:hAnsi="Times New Roman" w:cs="Times New Roman"/>
          <w:sz w:val="28"/>
          <w:szCs w:val="28"/>
        </w:rPr>
        <w:t>9 558 722,3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BC2FE0">
        <w:rPr>
          <w:rFonts w:ascii="Times New Roman" w:hAnsi="Times New Roman" w:cs="Times New Roman"/>
          <w:sz w:val="28"/>
          <w:szCs w:val="28"/>
        </w:rPr>
        <w:t>398 072,1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DF871D4" w14:textId="2C3F9B48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E3485">
        <w:rPr>
          <w:rFonts w:ascii="Times New Roman" w:hAnsi="Times New Roman" w:cs="Times New Roman"/>
          <w:sz w:val="28"/>
          <w:szCs w:val="28"/>
        </w:rPr>
        <w:t>девяти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было внесено </w:t>
      </w:r>
      <w:r w:rsidR="00DE3485">
        <w:rPr>
          <w:rFonts w:ascii="Times New Roman" w:hAnsi="Times New Roman" w:cs="Times New Roman"/>
          <w:sz w:val="28"/>
          <w:szCs w:val="28"/>
        </w:rPr>
        <w:t>три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81AEE">
        <w:rPr>
          <w:rFonts w:ascii="Times New Roman" w:hAnsi="Times New Roman" w:cs="Times New Roman"/>
          <w:sz w:val="28"/>
          <w:szCs w:val="28"/>
        </w:rPr>
        <w:t>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районный бюджет, в том числе:</w:t>
      </w:r>
    </w:p>
    <w:p w14:paraId="1D1279B3" w14:textId="19601E93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Решением Эвенкийского районного Совета депутатов от </w:t>
      </w:r>
      <w:r w:rsidR="00BC2FE0">
        <w:rPr>
          <w:rFonts w:ascii="Times New Roman" w:hAnsi="Times New Roman" w:cs="Times New Roman"/>
          <w:sz w:val="28"/>
          <w:szCs w:val="28"/>
        </w:rPr>
        <w:t>15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№5-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BC2FE0">
        <w:rPr>
          <w:rFonts w:ascii="Times New Roman" w:hAnsi="Times New Roman" w:cs="Times New Roman"/>
          <w:sz w:val="28"/>
          <w:szCs w:val="28"/>
        </w:rPr>
        <w:t>272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="00BC2FE0">
        <w:rPr>
          <w:rFonts w:ascii="Times New Roman" w:hAnsi="Times New Roman" w:cs="Times New Roman"/>
          <w:sz w:val="28"/>
          <w:szCs w:val="28"/>
        </w:rPr>
        <w:t>12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C2FE0">
        <w:rPr>
          <w:rFonts w:ascii="Times New Roman" w:hAnsi="Times New Roman" w:cs="Times New Roman"/>
          <w:sz w:val="28"/>
          <w:szCs w:val="28"/>
        </w:rPr>
        <w:t>9 368 291,7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BC2FE0">
        <w:rPr>
          <w:rFonts w:ascii="Times New Roman" w:hAnsi="Times New Roman" w:cs="Times New Roman"/>
          <w:sz w:val="28"/>
          <w:szCs w:val="28"/>
        </w:rPr>
        <w:t>9 688 589,6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BC2FE0">
        <w:rPr>
          <w:rFonts w:ascii="Times New Roman" w:hAnsi="Times New Roman" w:cs="Times New Roman"/>
          <w:sz w:val="28"/>
          <w:szCs w:val="28"/>
        </w:rPr>
        <w:t>320 297,9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1AEE">
        <w:rPr>
          <w:rFonts w:ascii="Times New Roman" w:hAnsi="Times New Roman" w:cs="Times New Roman"/>
          <w:sz w:val="28"/>
          <w:szCs w:val="28"/>
        </w:rPr>
        <w:t>;</w:t>
      </w:r>
    </w:p>
    <w:p w14:paraId="17819EA2" w14:textId="1F34E92F" w:rsidR="00B81AEE" w:rsidRDefault="00B81AEE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Решением Эвенкийского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№5-2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77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424</w:t>
      </w:r>
      <w:r w:rsidR="00B4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9 744 421,5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>
        <w:rPr>
          <w:rFonts w:ascii="Times New Roman" w:hAnsi="Times New Roman" w:cs="Times New Roman"/>
          <w:sz w:val="28"/>
          <w:szCs w:val="28"/>
        </w:rPr>
        <w:t>320 297,9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E3485">
        <w:rPr>
          <w:rFonts w:ascii="Times New Roman" w:hAnsi="Times New Roman" w:cs="Times New Roman"/>
          <w:sz w:val="28"/>
          <w:szCs w:val="28"/>
        </w:rPr>
        <w:t>;</w:t>
      </w:r>
    </w:p>
    <w:p w14:paraId="0103E5A9" w14:textId="125E1026" w:rsidR="00EB1391" w:rsidRPr="003D393D" w:rsidRDefault="00DE3485" w:rsidP="00DE348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sz w:val="28"/>
          <w:szCs w:val="28"/>
        </w:rPr>
        <w:t xml:space="preserve">Решением Эвенкийского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№5-2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9 475 320,5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9 795 618,4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>
        <w:rPr>
          <w:rFonts w:ascii="Times New Roman" w:hAnsi="Times New Roman" w:cs="Times New Roman"/>
          <w:sz w:val="28"/>
          <w:szCs w:val="28"/>
        </w:rPr>
        <w:t>320 297,9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A4016CC" w14:textId="618D1E8F" w:rsidR="00610F9C" w:rsidRPr="003D393D" w:rsidRDefault="00610F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основных характеристик районного бюджета </w:t>
      </w:r>
      <w:r w:rsidR="00B81AEE">
        <w:rPr>
          <w:rFonts w:ascii="Times New Roman" w:hAnsi="Times New Roman" w:cs="Times New Roman"/>
          <w:sz w:val="28"/>
          <w:szCs w:val="28"/>
        </w:rPr>
        <w:t xml:space="preserve">за </w:t>
      </w:r>
      <w:r w:rsidR="00DE3485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характеризуется данными, приведенными в таблице</w:t>
      </w:r>
      <w:r w:rsidR="00E676F4" w:rsidRPr="003D393D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134"/>
        <w:gridCol w:w="1276"/>
      </w:tblGrid>
      <w:tr w:rsidR="005A4F39" w:rsidRPr="00856E47" w14:paraId="0472DB7B" w14:textId="77777777" w:rsidTr="000F4FDE">
        <w:trPr>
          <w:trHeight w:val="9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EA1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A46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</w:t>
            </w:r>
          </w:p>
          <w:p w14:paraId="42DA3812" w14:textId="24121CAA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DE348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9A4710" w14:textId="4557DF7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года,</w:t>
            </w:r>
          </w:p>
          <w:p w14:paraId="1581BD42" w14:textId="072C1C4D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85" w14:textId="77777777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ЭРСД с учетом измен.</w:t>
            </w:r>
          </w:p>
          <w:p w14:paraId="734C9DB3" w14:textId="3745065D" w:rsidR="00F14C7B" w:rsidRPr="00610F9C" w:rsidRDefault="00F14C7B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7" w14:textId="6AFFD2F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Уточненные бюджетные назначения </w:t>
            </w:r>
          </w:p>
          <w:p w14:paraId="5B88ADD0" w14:textId="1D95054C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D464D7E" w14:textId="639F4948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Отчету</w:t>
            </w:r>
            <w:r w:rsidR="000F4FDE">
              <w:rPr>
                <w:rFonts w:ascii="Times New Roman" w:hAnsi="Times New Roman" w:cs="Times New Roman"/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79C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14:paraId="3112B00D" w14:textId="1DC99016" w:rsidR="003D393D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DE348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D0B" w14:textId="44B36411" w:rsidR="005A4F39" w:rsidRDefault="003D393D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F14C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FAC4EE" w14:textId="24332511" w:rsidR="00F14C7B" w:rsidRPr="00610F9C" w:rsidRDefault="00F14C7B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8C1E" w14:textId="4C7AAF0C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</w:p>
          <w:p w14:paraId="57B40700" w14:textId="2A4A4EC3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DE348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BF38DA" w14:textId="4953C750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6861A138" w14:textId="5B5547BE" w:rsidR="005A4F39" w:rsidRPr="00610F9C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уточнен. бюджет. назнач.</w:t>
            </w:r>
          </w:p>
        </w:tc>
      </w:tr>
      <w:tr w:rsidR="005A4F39" w:rsidRPr="00856E47" w14:paraId="6AD89A58" w14:textId="77777777" w:rsidTr="005E3005">
        <w:trPr>
          <w:trHeight w:val="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DD" w14:textId="1B541551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94" w14:textId="328E434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31A2" w14:textId="6450B78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BE" w14:textId="1CCBB6BC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6DD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A7A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4F39" w:rsidRPr="00856E47" w14:paraId="36C7E2DA" w14:textId="77777777" w:rsidTr="00DA749C"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F68" w14:textId="77777777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Доходы, </w:t>
            </w:r>
            <w:r w:rsidRPr="005E3005">
              <w:rPr>
                <w:i/>
                <w:i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FFBE" w14:textId="0A387091" w:rsidR="005A4F39" w:rsidRPr="00102D66" w:rsidRDefault="00DE3485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6 340 742,9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1E0A" w14:textId="2D94C978" w:rsidR="005A4F39" w:rsidRDefault="00015987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9 475 320,5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007" w14:textId="55D8B574" w:rsidR="005A4F39" w:rsidRPr="00856E47" w:rsidRDefault="00015987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9 492 893,2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D9C" w14:textId="4B0AE77C" w:rsidR="005A4F39" w:rsidRPr="00856E47" w:rsidRDefault="00015987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6 791 992,3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A85" w14:textId="24208A96" w:rsidR="005A4F39" w:rsidRPr="00856E47" w:rsidRDefault="00015987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</w:tr>
      <w:tr w:rsidR="005A4F39" w:rsidRPr="00856E47" w14:paraId="57C07011" w14:textId="77777777" w:rsidTr="00DA749C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E7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3C" w14:textId="1DDF705A" w:rsidR="005A4F39" w:rsidRPr="00102D66" w:rsidRDefault="00DE3485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1 125 738,2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394" w14:textId="5A423531" w:rsidR="005A4F39" w:rsidRDefault="00015987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1 460 473,2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66" w14:textId="6D0E4DEB" w:rsidR="005A4F39" w:rsidRPr="00856E47" w:rsidRDefault="00015987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1 460 473,2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B1" w14:textId="466962C5" w:rsidR="005A4F39" w:rsidRPr="00856E47" w:rsidRDefault="00015987" w:rsidP="00102D6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912 237,5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6BD" w14:textId="4B3B56D4" w:rsidR="005A4F39" w:rsidRPr="009B14F4" w:rsidRDefault="00015987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62,46</w:t>
            </w:r>
          </w:p>
        </w:tc>
      </w:tr>
      <w:tr w:rsidR="005A4F39" w:rsidRPr="00856E47" w14:paraId="579DA7BB" w14:textId="77777777" w:rsidTr="00DA749C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12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C7D" w14:textId="7A493781" w:rsidR="005A4F39" w:rsidRPr="00102D66" w:rsidRDefault="00DE3485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5 215 004,7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9852" w14:textId="25161B2A" w:rsidR="005A4F39" w:rsidRDefault="00015987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8 014 847,2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8DB" w14:textId="06FDAC0A" w:rsidR="005A4F39" w:rsidRPr="00856E47" w:rsidRDefault="00015987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8 032 420,0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5F" w14:textId="664F7602" w:rsidR="005A4F39" w:rsidRPr="00856E47" w:rsidRDefault="00015987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5 879 754,8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7B24" w14:textId="1A1D5D2B" w:rsidR="005A4F39" w:rsidRPr="009B14F4" w:rsidRDefault="00015987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73,20</w:t>
            </w:r>
          </w:p>
        </w:tc>
      </w:tr>
      <w:tr w:rsidR="005A4F39" w:rsidRPr="00856E47" w14:paraId="48CFE381" w14:textId="77777777" w:rsidTr="00FB27A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32" w14:textId="59789A6B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44" w14:textId="58C1DA4A" w:rsidR="005A4F39" w:rsidRPr="00102D66" w:rsidRDefault="00DE3485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6 457 216,1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2B1" w14:textId="7C4E9D5A" w:rsidR="005A4F39" w:rsidRDefault="00015987" w:rsidP="00F14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9 795 618,4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451" w14:textId="42BF5E30" w:rsidR="005A4F39" w:rsidRPr="00856E47" w:rsidRDefault="00015987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9 813 191,1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D67" w14:textId="4F1C8F86" w:rsidR="005A4F39" w:rsidRPr="00856E47" w:rsidRDefault="00015987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6 980 726,4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E11" w14:textId="1BB46F72" w:rsidR="005A4F39" w:rsidRPr="00856E47" w:rsidRDefault="00015987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71,14</w:t>
            </w:r>
          </w:p>
        </w:tc>
      </w:tr>
      <w:tr w:rsidR="005A4F39" w:rsidRPr="00856E47" w14:paraId="5EA68FF0" w14:textId="77777777" w:rsidTr="00FB27AB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F3" w14:textId="22F278B8" w:rsidR="005A4F39" w:rsidRPr="00856E47" w:rsidRDefault="005A4F39" w:rsidP="005E3005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(-)/</w:t>
            </w:r>
            <w:r w:rsidRPr="00856E47">
              <w:rPr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5B" w14:textId="4CE27DDA" w:rsidR="005A4F39" w:rsidRPr="00102D66" w:rsidRDefault="00DE3485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-116 473,2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D016" w14:textId="3C8F8DCB" w:rsidR="005A4F39" w:rsidRPr="009B14F4" w:rsidRDefault="00102D6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81AEE">
              <w:rPr>
                <w:sz w:val="20"/>
                <w:szCs w:val="20"/>
              </w:rPr>
              <w:t>320 297,9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84B" w14:textId="39E35CEF" w:rsidR="005A4F39" w:rsidRPr="009B14F4" w:rsidRDefault="00102D6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-320 297,9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8F6" w14:textId="6BBAD5FC" w:rsidR="005A4F39" w:rsidRPr="009B14F4" w:rsidRDefault="00102D6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  <w:r w:rsidR="00015987">
              <w:rPr>
                <w:sz w:val="20"/>
                <w:szCs w:val="20"/>
              </w:rPr>
              <w:t>8 734,1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F95" w14:textId="3F3FF183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1482F3B1" w14:textId="77777777" w:rsidR="00DA749C" w:rsidRDefault="00DA74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F028B" w14:textId="081DA669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муниципального района </w:t>
      </w:r>
      <w:r w:rsidR="00B477C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3D393D">
        <w:rPr>
          <w:rFonts w:ascii="Times New Roman" w:hAnsi="Times New Roman" w:cs="Times New Roman"/>
          <w:sz w:val="28"/>
          <w:szCs w:val="28"/>
        </w:rPr>
        <w:t>в процессе исполнения районного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районного бюджета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FF3435">
        <w:rPr>
          <w:rFonts w:ascii="Times New Roman" w:hAnsi="Times New Roman" w:cs="Times New Roman"/>
          <w:sz w:val="28"/>
          <w:szCs w:val="28"/>
        </w:rPr>
        <w:t>1</w:t>
      </w:r>
      <w:r w:rsidR="001C1C1E">
        <w:rPr>
          <w:rFonts w:ascii="Times New Roman" w:hAnsi="Times New Roman" w:cs="Times New Roman"/>
          <w:sz w:val="28"/>
          <w:szCs w:val="28"/>
        </w:rPr>
        <w:t>7 572,7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D53E8C">
        <w:rPr>
          <w:rFonts w:ascii="Times New Roman" w:hAnsi="Times New Roman" w:cs="Times New Roman"/>
          <w:sz w:val="28"/>
          <w:szCs w:val="28"/>
        </w:rPr>
        <w:t>9</w:t>
      </w:r>
      <w:r w:rsidR="001C1C1E">
        <w:rPr>
          <w:rFonts w:ascii="Times New Roman" w:hAnsi="Times New Roman" w:cs="Times New Roman"/>
          <w:sz w:val="28"/>
          <w:szCs w:val="28"/>
        </w:rPr>
        <w:t> </w:t>
      </w:r>
      <w:r w:rsidR="00FF3435">
        <w:rPr>
          <w:rFonts w:ascii="Times New Roman" w:hAnsi="Times New Roman" w:cs="Times New Roman"/>
          <w:sz w:val="28"/>
          <w:szCs w:val="28"/>
        </w:rPr>
        <w:t>4</w:t>
      </w:r>
      <w:r w:rsidR="001C1C1E">
        <w:rPr>
          <w:rFonts w:ascii="Times New Roman" w:hAnsi="Times New Roman" w:cs="Times New Roman"/>
          <w:sz w:val="28"/>
          <w:szCs w:val="28"/>
        </w:rPr>
        <w:t>9</w:t>
      </w:r>
      <w:r w:rsidR="00FF3435">
        <w:rPr>
          <w:rFonts w:ascii="Times New Roman" w:hAnsi="Times New Roman" w:cs="Times New Roman"/>
          <w:sz w:val="28"/>
          <w:szCs w:val="28"/>
        </w:rPr>
        <w:t>2</w:t>
      </w:r>
      <w:r w:rsidR="001C1C1E">
        <w:rPr>
          <w:rFonts w:ascii="Times New Roman" w:hAnsi="Times New Roman" w:cs="Times New Roman"/>
          <w:sz w:val="28"/>
          <w:szCs w:val="28"/>
        </w:rPr>
        <w:t> 893,2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расходы увеличились на </w:t>
      </w:r>
      <w:r w:rsidR="00FF3435">
        <w:rPr>
          <w:rFonts w:ascii="Times New Roman" w:hAnsi="Times New Roman" w:cs="Times New Roman"/>
          <w:sz w:val="28"/>
          <w:szCs w:val="28"/>
        </w:rPr>
        <w:t>1</w:t>
      </w:r>
      <w:r w:rsidR="001C1C1E">
        <w:rPr>
          <w:rFonts w:ascii="Times New Roman" w:hAnsi="Times New Roman" w:cs="Times New Roman"/>
          <w:sz w:val="28"/>
          <w:szCs w:val="28"/>
        </w:rPr>
        <w:t>7 572,7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D53E8C">
        <w:rPr>
          <w:rFonts w:ascii="Times New Roman" w:hAnsi="Times New Roman" w:cs="Times New Roman"/>
          <w:sz w:val="28"/>
          <w:szCs w:val="28"/>
        </w:rPr>
        <w:t>9</w:t>
      </w:r>
      <w:r w:rsidR="001C1C1E">
        <w:rPr>
          <w:rFonts w:ascii="Times New Roman" w:hAnsi="Times New Roman" w:cs="Times New Roman"/>
          <w:sz w:val="28"/>
          <w:szCs w:val="28"/>
        </w:rPr>
        <w:t> 813 191,1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дефицит не изменился и составил </w:t>
      </w:r>
      <w:r w:rsidR="00D53E8C">
        <w:rPr>
          <w:rFonts w:ascii="Times New Roman" w:hAnsi="Times New Roman" w:cs="Times New Roman"/>
          <w:sz w:val="28"/>
          <w:szCs w:val="28"/>
        </w:rPr>
        <w:t xml:space="preserve">320 297,9 </w:t>
      </w:r>
      <w:r w:rsidRPr="003D393D">
        <w:rPr>
          <w:rFonts w:ascii="Times New Roman" w:hAnsi="Times New Roman" w:cs="Times New Roman"/>
          <w:sz w:val="28"/>
          <w:szCs w:val="28"/>
        </w:rPr>
        <w:t>тыс. руб.</w:t>
      </w:r>
    </w:p>
    <w:p w14:paraId="7E514D5C" w14:textId="011DC644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Уточнение плановых назначений в основном произведено за счет корректировки безвозмездных поступлений по уведомлениям «Об изменении бюджетных ассигнований на 202</w:t>
      </w:r>
      <w:r w:rsidR="00D53E8C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год», полученным от органов исполнительной власти Красноярского края. </w:t>
      </w:r>
    </w:p>
    <w:p w14:paraId="497EE478" w14:textId="6869FCB7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ED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FF53ED" w:rsidRPr="00FF53ED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A749C" w:rsidRPr="00FF53ED">
        <w:rPr>
          <w:rFonts w:ascii="Times New Roman" w:hAnsi="Times New Roman" w:cs="Times New Roman"/>
          <w:sz w:val="28"/>
          <w:szCs w:val="28"/>
        </w:rPr>
        <w:t>ины</w:t>
      </w:r>
      <w:r w:rsidR="00FF53ED" w:rsidRPr="00FF53ED">
        <w:rPr>
          <w:rFonts w:ascii="Times New Roman" w:hAnsi="Times New Roman" w:cs="Times New Roman"/>
          <w:sz w:val="28"/>
          <w:szCs w:val="28"/>
        </w:rPr>
        <w:t>х</w:t>
      </w:r>
      <w:r w:rsidRPr="00FF53E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FF53ED" w:rsidRPr="00FF53ED">
        <w:rPr>
          <w:rFonts w:ascii="Times New Roman" w:hAnsi="Times New Roman" w:cs="Times New Roman"/>
          <w:sz w:val="28"/>
          <w:szCs w:val="28"/>
        </w:rPr>
        <w:t>х</w:t>
      </w:r>
      <w:r w:rsidRPr="00FF53E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F53ED" w:rsidRPr="00FF53ED">
        <w:rPr>
          <w:rFonts w:ascii="Times New Roman" w:hAnsi="Times New Roman" w:cs="Times New Roman"/>
          <w:sz w:val="28"/>
          <w:szCs w:val="28"/>
        </w:rPr>
        <w:t>ов</w:t>
      </w:r>
      <w:r w:rsidR="00DA749C" w:rsidRPr="00FF53ED">
        <w:rPr>
          <w:rFonts w:ascii="Times New Roman" w:hAnsi="Times New Roman" w:cs="Times New Roman"/>
          <w:sz w:val="28"/>
          <w:szCs w:val="28"/>
        </w:rPr>
        <w:t xml:space="preserve"> </w:t>
      </w:r>
      <w:r w:rsidRPr="00FF53E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80D40">
        <w:rPr>
          <w:rFonts w:ascii="Times New Roman" w:hAnsi="Times New Roman" w:cs="Times New Roman"/>
          <w:sz w:val="28"/>
          <w:szCs w:val="28"/>
        </w:rPr>
        <w:t>17 572,7</w:t>
      </w:r>
      <w:r w:rsidRPr="00FF53E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F53ED" w:rsidRPr="00FF5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FB5F3" w14:textId="77777777" w:rsidR="00F14C7B" w:rsidRPr="003D393D" w:rsidRDefault="00F14C7B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C4343" w14:textId="77777777" w:rsidR="00D53E8C" w:rsidRDefault="00882A5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районного бюджета </w:t>
      </w:r>
    </w:p>
    <w:p w14:paraId="5F34F8FD" w14:textId="3FAACB9D" w:rsidR="00882A5C" w:rsidRPr="003D393D" w:rsidRDefault="00D53E8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1C1E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>.</w:t>
      </w:r>
    </w:p>
    <w:p w14:paraId="2A70148A" w14:textId="6F3D05F4" w:rsidR="009E323E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49C">
        <w:rPr>
          <w:rFonts w:ascii="Times New Roman" w:hAnsi="Times New Roman" w:cs="Times New Roman"/>
          <w:sz w:val="28"/>
          <w:szCs w:val="28"/>
        </w:rPr>
        <w:t xml:space="preserve">Исполнение доходной части районного бюджета </w:t>
      </w:r>
      <w:r w:rsidR="00D53E8C" w:rsidRPr="00DA749C">
        <w:rPr>
          <w:rFonts w:ascii="Times New Roman" w:hAnsi="Times New Roman" w:cs="Times New Roman"/>
          <w:sz w:val="28"/>
          <w:szCs w:val="28"/>
        </w:rPr>
        <w:t xml:space="preserve">за </w:t>
      </w:r>
      <w:r w:rsidR="001C1C1E">
        <w:rPr>
          <w:rFonts w:ascii="Times New Roman" w:hAnsi="Times New Roman" w:cs="Times New Roman"/>
          <w:sz w:val="28"/>
          <w:szCs w:val="28"/>
        </w:rPr>
        <w:t>девять месяцев</w:t>
      </w:r>
      <w:r w:rsidRPr="00DA749C">
        <w:rPr>
          <w:rFonts w:ascii="Times New Roman" w:hAnsi="Times New Roman" w:cs="Times New Roman"/>
          <w:sz w:val="28"/>
          <w:szCs w:val="28"/>
        </w:rPr>
        <w:t xml:space="preserve"> 202</w:t>
      </w:r>
      <w:r w:rsidR="00D53E8C" w:rsidRPr="00DA749C">
        <w:rPr>
          <w:rFonts w:ascii="Times New Roman" w:hAnsi="Times New Roman" w:cs="Times New Roman"/>
          <w:sz w:val="28"/>
          <w:szCs w:val="28"/>
        </w:rPr>
        <w:t>4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1C1C1E">
        <w:rPr>
          <w:rFonts w:ascii="Times New Roman" w:hAnsi="Times New Roman" w:cs="Times New Roman"/>
          <w:b/>
          <w:sz w:val="28"/>
          <w:szCs w:val="28"/>
        </w:rPr>
        <w:t>6 791 992,3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тыс. руб. или </w:t>
      </w:r>
      <w:r w:rsidR="00610DBB">
        <w:rPr>
          <w:rFonts w:ascii="Times New Roman" w:hAnsi="Times New Roman" w:cs="Times New Roman"/>
          <w:b/>
          <w:sz w:val="28"/>
          <w:szCs w:val="28"/>
        </w:rPr>
        <w:t>71,55</w:t>
      </w:r>
      <w:r w:rsidRPr="003D393D">
        <w:rPr>
          <w:rFonts w:ascii="Times New Roman" w:hAnsi="Times New Roman" w:cs="Times New Roman"/>
          <w:b/>
          <w:sz w:val="28"/>
          <w:szCs w:val="28"/>
        </w:rPr>
        <w:t>% от годовых назначений</w:t>
      </w:r>
      <w:r w:rsidR="00F14C7B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7B" w:rsidRPr="003D393D">
        <w:rPr>
          <w:rFonts w:ascii="Times New Roman" w:hAnsi="Times New Roman" w:cs="Times New Roman"/>
          <w:sz w:val="28"/>
          <w:szCs w:val="28"/>
        </w:rPr>
        <w:t xml:space="preserve">по Отчету </w:t>
      </w:r>
      <w:r w:rsidR="00D53E8C">
        <w:rPr>
          <w:rFonts w:ascii="Times New Roman" w:hAnsi="Times New Roman" w:cs="Times New Roman"/>
          <w:sz w:val="28"/>
          <w:szCs w:val="28"/>
        </w:rPr>
        <w:t xml:space="preserve">за </w:t>
      </w:r>
      <w:r w:rsidR="00610DBB">
        <w:rPr>
          <w:rFonts w:ascii="Times New Roman" w:hAnsi="Times New Roman" w:cs="Times New Roman"/>
          <w:sz w:val="28"/>
          <w:szCs w:val="28"/>
        </w:rPr>
        <w:t>девять месяцев</w:t>
      </w:r>
      <w:r w:rsidR="00D53E8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, собственных доходов поступило </w:t>
      </w:r>
      <w:r w:rsidR="00610DBB">
        <w:rPr>
          <w:rFonts w:ascii="Times New Roman" w:hAnsi="Times New Roman" w:cs="Times New Roman"/>
          <w:sz w:val="28"/>
          <w:szCs w:val="28"/>
        </w:rPr>
        <w:t>912 237,5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113A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или </w:t>
      </w:r>
      <w:r w:rsidR="00610DBB">
        <w:rPr>
          <w:rFonts w:ascii="Times New Roman" w:hAnsi="Times New Roman" w:cs="Times New Roman"/>
          <w:sz w:val="28"/>
          <w:szCs w:val="28"/>
        </w:rPr>
        <w:t>62,46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утвержденных годовых назначений, безвозмездных поступлений получено </w:t>
      </w:r>
      <w:r w:rsidR="00610DBB">
        <w:rPr>
          <w:rFonts w:ascii="Times New Roman" w:hAnsi="Times New Roman" w:cs="Times New Roman"/>
          <w:sz w:val="28"/>
          <w:szCs w:val="28"/>
        </w:rPr>
        <w:t>5 879 754,8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10DBB">
        <w:rPr>
          <w:rFonts w:ascii="Times New Roman" w:hAnsi="Times New Roman" w:cs="Times New Roman"/>
          <w:sz w:val="28"/>
          <w:szCs w:val="28"/>
        </w:rPr>
        <w:t>73,20</w:t>
      </w:r>
      <w:r w:rsidRPr="003D393D">
        <w:rPr>
          <w:rFonts w:ascii="Times New Roman" w:hAnsi="Times New Roman" w:cs="Times New Roman"/>
          <w:sz w:val="28"/>
          <w:szCs w:val="28"/>
        </w:rPr>
        <w:t>% от запланированных на год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8E7CA2C" w14:textId="7FD59C84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бюджет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10DBB">
        <w:rPr>
          <w:rFonts w:ascii="Times New Roman" w:hAnsi="Times New Roman" w:cs="Times New Roman"/>
          <w:color w:val="000000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соответствующим периодом прошлого года, в целом 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увеличилось на </w:t>
      </w:r>
      <w:r w:rsidR="00610DB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451 249,4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A3234">
        <w:rPr>
          <w:rFonts w:ascii="Times New Roman" w:hAnsi="Times New Roman" w:cs="Times New Roman"/>
          <w:bCs/>
          <w:i/>
          <w:iCs/>
          <w:sz w:val="28"/>
          <w:szCs w:val="28"/>
        </w:rPr>
        <w:t>тыс. руб.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14:paraId="1F43D7CC" w14:textId="5EAF44B7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доходов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меньши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610DBB">
        <w:rPr>
          <w:rFonts w:ascii="Times New Roman" w:hAnsi="Times New Roman" w:cs="Times New Roman"/>
          <w:i/>
          <w:color w:val="000000"/>
          <w:sz w:val="28"/>
          <w:szCs w:val="28"/>
        </w:rPr>
        <w:t>213 500,7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14:paraId="737990BE" w14:textId="52FE8898" w:rsidR="00882A5C" w:rsidRPr="00EB1391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поступление безвозмездных поступлений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величи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FF113A">
        <w:rPr>
          <w:rFonts w:ascii="Times New Roman" w:hAnsi="Times New Roman" w:cs="Times New Roman"/>
          <w:i/>
          <w:color w:val="000000"/>
          <w:sz w:val="28"/>
          <w:szCs w:val="28"/>
        </w:rPr>
        <w:t>66</w:t>
      </w:r>
      <w:r w:rsidR="00610DBB">
        <w:rPr>
          <w:rFonts w:ascii="Times New Roman" w:hAnsi="Times New Roman" w:cs="Times New Roman"/>
          <w:i/>
          <w:color w:val="000000"/>
          <w:sz w:val="28"/>
          <w:szCs w:val="28"/>
        </w:rPr>
        <w:t>4 750,1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14:paraId="19B2D178" w14:textId="7733A1E1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в районном бюджете составила </w:t>
      </w:r>
      <w:r w:rsidR="00FF113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10DBB">
        <w:rPr>
          <w:rFonts w:ascii="Times New Roman" w:hAnsi="Times New Roman" w:cs="Times New Roman"/>
          <w:color w:val="000000"/>
          <w:sz w:val="28"/>
          <w:szCs w:val="28"/>
        </w:rPr>
        <w:t>6,57%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2DC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дов </w:t>
      </w:r>
      <w:r w:rsidR="00610DBB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F113A">
        <w:rPr>
          <w:rFonts w:ascii="Times New Roman" w:hAnsi="Times New Roman" w:cs="Times New Roman"/>
          <w:sz w:val="28"/>
          <w:szCs w:val="28"/>
        </w:rPr>
        <w:t>1</w:t>
      </w:r>
      <w:r w:rsidR="00610DBB">
        <w:rPr>
          <w:rFonts w:ascii="Times New Roman" w:hAnsi="Times New Roman" w:cs="Times New Roman"/>
          <w:sz w:val="28"/>
          <w:szCs w:val="28"/>
        </w:rPr>
        <w:t>3,43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2E43E212" w14:textId="77777777" w:rsidR="003D393D" w:rsidRPr="003D393D" w:rsidRDefault="003D393D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D64A4" w14:textId="7B63FBFF" w:rsidR="00DA749C" w:rsidRPr="003D393D" w:rsidRDefault="00FB48BB" w:rsidP="002C5A7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исполнение доходов районного бюджета за </w:t>
      </w:r>
      <w:r w:rsidR="00610DBB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по наиболее значимым налоговым и неналоговым доходам бюджета, безвозмездным поступлениям от утвержденных годовых назначений представлен</w:t>
      </w:r>
      <w:r w:rsidR="00590B7F" w:rsidRPr="003D393D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90B7F" w:rsidRPr="003D393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417"/>
        <w:gridCol w:w="1134"/>
        <w:gridCol w:w="1021"/>
        <w:gridCol w:w="822"/>
      </w:tblGrid>
      <w:tr w:rsidR="00882A5C" w:rsidRPr="00572DF5" w14:paraId="032F6ED9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375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1CFA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225DFE3B" w14:textId="3D94DA00" w:rsidR="00603149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610DBB">
              <w:rPr>
                <w:sz w:val="18"/>
                <w:szCs w:val="18"/>
              </w:rPr>
              <w:t>9 месяцев</w:t>
            </w:r>
            <w:r w:rsidRPr="00882A5C">
              <w:rPr>
                <w:sz w:val="18"/>
                <w:szCs w:val="18"/>
              </w:rPr>
              <w:t xml:space="preserve"> </w:t>
            </w:r>
          </w:p>
          <w:p w14:paraId="07345D54" w14:textId="6B61CF63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606EF"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6F2DA410" w14:textId="489426B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DB5F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03B62B30" w14:textId="52E56D5D" w:rsidR="00882A5C" w:rsidRDefault="00882A5C" w:rsidP="00A95D01">
            <w:pPr>
              <w:ind w:left="-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769DC677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0D1B922C" w14:textId="129FC15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6079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6358EE87" w14:textId="3BBB3E7B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 </w:t>
            </w:r>
          </w:p>
          <w:p w14:paraId="15C89B25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F14C7B">
              <w:rPr>
                <w:sz w:val="18"/>
                <w:szCs w:val="18"/>
              </w:rPr>
              <w:t>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AD90496" w14:textId="082FC88B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BD3F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3ACF8873" w14:textId="446368A2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610DBB">
              <w:rPr>
                <w:sz w:val="18"/>
                <w:szCs w:val="18"/>
              </w:rPr>
              <w:t>9 месяцев</w:t>
            </w:r>
            <w:r w:rsidRPr="00882A5C">
              <w:rPr>
                <w:sz w:val="18"/>
                <w:szCs w:val="18"/>
              </w:rPr>
              <w:t xml:space="preserve"> </w:t>
            </w:r>
          </w:p>
          <w:p w14:paraId="1F6027F2" w14:textId="00E0665F" w:rsidR="00F14C7B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F14C7B">
              <w:rPr>
                <w:sz w:val="18"/>
                <w:szCs w:val="18"/>
              </w:rPr>
              <w:t xml:space="preserve"> </w:t>
            </w:r>
          </w:p>
          <w:p w14:paraId="2C2D1EAA" w14:textId="77777777" w:rsidR="00882A5C" w:rsidRDefault="00F14C7B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291A32B" w14:textId="7263DB22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329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% </w:t>
            </w:r>
          </w:p>
          <w:p w14:paraId="6D7AEF44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исполн. </w:t>
            </w:r>
          </w:p>
          <w:p w14:paraId="782D76B1" w14:textId="135226B0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(гр.5/гр.4)</w:t>
            </w:r>
          </w:p>
        </w:tc>
      </w:tr>
      <w:tr w:rsidR="00882A5C" w:rsidRPr="00572DF5" w14:paraId="6A15AA80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0A" w14:textId="59FE330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911" w14:textId="5C451A28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CC2C" w14:textId="6209536F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C82" w14:textId="1AD2C08A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00D" w14:textId="2231213C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A0FC" w14:textId="51D4CFFD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D0444" w:rsidRPr="00572DF5" w14:paraId="0AC178E4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8C3" w14:textId="1D0C1C67" w:rsidR="001D0444" w:rsidRPr="00882A5C" w:rsidRDefault="001D0444" w:rsidP="007C6A9C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ОХОДЫ</w:t>
            </w:r>
            <w:r w:rsidRPr="00882A5C">
              <w:rPr>
                <w:b/>
                <w:sz w:val="20"/>
                <w:szCs w:val="20"/>
              </w:rPr>
              <w:t xml:space="preserve">: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F2" w14:textId="61D7112B" w:rsidR="001D0444" w:rsidRPr="00882A5C" w:rsidRDefault="001D0444" w:rsidP="001D0444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6 340 742,9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700" w14:textId="19FC1264" w:rsidR="001D0444" w:rsidRPr="00882A5C" w:rsidRDefault="001D0444" w:rsidP="001D0444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9 475 320,5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6F" w14:textId="002031BA" w:rsidR="001D0444" w:rsidRPr="00882A5C" w:rsidRDefault="001D0444" w:rsidP="001D0444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9 492 893,2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152" w14:textId="68821B84" w:rsidR="001D0444" w:rsidRPr="00882A5C" w:rsidRDefault="001D0444" w:rsidP="001D0444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6 791 992,3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F51" w14:textId="0BC9B15B" w:rsidR="001D0444" w:rsidRPr="00882A5C" w:rsidRDefault="001D0444" w:rsidP="001D0444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</w:t>
            </w:r>
            <w:r w:rsidR="00610DBB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1D0444" w:rsidRPr="00572DF5" w14:paraId="023B3EFB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ABA" w14:textId="517D6179" w:rsidR="001D0444" w:rsidRPr="00882A5C" w:rsidRDefault="001D0444" w:rsidP="007C6A9C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Н</w:t>
            </w:r>
            <w:r w:rsidRPr="00882A5C">
              <w:rPr>
                <w:b/>
                <w:i/>
                <w:sz w:val="20"/>
                <w:szCs w:val="20"/>
              </w:rPr>
              <w:t>алоговые и неналоговые</w:t>
            </w:r>
            <w:r>
              <w:rPr>
                <w:b/>
                <w:i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861" w14:textId="6A2E4060" w:rsidR="001D0444" w:rsidRPr="00882A5C" w:rsidRDefault="001D0444" w:rsidP="001D0444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1 125 738,2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DAA" w14:textId="44F7EDF6" w:rsidR="001D0444" w:rsidRPr="00882A5C" w:rsidRDefault="001D0444" w:rsidP="001D0444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1 460 473,2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716" w14:textId="5E77EF60" w:rsidR="001D0444" w:rsidRPr="00882A5C" w:rsidRDefault="001D0444" w:rsidP="001D0444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1 460 473,2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927" w14:textId="0B2A87C6" w:rsidR="001D0444" w:rsidRPr="00882A5C" w:rsidRDefault="001D0444" w:rsidP="001D0444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912 237,5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EB3" w14:textId="46D035D8" w:rsidR="001D0444" w:rsidRPr="00C606EF" w:rsidRDefault="001D0444" w:rsidP="001D0444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62,</w:t>
            </w:r>
            <w:r w:rsidR="00610DBB">
              <w:rPr>
                <w:b/>
                <w:bCs/>
                <w:i/>
                <w:iCs/>
                <w:color w:val="000000"/>
                <w:sz w:val="20"/>
                <w:szCs w:val="20"/>
              </w:rPr>
              <w:t>46</w:t>
            </w:r>
          </w:p>
        </w:tc>
      </w:tr>
      <w:tr w:rsidR="001D0444" w:rsidRPr="00572DF5" w14:paraId="4825ED9F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E45" w14:textId="77777777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18E" w14:textId="0845877D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FCF" w14:textId="2B1617D0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67E" w14:textId="4C62412A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59 095,5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0DA" w14:textId="4882E353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52 051,1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410" w14:textId="07086F41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</w:t>
            </w:r>
            <w:r w:rsidR="00610DBB">
              <w:rPr>
                <w:color w:val="000000"/>
                <w:sz w:val="20"/>
                <w:szCs w:val="20"/>
              </w:rPr>
              <w:t>08</w:t>
            </w:r>
          </w:p>
        </w:tc>
      </w:tr>
      <w:tr w:rsidR="001D0444" w:rsidRPr="00572DF5" w14:paraId="41DC16DD" w14:textId="77777777" w:rsidTr="001D0444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55C" w14:textId="77777777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A23" w14:textId="60D459EC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469 318,2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AA52" w14:textId="5C757911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683 913,8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46D" w14:textId="532F308E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683 913,8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E28" w14:textId="7E1F51AE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547 194,0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617" w14:textId="69A0D146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  <w:r w:rsidR="00610DBB">
              <w:rPr>
                <w:color w:val="000000"/>
                <w:sz w:val="20"/>
                <w:szCs w:val="20"/>
              </w:rPr>
              <w:t>1</w:t>
            </w:r>
          </w:p>
        </w:tc>
      </w:tr>
      <w:tr w:rsidR="001D0444" w:rsidRPr="00572DF5" w14:paraId="157F353E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334" w14:textId="465168CC" w:rsidR="001D0444" w:rsidRPr="00882A5C" w:rsidRDefault="001D0444" w:rsidP="007C6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057" w14:textId="6E7646EF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A43" w14:textId="7C97F81F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251" w14:textId="1ACE82CF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50 784,7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F81" w14:textId="770F2D2C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36 313,5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FF26" w14:textId="59896144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  <w:r w:rsidR="00610D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0444" w:rsidRPr="00572DF5" w14:paraId="57EDC710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63B" w14:textId="77777777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3CE" w14:textId="4B534CD4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EAA" w14:textId="72CC848B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97 985,6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EE0" w14:textId="18B1E430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97 985,6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F9A" w14:textId="3B24D077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81 796,5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93D3" w14:textId="506DB76B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</w:t>
            </w:r>
            <w:r w:rsidR="00610DBB">
              <w:rPr>
                <w:color w:val="000000"/>
                <w:sz w:val="20"/>
                <w:szCs w:val="20"/>
              </w:rPr>
              <w:t>48</w:t>
            </w:r>
          </w:p>
        </w:tc>
      </w:tr>
      <w:tr w:rsidR="001D0444" w:rsidRPr="00572DF5" w14:paraId="4F752FCF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A09B" w14:textId="77777777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473" w14:textId="4D68F373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F5" w14:textId="7BB32E6E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446" w14:textId="0E94557E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128" w14:textId="070D599B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932" w14:textId="1C2261E9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  <w:r w:rsidR="00610DBB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0444" w:rsidRPr="00572DF5" w14:paraId="47A9B964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0093" w14:textId="4B438CC9" w:rsidR="001D0444" w:rsidRPr="00882A5C" w:rsidRDefault="001D0444" w:rsidP="007C6A9C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236" w14:textId="1BB1A9D3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3784" w14:textId="0E4C76A5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35" w14:textId="3EED03D1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451" w14:textId="288FEEC2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E02" w14:textId="39C2CB96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</w:t>
            </w:r>
            <w:r w:rsidR="00610DBB">
              <w:rPr>
                <w:color w:val="000000"/>
                <w:sz w:val="20"/>
                <w:szCs w:val="20"/>
              </w:rPr>
              <w:t>37</w:t>
            </w:r>
          </w:p>
        </w:tc>
      </w:tr>
      <w:tr w:rsidR="001D0444" w:rsidRPr="00572DF5" w14:paraId="698EF9F8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0AD" w14:textId="77777777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466" w14:textId="4335DD44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528 509,3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7F1" w14:textId="48D1DFCA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537 245,1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F0E" w14:textId="6265581D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537 245,1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224" w14:textId="3E35BE29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171 346,6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8E9" w14:textId="010906D3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</w:t>
            </w:r>
            <w:r w:rsidR="00610DB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1D0444" w:rsidRPr="00572DF5" w14:paraId="7EA96DBC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B71" w14:textId="77777777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A8E" w14:textId="2415A317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E86" w14:textId="4393C9C1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259" w14:textId="4DFE44D4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EF6" w14:textId="4D15918E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3 253,8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C28" w14:textId="52576B26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</w:t>
            </w:r>
            <w:r w:rsidR="00610D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0444" w:rsidRPr="00572DF5" w14:paraId="4E3E56A9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205" w14:textId="77777777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2DE" w14:textId="6CBE6BBA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72AB" w14:textId="53821BFD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C6B" w14:textId="4BBC293D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047" w14:textId="2D2CAF45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63EE" w14:textId="5B6F97D5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</w:t>
            </w:r>
            <w:r w:rsidR="00610DBB">
              <w:rPr>
                <w:color w:val="000000"/>
                <w:sz w:val="20"/>
                <w:szCs w:val="20"/>
              </w:rPr>
              <w:t>86</w:t>
            </w:r>
          </w:p>
        </w:tc>
      </w:tr>
      <w:tr w:rsidR="001D0444" w:rsidRPr="00572DF5" w14:paraId="6CC9BB02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69E3" w14:textId="72D1891F" w:rsidR="001D0444" w:rsidRPr="00882A5C" w:rsidRDefault="001D0444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Штраф</w:t>
            </w:r>
            <w:r>
              <w:rPr>
                <w:sz w:val="20"/>
                <w:szCs w:val="20"/>
              </w:rPr>
              <w:t>ы,</w:t>
            </w:r>
            <w:r w:rsidRPr="00882A5C">
              <w:rPr>
                <w:sz w:val="20"/>
                <w:szCs w:val="20"/>
              </w:rPr>
              <w:t xml:space="preserve">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C43" w14:textId="6290C7C6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652B" w14:textId="0CEE5955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965" w14:textId="3EF96F6E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910" w14:textId="397EAF2C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EB1" w14:textId="6320AA55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  <w:r w:rsidR="00610DBB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0444" w:rsidRPr="00572DF5" w14:paraId="33126545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2C59" w14:textId="77777777" w:rsidR="001D0444" w:rsidRPr="00882A5C" w:rsidRDefault="001D0444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61C" w14:textId="1C09C613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275B" w14:textId="352418BC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6F6" w14:textId="2E626812" w:rsidR="001D0444" w:rsidRPr="00882A5C" w:rsidRDefault="00610DBB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5175" w14:textId="0AEB4237" w:rsidR="001D0444" w:rsidRPr="00882A5C" w:rsidRDefault="001D0444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32B" w14:textId="103F373C" w:rsidR="001D0444" w:rsidRPr="00882A5C" w:rsidRDefault="00610DBB" w:rsidP="001D0444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0444" w:rsidRPr="002C5A7A" w14:paraId="6B41E6C8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CA14" w14:textId="77777777" w:rsidR="001D0444" w:rsidRPr="00A95D01" w:rsidRDefault="001D0444" w:rsidP="007C6A9C">
            <w:pPr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i/>
                <w:iCs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C14" w14:textId="3ADF4834" w:rsidR="001D0444" w:rsidRPr="006C0FAC" w:rsidRDefault="001D0444" w:rsidP="001D0444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0FAC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5 215 004,7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ACC" w14:textId="4B77F39B" w:rsidR="001D0444" w:rsidRPr="006C0FAC" w:rsidRDefault="001D0444" w:rsidP="001D0444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0FAC">
              <w:rPr>
                <w:b/>
                <w:bCs/>
                <w:i/>
                <w:iCs/>
                <w:color w:val="000000"/>
                <w:sz w:val="20"/>
                <w:szCs w:val="20"/>
              </w:rPr>
              <w:t>8 014 847,2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4A7" w14:textId="6EA95340" w:rsidR="001D0444" w:rsidRPr="006C0FAC" w:rsidRDefault="001D0444" w:rsidP="001D0444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0FAC">
              <w:rPr>
                <w:b/>
                <w:bCs/>
                <w:i/>
                <w:iCs/>
                <w:color w:val="000000"/>
                <w:sz w:val="20"/>
                <w:szCs w:val="20"/>
              </w:rPr>
              <w:t>8 032 420,0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DC4" w14:textId="1CD9D234" w:rsidR="001D0444" w:rsidRPr="006C0FAC" w:rsidRDefault="001D0444" w:rsidP="001D0444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C0FAC">
              <w:rPr>
                <w:b/>
                <w:bCs/>
                <w:i/>
                <w:iCs/>
                <w:color w:val="000000"/>
                <w:sz w:val="20"/>
                <w:szCs w:val="20"/>
              </w:rPr>
              <w:t>5 879 754,8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C8A" w14:textId="6436B137" w:rsidR="001D0444" w:rsidRPr="006C0FAC" w:rsidRDefault="001D0444" w:rsidP="001D0444">
            <w:pPr>
              <w:ind w:left="-111" w:right="-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0FAC">
              <w:rPr>
                <w:b/>
                <w:i/>
                <w:iCs/>
                <w:color w:val="000000"/>
                <w:sz w:val="20"/>
                <w:szCs w:val="20"/>
              </w:rPr>
              <w:t>73,2</w:t>
            </w:r>
            <w:r w:rsidR="00610DBB">
              <w:rPr>
                <w:b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D0444" w:rsidRPr="00A95D01" w14:paraId="426F1512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7FE4" w14:textId="23CC1A1F" w:rsidR="001D0444" w:rsidRPr="00A95D01" w:rsidRDefault="001D0444" w:rsidP="007C6A9C">
            <w:pPr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 w:rsidRPr="00A95D01">
              <w:rPr>
                <w:bCs/>
                <w:i/>
                <w:sz w:val="20"/>
                <w:szCs w:val="20"/>
              </w:rPr>
              <w:t>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3C5" w14:textId="4D2A3B4C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5 239 739,3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384" w14:textId="559D3ED8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8 020 446,8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ED2" w14:textId="431A2279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8 038 019,6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F78" w14:textId="67E87DCC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5 885 354,4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EFC" w14:textId="21398291" w:rsidR="001D0444" w:rsidRPr="002C5A7A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  <w:r w:rsidR="00610DBB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0444" w:rsidRPr="00572DF5" w14:paraId="1216B342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5FA" w14:textId="3B0F282E" w:rsidR="001D0444" w:rsidRPr="00A95D01" w:rsidRDefault="001D0444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436" w14:textId="517E5BA0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1 389 038,7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4E4" w14:textId="1ABE9E98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2 173 561,2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BFF" w14:textId="57995CC8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2 173 561,2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86E" w14:textId="7D347182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1 600 143,5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1ED" w14:textId="3652CA9F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73,6</w:t>
            </w:r>
            <w:r w:rsidR="00610DBB"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1D0444" w:rsidRPr="00572DF5" w14:paraId="24E51157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82" w14:textId="0AF44275" w:rsidR="001D0444" w:rsidRPr="00A95D01" w:rsidRDefault="001D0444" w:rsidP="007C6A9C">
            <w:pPr>
              <w:ind w:right="-104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дотации бюджетам муниципальных райо-нов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D2D" w14:textId="69EA0EF9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8CB" w14:textId="598828AA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422 860,0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E98" w14:textId="5166F30A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422 860,0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7F5" w14:textId="48907616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A92" w14:textId="0040D1FC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D0444" w:rsidRPr="00572DF5" w14:paraId="5B3B231A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55" w14:textId="1E69103F" w:rsidR="001D0444" w:rsidRPr="00A95D01" w:rsidRDefault="001D0444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60" w14:textId="77CABA01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45 958,3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4C5" w14:textId="5F6502F1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123 446,8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192" w14:textId="3A579878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123 446,8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02" w14:textId="6CB078B1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123 446,8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EDD" w14:textId="2133F65A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100,0</w:t>
            </w:r>
            <w:r w:rsidR="00610DBB">
              <w:rPr>
                <w:i/>
                <w:color w:val="000000"/>
                <w:sz w:val="20"/>
                <w:szCs w:val="20"/>
              </w:rPr>
              <w:t>0</w:t>
            </w:r>
          </w:p>
        </w:tc>
      </w:tr>
      <w:tr w:rsidR="001D0444" w:rsidRPr="00572DF5" w14:paraId="5360F886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F2A" w14:textId="1E9470E6" w:rsidR="001D0444" w:rsidRPr="00A95D01" w:rsidRDefault="001D0444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541" w14:textId="7768C501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493 654,1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4E3" w14:textId="7997181B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758 680,1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657" w14:textId="61E5357E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758 680,1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DCE" w14:textId="4C0BFEA1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542 726,9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799" w14:textId="617EA433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71,5</w:t>
            </w:r>
            <w:r w:rsidR="00610DBB">
              <w:rPr>
                <w:i/>
                <w:color w:val="000000"/>
                <w:sz w:val="20"/>
                <w:szCs w:val="20"/>
              </w:rPr>
              <w:t>4</w:t>
            </w:r>
          </w:p>
        </w:tc>
      </w:tr>
      <w:tr w:rsidR="001D0444" w:rsidRPr="00572DF5" w14:paraId="1B24689A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4C1" w14:textId="244779A9" w:rsidR="001D0444" w:rsidRPr="00A95D01" w:rsidRDefault="001D0444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56A" w14:textId="47727DF3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3 276 203,3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7387" w14:textId="2D5633EB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4 469 148,9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ACC" w14:textId="64FEFCF6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4 469 148,8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C42" w14:textId="732B5943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3 567 264,1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C65" w14:textId="526E19A2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79,8</w:t>
            </w:r>
            <w:r w:rsidR="00610DBB"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1D0444" w:rsidRPr="00572DF5" w14:paraId="4B95F3CE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3CD" w14:textId="248C093A" w:rsidR="001D0444" w:rsidRPr="00A95D01" w:rsidRDefault="001D0444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0BC" w14:textId="539B302E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34 884,9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6EE" w14:textId="6A48A0AC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72 749,9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FDE" w14:textId="285CBB6B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90 322,7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E3D" w14:textId="64CEC150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51 773,2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28A" w14:textId="64DA4546" w:rsidR="001D0444" w:rsidRPr="001D0444" w:rsidRDefault="001D0444" w:rsidP="001D0444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1D0444">
              <w:rPr>
                <w:i/>
                <w:color w:val="000000"/>
                <w:sz w:val="20"/>
                <w:szCs w:val="20"/>
              </w:rPr>
              <w:t>57,3</w:t>
            </w:r>
            <w:r w:rsidR="00610DBB"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1D0444" w:rsidRPr="00572DF5" w14:paraId="6F1F11AF" w14:textId="77777777" w:rsidTr="006406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06C" w14:textId="101BFED5" w:rsidR="001D0444" w:rsidRPr="00A95D01" w:rsidRDefault="001D0444" w:rsidP="002C5A7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Прочие б</w:t>
            </w:r>
            <w:r w:rsidRPr="00A95D01">
              <w:rPr>
                <w:bCs/>
                <w:iCs/>
                <w:sz w:val="20"/>
                <w:szCs w:val="20"/>
              </w:rPr>
              <w:t xml:space="preserve">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203A" w14:textId="5163DDAC" w:rsidR="001D0444" w:rsidRPr="001D0444" w:rsidRDefault="001D044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279D" w14:textId="3B332724" w:rsidR="001D0444" w:rsidRPr="001D0444" w:rsidRDefault="001D044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18401" w14:textId="7C1643C4" w:rsidR="001D0444" w:rsidRPr="001D0444" w:rsidRDefault="001D044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0FA1" w14:textId="1DC04334" w:rsidR="001D0444" w:rsidRPr="001D0444" w:rsidRDefault="001D044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513A" w14:textId="24A07E13" w:rsidR="001D0444" w:rsidRPr="001D0444" w:rsidRDefault="001D0444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color w:val="000000"/>
                <w:sz w:val="20"/>
                <w:szCs w:val="20"/>
              </w:rPr>
              <w:t>100,0</w:t>
            </w:r>
            <w:r w:rsidR="00610D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0444" w:rsidRPr="00572DF5" w14:paraId="5588742D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098" w14:textId="4435B6E0" w:rsidR="001D0444" w:rsidRPr="00A95D01" w:rsidRDefault="001D0444" w:rsidP="007C6A9C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Доходы бюджетов бюджетной системы РФ от возврата остатка субсидий, субвенций и иных межбюджетных трансфертов, имею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A95D01">
              <w:rPr>
                <w:bCs/>
                <w:iCs/>
                <w:sz w:val="20"/>
                <w:szCs w:val="20"/>
              </w:rPr>
              <w:t xml:space="preserve">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B8" w14:textId="7ED9A68C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34 536,4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A50" w14:textId="229F4DA2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14 891,4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87D" w14:textId="349617E9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14 891,4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CC5" w14:textId="526500BD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14 891,4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60" w14:textId="3C116B1B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color w:val="000000"/>
                <w:sz w:val="20"/>
                <w:szCs w:val="20"/>
              </w:rPr>
              <w:t>100,0</w:t>
            </w:r>
            <w:r w:rsidR="00610D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0444" w:rsidRPr="00572DF5" w14:paraId="2A45FF7D" w14:textId="77777777" w:rsidTr="001D04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13D" w14:textId="5BB57DC0" w:rsidR="001D0444" w:rsidRPr="00A95D01" w:rsidRDefault="001D0444" w:rsidP="007C6A9C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A95D01">
              <w:rPr>
                <w:bCs/>
                <w:iCs/>
                <w:sz w:val="20"/>
                <w:szCs w:val="20"/>
              </w:rPr>
              <w:t xml:space="preserve">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AC5" w14:textId="5665A574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-59 484,1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9E9" w14:textId="7063CA43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-20 675,6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163" w14:textId="7DFF27AC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-20 675,6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29D" w14:textId="1DED33B1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bCs/>
                <w:iCs/>
                <w:color w:val="000000"/>
                <w:sz w:val="20"/>
                <w:szCs w:val="20"/>
              </w:rPr>
              <w:t>-20 675,6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E18" w14:textId="0346BA3D" w:rsidR="001D0444" w:rsidRPr="001D0444" w:rsidRDefault="001D0444" w:rsidP="001D0444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1D0444">
              <w:rPr>
                <w:color w:val="000000"/>
                <w:sz w:val="20"/>
                <w:szCs w:val="20"/>
              </w:rPr>
              <w:t>100,0</w:t>
            </w:r>
            <w:r w:rsidR="00610DBB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085DFA79" w14:textId="77777777" w:rsidR="00603149" w:rsidRDefault="00603149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A4560" w14:textId="109473F1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Основным источником налоговых доходов в отчетном периоде текущего финансового года, как и в прошлые годы, оставался налог на доходы физических лиц, поступления по которому составили </w:t>
      </w:r>
      <w:r w:rsidR="00610DBB">
        <w:rPr>
          <w:rFonts w:ascii="Times New Roman" w:hAnsi="Times New Roman" w:cs="Times New Roman"/>
          <w:sz w:val="28"/>
          <w:szCs w:val="28"/>
        </w:rPr>
        <w:t>547 194,0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10DBB">
        <w:rPr>
          <w:rFonts w:ascii="Times New Roman" w:hAnsi="Times New Roman" w:cs="Times New Roman"/>
          <w:sz w:val="28"/>
          <w:szCs w:val="28"/>
        </w:rPr>
        <w:t>8,06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общего объема поступивших доходов </w:t>
      </w:r>
      <w:r w:rsidR="00FF113A">
        <w:rPr>
          <w:rFonts w:ascii="Times New Roman" w:hAnsi="Times New Roman" w:cs="Times New Roman"/>
          <w:sz w:val="28"/>
          <w:szCs w:val="28"/>
        </w:rPr>
        <w:t xml:space="preserve">за </w:t>
      </w:r>
      <w:r w:rsidR="00610DBB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44447F" w14:textId="77A4ECDA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источниками неналоговых доходов являлись платежи при пользовании природными ресурсами, поступления по которым за </w:t>
      </w:r>
      <w:r w:rsidR="00610DBB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10DBB">
        <w:rPr>
          <w:rFonts w:ascii="Times New Roman" w:hAnsi="Times New Roman" w:cs="Times New Roman"/>
          <w:sz w:val="28"/>
          <w:szCs w:val="28"/>
        </w:rPr>
        <w:t>171 346,6</w:t>
      </w:r>
      <w:r w:rsidRPr="003D393D">
        <w:rPr>
          <w:rFonts w:ascii="Times New Roman" w:hAnsi="Times New Roman" w:cs="Times New Roman"/>
          <w:sz w:val="28"/>
          <w:szCs w:val="28"/>
        </w:rPr>
        <w:t xml:space="preserve"> тыс. руб. или </w:t>
      </w:r>
      <w:r w:rsidR="00FF113A">
        <w:rPr>
          <w:rFonts w:ascii="Times New Roman" w:hAnsi="Times New Roman" w:cs="Times New Roman"/>
          <w:sz w:val="28"/>
          <w:szCs w:val="28"/>
        </w:rPr>
        <w:t>2,</w:t>
      </w:r>
      <w:r w:rsidR="00610DBB">
        <w:rPr>
          <w:rFonts w:ascii="Times New Roman" w:hAnsi="Times New Roman" w:cs="Times New Roman"/>
          <w:sz w:val="28"/>
          <w:szCs w:val="28"/>
        </w:rPr>
        <w:t>52</w:t>
      </w:r>
      <w:r w:rsidRPr="003D393D">
        <w:rPr>
          <w:rFonts w:ascii="Times New Roman" w:hAnsi="Times New Roman" w:cs="Times New Roman"/>
          <w:sz w:val="28"/>
          <w:szCs w:val="28"/>
        </w:rPr>
        <w:t>% из общего объема поступивших доходов.</w:t>
      </w:r>
    </w:p>
    <w:p w14:paraId="41482A91" w14:textId="730A72CE" w:rsidR="00882A5C" w:rsidRDefault="00FB48BB" w:rsidP="0060314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за </w:t>
      </w:r>
      <w:r w:rsidR="00610DBB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общем объеме доходов районного бюджета составила </w:t>
      </w:r>
      <w:r w:rsidR="00610DBB">
        <w:rPr>
          <w:rFonts w:ascii="Times New Roman" w:hAnsi="Times New Roman" w:cs="Times New Roman"/>
          <w:sz w:val="28"/>
          <w:szCs w:val="28"/>
        </w:rPr>
        <w:t>86,57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Объем безвозмездных поступлений составил </w:t>
      </w:r>
      <w:r w:rsidR="00750970">
        <w:rPr>
          <w:rFonts w:ascii="Times New Roman" w:hAnsi="Times New Roman" w:cs="Times New Roman"/>
          <w:sz w:val="28"/>
          <w:szCs w:val="28"/>
        </w:rPr>
        <w:t>5 879 754,8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При этом доходы</w:t>
      </w:r>
      <w:r w:rsidR="0060314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03149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составили </w:t>
      </w:r>
      <w:r w:rsidR="00603149">
        <w:rPr>
          <w:rFonts w:ascii="Times New Roman" w:hAnsi="Times New Roman" w:cs="Times New Roman"/>
          <w:sz w:val="28"/>
          <w:szCs w:val="28"/>
        </w:rPr>
        <w:t>14</w:t>
      </w:r>
      <w:r w:rsidR="00750970">
        <w:rPr>
          <w:rFonts w:ascii="Times New Roman" w:hAnsi="Times New Roman" w:cs="Times New Roman"/>
          <w:sz w:val="28"/>
          <w:szCs w:val="28"/>
        </w:rPr>
        <w:t> 891,4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3149">
        <w:rPr>
          <w:rFonts w:ascii="Times New Roman" w:hAnsi="Times New Roman" w:cs="Times New Roman"/>
          <w:sz w:val="28"/>
          <w:szCs w:val="28"/>
        </w:rPr>
        <w:t>;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составили (</w:t>
      </w:r>
      <w:r w:rsidR="00603149">
        <w:rPr>
          <w:rFonts w:ascii="Times New Roman" w:hAnsi="Times New Roman" w:cs="Times New Roman"/>
          <w:sz w:val="28"/>
          <w:szCs w:val="28"/>
        </w:rPr>
        <w:t>минус</w:t>
      </w:r>
      <w:r w:rsidRPr="003D393D">
        <w:rPr>
          <w:rFonts w:ascii="Times New Roman" w:hAnsi="Times New Roman" w:cs="Times New Roman"/>
          <w:sz w:val="28"/>
          <w:szCs w:val="28"/>
        </w:rPr>
        <w:t xml:space="preserve">) </w:t>
      </w:r>
      <w:r w:rsidR="00FF113A">
        <w:rPr>
          <w:rFonts w:ascii="Times New Roman" w:hAnsi="Times New Roman" w:cs="Times New Roman"/>
          <w:sz w:val="28"/>
          <w:szCs w:val="28"/>
        </w:rPr>
        <w:t>20 675,6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393D">
        <w:rPr>
          <w:rFonts w:ascii="Times New Roman" w:hAnsi="Times New Roman" w:cs="Times New Roman"/>
          <w:sz w:val="28"/>
          <w:szCs w:val="28"/>
        </w:rPr>
        <w:t>.</w:t>
      </w:r>
    </w:p>
    <w:p w14:paraId="254E0A4D" w14:textId="77777777" w:rsidR="00EB1391" w:rsidRPr="003D393D" w:rsidRDefault="00EB1391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5C656" w14:textId="7777777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расходной части районного бюджета</w:t>
      </w:r>
    </w:p>
    <w:p w14:paraId="74E6738E" w14:textId="59D4A8F2" w:rsidR="00882A5C" w:rsidRPr="003D393D" w:rsidRDefault="00603149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1305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E24E28E" w14:textId="22A9997A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9C">
        <w:rPr>
          <w:rFonts w:ascii="Times New Roman" w:hAnsi="Times New Roman" w:cs="Times New Roman"/>
          <w:sz w:val="28"/>
          <w:szCs w:val="28"/>
        </w:rPr>
        <w:t>Кассовые расходы районного бюджета в отчетном периоде 202</w:t>
      </w:r>
      <w:r w:rsidR="005A3234" w:rsidRPr="00DA749C">
        <w:rPr>
          <w:rFonts w:ascii="Times New Roman" w:hAnsi="Times New Roman" w:cs="Times New Roman"/>
          <w:sz w:val="28"/>
          <w:szCs w:val="28"/>
        </w:rPr>
        <w:t>4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221065">
        <w:rPr>
          <w:rFonts w:ascii="Times New Roman" w:hAnsi="Times New Roman" w:cs="Times New Roman"/>
          <w:bCs/>
          <w:sz w:val="28"/>
          <w:szCs w:val="28"/>
        </w:rPr>
        <w:t>а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составили </w:t>
      </w:r>
      <w:r w:rsidR="00851305">
        <w:rPr>
          <w:rFonts w:ascii="Times New Roman" w:hAnsi="Times New Roman" w:cs="Times New Roman"/>
          <w:b/>
          <w:bCs/>
          <w:sz w:val="28"/>
          <w:szCs w:val="28"/>
        </w:rPr>
        <w:t>6 980 726,4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или </w:t>
      </w:r>
      <w:r w:rsidR="00851305">
        <w:rPr>
          <w:rFonts w:ascii="Times New Roman" w:hAnsi="Times New Roman" w:cs="Times New Roman"/>
          <w:b/>
          <w:bCs/>
          <w:sz w:val="28"/>
          <w:szCs w:val="28"/>
        </w:rPr>
        <w:t>71,14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уточненного годового плана, в том числе:</w:t>
      </w:r>
    </w:p>
    <w:p w14:paraId="58143308" w14:textId="7D5BD110" w:rsidR="00EA302B" w:rsidRPr="000469E3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 xml:space="preserve">- по программным расходам на сумму </w:t>
      </w:r>
      <w:r w:rsidR="000469E3" w:rsidRPr="000469E3">
        <w:rPr>
          <w:rFonts w:ascii="Times New Roman" w:hAnsi="Times New Roman" w:cs="Times New Roman"/>
          <w:sz w:val="28"/>
          <w:szCs w:val="28"/>
        </w:rPr>
        <w:t>6 564 532,7</w:t>
      </w:r>
      <w:r w:rsidRPr="000469E3">
        <w:rPr>
          <w:rFonts w:ascii="Times New Roman" w:hAnsi="Times New Roman" w:cs="Times New Roman"/>
          <w:sz w:val="28"/>
          <w:szCs w:val="28"/>
        </w:rPr>
        <w:t xml:space="preserve"> тыс. руб. (или           </w:t>
      </w:r>
      <w:r w:rsidR="000469E3" w:rsidRPr="000469E3">
        <w:rPr>
          <w:rFonts w:ascii="Times New Roman" w:hAnsi="Times New Roman" w:cs="Times New Roman"/>
          <w:sz w:val="28"/>
          <w:szCs w:val="28"/>
        </w:rPr>
        <w:t>71,58</w:t>
      </w:r>
      <w:r w:rsidRPr="000469E3">
        <w:rPr>
          <w:rFonts w:ascii="Times New Roman" w:hAnsi="Times New Roman" w:cs="Times New Roman"/>
          <w:sz w:val="28"/>
          <w:szCs w:val="28"/>
        </w:rPr>
        <w:t>% от утвержденного годового объема программных расходов);</w:t>
      </w:r>
    </w:p>
    <w:p w14:paraId="19F6A4C2" w14:textId="656CB90B" w:rsidR="00EA302B" w:rsidRPr="000469E3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 xml:space="preserve">- по непрограммным расходам на сумму </w:t>
      </w:r>
      <w:r w:rsidR="000469E3" w:rsidRPr="000469E3">
        <w:rPr>
          <w:rFonts w:ascii="Times New Roman" w:hAnsi="Times New Roman" w:cs="Times New Roman"/>
          <w:sz w:val="28"/>
          <w:szCs w:val="28"/>
        </w:rPr>
        <w:t>416 193,7</w:t>
      </w:r>
      <w:r w:rsidRPr="000469E3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0469E3" w:rsidRPr="000469E3">
        <w:rPr>
          <w:rFonts w:ascii="Times New Roman" w:hAnsi="Times New Roman" w:cs="Times New Roman"/>
          <w:sz w:val="28"/>
          <w:szCs w:val="28"/>
        </w:rPr>
        <w:t>64,75</w:t>
      </w:r>
      <w:r w:rsidRPr="000469E3">
        <w:rPr>
          <w:rFonts w:ascii="Times New Roman" w:hAnsi="Times New Roman" w:cs="Times New Roman"/>
          <w:sz w:val="28"/>
          <w:szCs w:val="28"/>
        </w:rPr>
        <w:t>% утвержденного годового объема непрограммных расходов).</w:t>
      </w:r>
    </w:p>
    <w:p w14:paraId="261B5AB4" w14:textId="29FB955D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>Доля исполненных программных и непрограммных расходов в общем объеме исполненных расходов районного бюджета 202</w:t>
      </w:r>
      <w:r w:rsidR="005A3234" w:rsidRPr="000469E3">
        <w:rPr>
          <w:rFonts w:ascii="Times New Roman" w:hAnsi="Times New Roman" w:cs="Times New Roman"/>
          <w:sz w:val="28"/>
          <w:szCs w:val="28"/>
        </w:rPr>
        <w:t>4</w:t>
      </w:r>
      <w:r w:rsidRPr="000469E3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B6310" w:rsidRPr="000469E3">
        <w:rPr>
          <w:rFonts w:ascii="Times New Roman" w:hAnsi="Times New Roman" w:cs="Times New Roman"/>
          <w:sz w:val="28"/>
          <w:szCs w:val="28"/>
        </w:rPr>
        <w:t>94,</w:t>
      </w:r>
      <w:r w:rsidR="000469E3" w:rsidRPr="000469E3">
        <w:rPr>
          <w:rFonts w:ascii="Times New Roman" w:hAnsi="Times New Roman" w:cs="Times New Roman"/>
          <w:sz w:val="28"/>
          <w:szCs w:val="28"/>
        </w:rPr>
        <w:t>04</w:t>
      </w:r>
      <w:r w:rsidRPr="000469E3">
        <w:rPr>
          <w:rFonts w:ascii="Times New Roman" w:hAnsi="Times New Roman" w:cs="Times New Roman"/>
          <w:sz w:val="28"/>
          <w:szCs w:val="28"/>
        </w:rPr>
        <w:t xml:space="preserve">% и </w:t>
      </w:r>
      <w:r w:rsidR="004B6310" w:rsidRPr="000469E3">
        <w:rPr>
          <w:rFonts w:ascii="Times New Roman" w:hAnsi="Times New Roman" w:cs="Times New Roman"/>
          <w:sz w:val="28"/>
          <w:szCs w:val="28"/>
        </w:rPr>
        <w:t>5,</w:t>
      </w:r>
      <w:r w:rsidR="000469E3" w:rsidRPr="000469E3">
        <w:rPr>
          <w:rFonts w:ascii="Times New Roman" w:hAnsi="Times New Roman" w:cs="Times New Roman"/>
          <w:sz w:val="28"/>
          <w:szCs w:val="28"/>
        </w:rPr>
        <w:t>96</w:t>
      </w:r>
      <w:r w:rsidRPr="000469E3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4719E075" w14:textId="76B58E6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B4A2" w14:textId="095F2228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Cs/>
          <w:sz w:val="28"/>
          <w:szCs w:val="28"/>
        </w:rPr>
        <w:t>Анализ исполнения расходной части бюджета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5A3234">
        <w:rPr>
          <w:rFonts w:ascii="Times New Roman" w:hAnsi="Times New Roman" w:cs="Times New Roman"/>
          <w:sz w:val="28"/>
          <w:szCs w:val="28"/>
        </w:rPr>
        <w:t xml:space="preserve">за </w:t>
      </w:r>
      <w:r w:rsidR="00851305">
        <w:rPr>
          <w:rFonts w:ascii="Times New Roman" w:hAnsi="Times New Roman" w:cs="Times New Roman"/>
          <w:sz w:val="28"/>
          <w:szCs w:val="28"/>
        </w:rPr>
        <w:t>девять месяцев</w:t>
      </w:r>
      <w:r w:rsidR="005A3234">
        <w:rPr>
          <w:rFonts w:ascii="Times New Roman" w:hAnsi="Times New Roman" w:cs="Times New Roman"/>
          <w:sz w:val="28"/>
          <w:szCs w:val="28"/>
        </w:rPr>
        <w:t xml:space="preserve"> 2024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исполнение годовых назначений по разделам составило от </w:t>
      </w:r>
      <w:r w:rsidR="00376907">
        <w:rPr>
          <w:rFonts w:ascii="Times New Roman" w:hAnsi="Times New Roman" w:cs="Times New Roman"/>
          <w:sz w:val="28"/>
          <w:szCs w:val="28"/>
        </w:rPr>
        <w:t>39,49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5A3234">
        <w:rPr>
          <w:rFonts w:ascii="Times New Roman" w:hAnsi="Times New Roman" w:cs="Times New Roman"/>
          <w:sz w:val="28"/>
          <w:szCs w:val="28"/>
        </w:rPr>
        <w:t xml:space="preserve">(Здравоохранение) </w:t>
      </w:r>
      <w:r w:rsidRPr="003D393D">
        <w:rPr>
          <w:rFonts w:ascii="Times New Roman" w:hAnsi="Times New Roman" w:cs="Times New Roman"/>
          <w:sz w:val="28"/>
          <w:szCs w:val="28"/>
        </w:rPr>
        <w:t xml:space="preserve">до </w:t>
      </w:r>
      <w:r w:rsidR="00376907">
        <w:rPr>
          <w:rFonts w:ascii="Times New Roman" w:hAnsi="Times New Roman" w:cs="Times New Roman"/>
          <w:sz w:val="28"/>
          <w:szCs w:val="28"/>
        </w:rPr>
        <w:t>84,73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="005A3234">
        <w:rPr>
          <w:rFonts w:ascii="Times New Roman" w:hAnsi="Times New Roman" w:cs="Times New Roman"/>
          <w:sz w:val="28"/>
          <w:szCs w:val="28"/>
        </w:rPr>
        <w:t xml:space="preserve"> (Жилищно-коммунальное хозяйство)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0D1E69FB" w14:textId="19655742" w:rsidR="00882A5C" w:rsidRPr="004062AC" w:rsidRDefault="00882A5C" w:rsidP="00882A5C">
      <w:pPr>
        <w:ind w:left="540"/>
        <w:jc w:val="right"/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144"/>
        <w:gridCol w:w="1134"/>
        <w:gridCol w:w="851"/>
      </w:tblGrid>
      <w:tr w:rsidR="00FF23A5" w:rsidRPr="004062AC" w14:paraId="0994FC1A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734" w14:textId="7F1E84DC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Наименование разделов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A06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3E9F3C19" w14:textId="0C8E9ABD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376907">
              <w:rPr>
                <w:sz w:val="18"/>
                <w:szCs w:val="18"/>
              </w:rPr>
              <w:t>9 месяцев</w:t>
            </w:r>
          </w:p>
          <w:p w14:paraId="1157CB18" w14:textId="786E1BEF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3</w:t>
            </w:r>
            <w:r w:rsidRPr="00FF23A5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2C3C76F8" w14:textId="29B812A3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BE45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Утверждено</w:t>
            </w:r>
          </w:p>
          <w:p w14:paraId="10B94262" w14:textId="3654D3C2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 на 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15AFCA3D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26ACE0F6" w14:textId="77D0FE7A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F2F" w14:textId="7777777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Утверждено </w:t>
            </w:r>
          </w:p>
          <w:p w14:paraId="2961085C" w14:textId="67BF3BF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 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 </w:t>
            </w:r>
          </w:p>
          <w:p w14:paraId="27BF848F" w14:textId="77777777" w:rsidR="00FF23A5" w:rsidRDefault="00F14C7B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513F012D" w14:textId="081F0F07" w:rsidR="00E676F4" w:rsidRPr="00FF23A5" w:rsidRDefault="00E676F4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52E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0AC06E79" w14:textId="052C2042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376907">
              <w:rPr>
                <w:sz w:val="18"/>
                <w:szCs w:val="18"/>
              </w:rPr>
              <w:t>9 месяцев</w:t>
            </w:r>
            <w:r w:rsidRPr="00FF23A5">
              <w:rPr>
                <w:sz w:val="18"/>
                <w:szCs w:val="18"/>
              </w:rPr>
              <w:t xml:space="preserve"> </w:t>
            </w:r>
          </w:p>
          <w:p w14:paraId="1A2EFAF6" w14:textId="10D59442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года</w:t>
            </w:r>
          </w:p>
          <w:p w14:paraId="2A902502" w14:textId="77777777" w:rsidR="00F14C7B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791D03F2" w14:textId="1692D0EA" w:rsidR="00E676F4" w:rsidRPr="00FF23A5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C25" w14:textId="77777777" w:rsid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% </w:t>
            </w:r>
          </w:p>
          <w:p w14:paraId="1C903F45" w14:textId="0A39CBC2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исполн.</w:t>
            </w:r>
          </w:p>
          <w:p w14:paraId="692D4AA1" w14:textId="34C99927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(гр.5/гр.4)</w:t>
            </w:r>
          </w:p>
        </w:tc>
      </w:tr>
      <w:tr w:rsidR="00FF23A5" w:rsidRPr="004062AC" w14:paraId="1EB746E9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5EA" w14:textId="76E890AB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B0E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B40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70F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801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C4" w14:textId="77777777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6</w:t>
            </w:r>
          </w:p>
        </w:tc>
      </w:tr>
      <w:tr w:rsidR="001D0444" w:rsidRPr="004062AC" w14:paraId="0C37A28F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E5" w14:textId="71348C9F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Общегосударственные вопросы 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0100</w:t>
            </w:r>
            <w:r w:rsidRPr="00FF23A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1" w14:textId="3D11A366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465 414,2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23" w14:textId="371672B1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747 988,1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026" w14:textId="2FA36D2F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CCE" w14:textId="46D1CE44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495 404,9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63" w14:textId="522B1267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  <w:r w:rsidR="008513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444" w:rsidRPr="004062AC" w14:paraId="0CE72A33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81D7" w14:textId="4427322A" w:rsidR="001D0444" w:rsidRPr="00FF23A5" w:rsidRDefault="001D0444" w:rsidP="00FF113A">
            <w:pPr>
              <w:ind w:right="-111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sz w:val="20"/>
                <w:szCs w:val="20"/>
              </w:rPr>
              <w:t xml:space="preserve"> 0300</w:t>
            </w:r>
            <w:r w:rsidRPr="00FF23A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92F" w14:textId="74772481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CC4" w14:textId="06C1F4F6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69 981,0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FC" w14:textId="607FD0B8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22" w14:textId="4DF8C702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46 399,0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4B" w14:textId="596DEDEE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</w:t>
            </w:r>
            <w:r w:rsidR="0085130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0444" w:rsidRPr="004062AC" w14:paraId="1B996FA0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009" w14:textId="6C23459D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Национальная экономика       </w:t>
            </w:r>
            <w:r>
              <w:rPr>
                <w:sz w:val="20"/>
                <w:szCs w:val="20"/>
              </w:rPr>
              <w:t xml:space="preserve">        </w:t>
            </w:r>
            <w:r w:rsidRPr="00FF23A5">
              <w:rPr>
                <w:sz w:val="20"/>
                <w:szCs w:val="20"/>
              </w:rPr>
              <w:t xml:space="preserve"> 0400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404" w14:textId="5205E31E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938 762,3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083" w14:textId="2203DD15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1 455 817,8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3B" w14:textId="3D458B74" w:rsidR="001D0444" w:rsidRPr="00FF23A5" w:rsidRDefault="001D0444" w:rsidP="001D0444">
            <w:pPr>
              <w:ind w:left="-102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1 455 817,8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FF" w14:textId="1A2620FD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939 453,2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A7F" w14:textId="694DAE9B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</w:t>
            </w:r>
            <w:r w:rsidR="008513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444" w:rsidRPr="004062AC" w14:paraId="270677B1" w14:textId="77777777" w:rsidTr="001D0444">
        <w:trPr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895" w14:textId="77777777" w:rsidR="001D0444" w:rsidRDefault="001D0444" w:rsidP="00FF113A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Жилищно-коммунальное хозяйство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685C1FC5" w14:textId="0803B3B7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FF23A5">
              <w:rPr>
                <w:sz w:val="20"/>
                <w:szCs w:val="20"/>
              </w:rPr>
              <w:t xml:space="preserve">0500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FD2" w14:textId="17542079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2 364 139,2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A4D" w14:textId="56624C12" w:rsidR="001D0444" w:rsidRPr="00FF23A5" w:rsidRDefault="001D0444" w:rsidP="001D0444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3 016 511,1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2F5" w14:textId="5B22DCC2" w:rsidR="001D0444" w:rsidRPr="00FF23A5" w:rsidRDefault="001D0444" w:rsidP="001D0444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3 016 511,1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BED" w14:textId="22DE3950" w:rsidR="001D0444" w:rsidRPr="00FF23A5" w:rsidRDefault="001D0444" w:rsidP="001D0444">
            <w:pPr>
              <w:ind w:left="-9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2 555 971,5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4A8" w14:textId="643066C5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</w:t>
            </w:r>
            <w:r w:rsidR="008513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444" w:rsidRPr="004062AC" w14:paraId="29277663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FCB" w14:textId="1839B915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Охрана окружающей среды   </w:t>
            </w:r>
            <w:r>
              <w:rPr>
                <w:sz w:val="20"/>
                <w:szCs w:val="20"/>
              </w:rPr>
              <w:t xml:space="preserve">       </w:t>
            </w:r>
            <w:r w:rsidRPr="00FF23A5">
              <w:rPr>
                <w:sz w:val="20"/>
                <w:szCs w:val="20"/>
              </w:rPr>
              <w:t xml:space="preserve">  0600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4F3" w14:textId="470AB0AE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60C" w14:textId="38BB2428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94B" w14:textId="4CEB9F8E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167" w14:textId="7FDD9183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07C" w14:textId="563E0BCC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</w:t>
            </w:r>
            <w:r w:rsidR="00851305">
              <w:rPr>
                <w:color w:val="000000"/>
                <w:sz w:val="20"/>
                <w:szCs w:val="20"/>
              </w:rPr>
              <w:t>49</w:t>
            </w:r>
          </w:p>
        </w:tc>
      </w:tr>
      <w:tr w:rsidR="001D0444" w:rsidRPr="004062AC" w14:paraId="5AC1112C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6D" w14:textId="797E093B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Образование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0700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1DC" w14:textId="4A5DCFD8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1 646 853,9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BBB" w14:textId="4692CFE8" w:rsidR="001D0444" w:rsidRPr="00FF23A5" w:rsidRDefault="001D0444" w:rsidP="001D044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2 879 222,3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5C" w14:textId="4A5C5EC3" w:rsidR="001D0444" w:rsidRPr="00FF23A5" w:rsidRDefault="001D0444" w:rsidP="001D044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2 896 795,0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AC0" w14:textId="6C411150" w:rsidR="001D0444" w:rsidRPr="00FF23A5" w:rsidRDefault="001D0444" w:rsidP="001D044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1 840 571,8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9E8" w14:textId="255780AE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</w:t>
            </w:r>
            <w:r w:rsidR="0085130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0444" w:rsidRPr="004062AC" w14:paraId="4795BFF3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14C" w14:textId="73351BE2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Культура, кинематография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0800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20E" w14:textId="2DD954C4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360 189,0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DEF" w14:textId="5982A332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572 358,9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46A" w14:textId="5143DEAD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123" w14:textId="45A2442B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390 307,1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43" w14:textId="232C0527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</w:t>
            </w:r>
            <w:r w:rsidR="00851305">
              <w:rPr>
                <w:color w:val="000000"/>
                <w:sz w:val="20"/>
                <w:szCs w:val="20"/>
              </w:rPr>
              <w:t>19</w:t>
            </w:r>
          </w:p>
        </w:tc>
      </w:tr>
      <w:tr w:rsidR="001D0444" w:rsidRPr="004062AC" w14:paraId="09F523A1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C2D" w14:textId="577BAC41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Здравоохранение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FF23A5">
              <w:rPr>
                <w:sz w:val="20"/>
                <w:szCs w:val="20"/>
              </w:rPr>
              <w:t xml:space="preserve"> 0900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E75" w14:textId="44F7C7FC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564" w14:textId="0B320770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96" w14:textId="463F37F7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C51" w14:textId="41115647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B70" w14:textId="7A0296C4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</w:t>
            </w:r>
            <w:r w:rsidR="00851305">
              <w:rPr>
                <w:color w:val="000000"/>
                <w:sz w:val="20"/>
                <w:szCs w:val="20"/>
              </w:rPr>
              <w:t>49</w:t>
            </w:r>
          </w:p>
        </w:tc>
      </w:tr>
      <w:tr w:rsidR="001D0444" w:rsidRPr="004062AC" w14:paraId="689B8053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619" w14:textId="3E8C1CE5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Социальная политика         </w:t>
            </w:r>
            <w:r>
              <w:rPr>
                <w:sz w:val="20"/>
                <w:szCs w:val="20"/>
              </w:rPr>
              <w:t xml:space="preserve">            </w:t>
            </w:r>
            <w:r w:rsidRPr="00FF23A5">
              <w:rPr>
                <w:sz w:val="20"/>
                <w:szCs w:val="20"/>
              </w:rPr>
              <w:t xml:space="preserve"> 1000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FCF" w14:textId="0DE3F3D3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164 022,5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EA" w14:textId="0D200B05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217 652,4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D3F" w14:textId="19B63486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45E" w14:textId="560CB5F5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169 598,0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2C1" w14:textId="505ED40A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  <w:r w:rsidR="0085130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D0444" w:rsidRPr="004062AC" w14:paraId="6D7099DD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8E8" w14:textId="203D4A85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Физическая культура и спорт    </w:t>
            </w:r>
            <w:r>
              <w:rPr>
                <w:sz w:val="20"/>
                <w:szCs w:val="20"/>
              </w:rPr>
              <w:t xml:space="preserve">     1100</w:t>
            </w:r>
            <w:r w:rsidRPr="00FF23A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C61" w14:textId="7D3B4A59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5C0" w14:textId="2830595A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86E" w14:textId="7EDA49B6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7D9" w14:textId="2AEB4006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09" w14:textId="60F960C4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  <w:r w:rsidR="0085130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0444" w:rsidRPr="004062AC" w14:paraId="7A3B24A4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1F06" w14:textId="6A60952C" w:rsidR="001D0444" w:rsidRPr="00FF23A5" w:rsidRDefault="001D0444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Средства массовой информации   </w:t>
            </w:r>
            <w:r>
              <w:rPr>
                <w:sz w:val="20"/>
                <w:szCs w:val="20"/>
              </w:rPr>
              <w:t xml:space="preserve"> 1200</w:t>
            </w:r>
            <w:r w:rsidRPr="00FF23A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E412" w14:textId="35792AF1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DE7" w14:textId="072F1D71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807" w14:textId="6C76F345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ED4" w14:textId="2F78C3B6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65A" w14:textId="6153B0B4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0444" w:rsidRPr="004062AC" w14:paraId="12760B10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1A3" w14:textId="1647B66B" w:rsidR="001D0444" w:rsidRPr="00FF23A5" w:rsidRDefault="001D0444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Межбюджетные трансферты общего </w:t>
            </w:r>
            <w:r w:rsidRPr="00FF23A5">
              <w:rPr>
                <w:sz w:val="20"/>
                <w:szCs w:val="20"/>
              </w:rPr>
              <w:lastRenderedPageBreak/>
              <w:t xml:space="preserve">характера </w:t>
            </w:r>
            <w:r>
              <w:rPr>
                <w:sz w:val="20"/>
                <w:szCs w:val="20"/>
              </w:rPr>
              <w:t xml:space="preserve">бюджетам бюджетной системы РФ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F23A5">
              <w:rPr>
                <w:sz w:val="20"/>
                <w:szCs w:val="20"/>
              </w:rPr>
              <w:t xml:space="preserve"> 1400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03" w14:textId="6CF3C1AF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468 017,8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5BD" w14:textId="467013B3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820 166,3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C5" w14:textId="178F8185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820 166,3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4FF" w14:textId="7E36EA87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532 881,4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212" w14:textId="466EE806" w:rsidR="001D0444" w:rsidRPr="00FF23A5" w:rsidRDefault="001D0444" w:rsidP="001D04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51305"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1D0444" w:rsidRPr="004062AC" w14:paraId="6B0BC123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537" w14:textId="77777777" w:rsidR="001D0444" w:rsidRPr="00FF23A5" w:rsidRDefault="001D0444" w:rsidP="00FF113A">
            <w:pPr>
              <w:rPr>
                <w:b/>
                <w:sz w:val="20"/>
                <w:szCs w:val="20"/>
              </w:rPr>
            </w:pPr>
            <w:r w:rsidRPr="00FF23A5">
              <w:rPr>
                <w:b/>
                <w:sz w:val="20"/>
                <w:szCs w:val="20"/>
              </w:rPr>
              <w:lastRenderedPageBreak/>
              <w:t xml:space="preserve">Всего расходов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5DC" w14:textId="42CAC52D" w:rsidR="001D0444" w:rsidRPr="00FF23A5" w:rsidRDefault="001D0444" w:rsidP="001D0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6 457 216,1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B76" w14:textId="7BCF0C6E" w:rsidR="001D0444" w:rsidRPr="00FF23A5" w:rsidRDefault="001D0444" w:rsidP="001D0444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9 795 618,4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CBB" w14:textId="5A9D9501" w:rsidR="001D0444" w:rsidRPr="00FF23A5" w:rsidRDefault="001D0444" w:rsidP="001D044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9 813 191,1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6AFC" w14:textId="0582AE51" w:rsidR="001D0444" w:rsidRPr="00FF23A5" w:rsidRDefault="001D0444" w:rsidP="001D044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6 980 726,4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259" w14:textId="27C80480" w:rsidR="001D0444" w:rsidRPr="00851305" w:rsidRDefault="001D0444" w:rsidP="001D0444">
            <w:pPr>
              <w:jc w:val="center"/>
              <w:rPr>
                <w:b/>
                <w:bCs/>
                <w:sz w:val="20"/>
                <w:szCs w:val="20"/>
              </w:rPr>
            </w:pPr>
            <w:r w:rsidRPr="00851305">
              <w:rPr>
                <w:b/>
                <w:bCs/>
                <w:color w:val="000000"/>
                <w:sz w:val="20"/>
                <w:szCs w:val="20"/>
              </w:rPr>
              <w:t>71,1</w:t>
            </w:r>
            <w:r w:rsidR="008513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D0444" w:rsidRPr="00572DF5" w14:paraId="6F721BC5" w14:textId="77777777" w:rsidTr="001D044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FA1" w14:textId="77777777" w:rsidR="001D0444" w:rsidRPr="0087052C" w:rsidRDefault="001D0444" w:rsidP="003523E4">
            <w:pPr>
              <w:rPr>
                <w:sz w:val="20"/>
                <w:szCs w:val="20"/>
              </w:rPr>
            </w:pPr>
            <w:r w:rsidRPr="0087052C">
              <w:rPr>
                <w:sz w:val="20"/>
                <w:szCs w:val="20"/>
              </w:rPr>
              <w:t>Результат исполнения бюджета (</w:t>
            </w:r>
            <w:r w:rsidRPr="0087052C">
              <w:rPr>
                <w:b/>
                <w:sz w:val="20"/>
                <w:szCs w:val="20"/>
              </w:rPr>
              <w:t>дефицит «-», профицит «+»)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D53" w14:textId="3217AA79" w:rsidR="001D0444" w:rsidRPr="0087052C" w:rsidRDefault="001D0444" w:rsidP="001D04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-116 473,2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130" w14:textId="2D4D0041" w:rsidR="001D0444" w:rsidRPr="0087052C" w:rsidRDefault="001D0444" w:rsidP="001D0444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-320 297,9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7D5" w14:textId="35B69FE2" w:rsidR="001D0444" w:rsidRPr="0087052C" w:rsidRDefault="001D0444" w:rsidP="001D0444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-320 297,9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3E" w14:textId="0C1635D8" w:rsidR="001D0444" w:rsidRPr="0087052C" w:rsidRDefault="001D0444" w:rsidP="001D04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-188 734,1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C47" w14:textId="48671339" w:rsidR="001D0444" w:rsidRPr="001D0444" w:rsidRDefault="001D0444" w:rsidP="001D044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1D0444">
              <w:rPr>
                <w:b/>
                <w:i/>
                <w:sz w:val="20"/>
                <w:szCs w:val="20"/>
              </w:rPr>
              <w:t>х</w:t>
            </w:r>
          </w:p>
        </w:tc>
      </w:tr>
    </w:tbl>
    <w:p w14:paraId="4D0640AF" w14:textId="77777777" w:rsidR="005A3234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F5160" w14:textId="497FE2A1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</w:t>
      </w:r>
      <w:r w:rsidR="003F2437">
        <w:rPr>
          <w:rFonts w:ascii="Times New Roman" w:hAnsi="Times New Roman" w:cs="Times New Roman"/>
          <w:b/>
          <w:sz w:val="28"/>
          <w:szCs w:val="28"/>
        </w:rPr>
        <w:t xml:space="preserve"> 0100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использовано средств за </w:t>
      </w:r>
      <w:r w:rsidR="00376907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5A3234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76907">
        <w:rPr>
          <w:rFonts w:ascii="Times New Roman" w:hAnsi="Times New Roman" w:cs="Times New Roman"/>
          <w:sz w:val="28"/>
          <w:szCs w:val="28"/>
        </w:rPr>
        <w:t>495 404,9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376907">
        <w:rPr>
          <w:rFonts w:ascii="Times New Roman" w:hAnsi="Times New Roman" w:cs="Times New Roman"/>
          <w:sz w:val="28"/>
          <w:szCs w:val="28"/>
        </w:rPr>
        <w:t>66,23</w:t>
      </w:r>
      <w:r w:rsidRPr="003D393D">
        <w:rPr>
          <w:rFonts w:ascii="Times New Roman" w:hAnsi="Times New Roman" w:cs="Times New Roman"/>
          <w:sz w:val="28"/>
          <w:szCs w:val="28"/>
        </w:rPr>
        <w:t>% от годовых назначений, по сравнению с аналогичным периодом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расходы по «Общегосударственным вопросам</w:t>
      </w:r>
      <w:r w:rsidRPr="003D393D">
        <w:rPr>
          <w:rFonts w:ascii="Times New Roman" w:hAnsi="Times New Roman" w:cs="Times New Roman"/>
          <w:i/>
          <w:sz w:val="28"/>
          <w:szCs w:val="28"/>
        </w:rPr>
        <w:t>» увеличились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76907">
        <w:rPr>
          <w:rFonts w:ascii="Times New Roman" w:hAnsi="Times New Roman" w:cs="Times New Roman"/>
          <w:i/>
          <w:sz w:val="28"/>
          <w:szCs w:val="28"/>
        </w:rPr>
        <w:t>29 990,7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В общих расходах бюджета расходы на «Общегосударственные вопросы»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76907">
        <w:rPr>
          <w:rFonts w:ascii="Times New Roman" w:hAnsi="Times New Roman" w:cs="Times New Roman"/>
          <w:sz w:val="28"/>
          <w:szCs w:val="28"/>
        </w:rPr>
        <w:t>7,10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A518620" w14:textId="00D84D31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3F2437" w:rsidRPr="003F2437">
        <w:rPr>
          <w:rFonts w:ascii="Times New Roman" w:hAnsi="Times New Roman" w:cs="Times New Roman"/>
          <w:b/>
          <w:bCs/>
          <w:sz w:val="28"/>
          <w:szCs w:val="28"/>
        </w:rPr>
        <w:t>0300</w:t>
      </w:r>
      <w:r w:rsidR="003F2437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376907">
        <w:rPr>
          <w:rFonts w:ascii="Times New Roman" w:hAnsi="Times New Roman" w:cs="Times New Roman"/>
          <w:sz w:val="28"/>
          <w:szCs w:val="28"/>
        </w:rPr>
        <w:t>66,30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76907">
        <w:rPr>
          <w:rFonts w:ascii="Times New Roman" w:hAnsi="Times New Roman" w:cs="Times New Roman"/>
          <w:sz w:val="28"/>
          <w:szCs w:val="28"/>
        </w:rPr>
        <w:t>46 399,0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3B4A93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76907">
        <w:rPr>
          <w:rFonts w:ascii="Times New Roman" w:hAnsi="Times New Roman" w:cs="Times New Roman"/>
          <w:i/>
          <w:sz w:val="28"/>
          <w:szCs w:val="28"/>
        </w:rPr>
        <w:t xml:space="preserve">8 587,3 </w:t>
      </w:r>
      <w:r w:rsidRPr="003D393D">
        <w:rPr>
          <w:rFonts w:ascii="Times New Roman" w:hAnsi="Times New Roman" w:cs="Times New Roman"/>
          <w:i/>
          <w:sz w:val="28"/>
          <w:szCs w:val="28"/>
        </w:rPr>
        <w:t>тыс. руб.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безопасность и правоохранительную деятельность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</w:t>
      </w:r>
      <w:r w:rsidR="00376907">
        <w:rPr>
          <w:rFonts w:ascii="Times New Roman" w:hAnsi="Times New Roman" w:cs="Times New Roman"/>
          <w:sz w:val="28"/>
          <w:szCs w:val="28"/>
        </w:rPr>
        <w:t>6</w:t>
      </w:r>
      <w:r w:rsidR="00005958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4934095" w14:textId="7A14616F" w:rsidR="00882A5C" w:rsidRPr="003D393D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882A5C"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A5C" w:rsidRPr="00005958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005958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>0400</w:t>
      </w:r>
      <w:r w:rsidR="00005958">
        <w:rPr>
          <w:rFonts w:ascii="Times New Roman" w:hAnsi="Times New Roman" w:cs="Times New Roman"/>
          <w:sz w:val="28"/>
          <w:szCs w:val="28"/>
        </w:rPr>
        <w:t xml:space="preserve"> </w:t>
      </w:r>
      <w:r w:rsidR="00882A5C" w:rsidRPr="003D393D">
        <w:rPr>
          <w:rFonts w:ascii="Times New Roman" w:hAnsi="Times New Roman" w:cs="Times New Roman"/>
          <w:sz w:val="28"/>
          <w:szCs w:val="28"/>
        </w:rPr>
        <w:t>«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376907">
        <w:rPr>
          <w:rFonts w:ascii="Times New Roman" w:hAnsi="Times New Roman" w:cs="Times New Roman"/>
          <w:sz w:val="28"/>
          <w:szCs w:val="28"/>
        </w:rPr>
        <w:t>девять месяцев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текущего года израсходовано </w:t>
      </w:r>
      <w:r w:rsidR="00376907">
        <w:rPr>
          <w:rFonts w:ascii="Times New Roman" w:hAnsi="Times New Roman" w:cs="Times New Roman"/>
          <w:sz w:val="28"/>
          <w:szCs w:val="28"/>
        </w:rPr>
        <w:t>939 453,2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76907">
        <w:rPr>
          <w:rFonts w:ascii="Times New Roman" w:hAnsi="Times New Roman" w:cs="Times New Roman"/>
          <w:sz w:val="28"/>
          <w:szCs w:val="28"/>
        </w:rPr>
        <w:t>64,53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назначению, по сравнению с аналогичным периодом прошлого года 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376907">
        <w:rPr>
          <w:rFonts w:ascii="Times New Roman" w:hAnsi="Times New Roman" w:cs="Times New Roman"/>
          <w:i/>
          <w:sz w:val="28"/>
          <w:szCs w:val="28"/>
        </w:rPr>
        <w:t>690,9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. 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="00882A5C" w:rsidRPr="003D393D">
        <w:rPr>
          <w:rFonts w:ascii="Times New Roman" w:hAnsi="Times New Roman" w:cs="Times New Roman"/>
          <w:bCs/>
          <w:sz w:val="28"/>
          <w:szCs w:val="28"/>
        </w:rPr>
        <w:t>Национальную экономику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76907">
        <w:rPr>
          <w:rFonts w:ascii="Times New Roman" w:hAnsi="Times New Roman" w:cs="Times New Roman"/>
          <w:sz w:val="28"/>
          <w:szCs w:val="28"/>
        </w:rPr>
        <w:t>13,46</w:t>
      </w:r>
      <w:r w:rsidR="00882A5C"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0216E7F" w14:textId="2139299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958">
        <w:rPr>
          <w:rFonts w:ascii="Times New Roman" w:hAnsi="Times New Roman" w:cs="Times New Roman"/>
          <w:b/>
          <w:bCs/>
          <w:sz w:val="28"/>
          <w:szCs w:val="28"/>
        </w:rPr>
        <w:t xml:space="preserve">0500 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376907">
        <w:rPr>
          <w:rFonts w:ascii="Times New Roman" w:hAnsi="Times New Roman" w:cs="Times New Roman"/>
          <w:sz w:val="28"/>
          <w:szCs w:val="28"/>
        </w:rPr>
        <w:t>девять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3B4A93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05958">
        <w:rPr>
          <w:rFonts w:ascii="Times New Roman" w:hAnsi="Times New Roman" w:cs="Times New Roman"/>
          <w:sz w:val="28"/>
          <w:szCs w:val="28"/>
        </w:rPr>
        <w:t>2</w:t>
      </w:r>
      <w:r w:rsidR="00376907">
        <w:rPr>
          <w:rFonts w:ascii="Times New Roman" w:hAnsi="Times New Roman" w:cs="Times New Roman"/>
          <w:sz w:val="28"/>
          <w:szCs w:val="28"/>
        </w:rPr>
        <w:t> 555 971,5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76907">
        <w:rPr>
          <w:rFonts w:ascii="Times New Roman" w:hAnsi="Times New Roman" w:cs="Times New Roman"/>
          <w:sz w:val="28"/>
          <w:szCs w:val="28"/>
        </w:rPr>
        <w:t>84,73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годовым назначениям,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19</w:t>
      </w:r>
      <w:r w:rsidR="00376907">
        <w:rPr>
          <w:rFonts w:ascii="Times New Roman" w:hAnsi="Times New Roman" w:cs="Times New Roman"/>
          <w:i/>
          <w:sz w:val="28"/>
          <w:szCs w:val="28"/>
        </w:rPr>
        <w:t>1 832,3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76907">
        <w:rPr>
          <w:rFonts w:ascii="Times New Roman" w:hAnsi="Times New Roman" w:cs="Times New Roman"/>
          <w:sz w:val="28"/>
          <w:szCs w:val="28"/>
        </w:rPr>
        <w:t>36,61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1D98B3DD" w14:textId="1F14E4B2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о разделу </w:t>
      </w:r>
      <w:r w:rsidR="00005958"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Pr="003D393D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376907">
        <w:rPr>
          <w:rFonts w:ascii="Times New Roman" w:hAnsi="Times New Roman" w:cs="Times New Roman"/>
          <w:sz w:val="28"/>
          <w:szCs w:val="28"/>
        </w:rPr>
        <w:t>68,49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76907">
        <w:rPr>
          <w:rFonts w:ascii="Times New Roman" w:hAnsi="Times New Roman" w:cs="Times New Roman"/>
          <w:sz w:val="28"/>
          <w:szCs w:val="28"/>
        </w:rPr>
        <w:t>5 660,7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величен</w:t>
      </w:r>
      <w:r w:rsidRPr="003D393D">
        <w:rPr>
          <w:rFonts w:ascii="Times New Roman" w:hAnsi="Times New Roman" w:cs="Times New Roman"/>
          <w:i/>
          <w:sz w:val="28"/>
          <w:szCs w:val="28"/>
        </w:rPr>
        <w:t>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1</w:t>
      </w:r>
      <w:r w:rsidR="00376907">
        <w:rPr>
          <w:rFonts w:ascii="Times New Roman" w:hAnsi="Times New Roman" w:cs="Times New Roman"/>
          <w:i/>
          <w:sz w:val="28"/>
          <w:szCs w:val="28"/>
        </w:rPr>
        <w:t> 503,6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Охрану окружающей среды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376907">
        <w:rPr>
          <w:rFonts w:ascii="Times New Roman" w:hAnsi="Times New Roman" w:cs="Times New Roman"/>
          <w:sz w:val="28"/>
          <w:szCs w:val="28"/>
        </w:rPr>
        <w:t>8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638E1D5" w14:textId="7B5FF2CA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>0700</w:t>
      </w:r>
      <w:r w:rsidR="00005958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376907">
        <w:rPr>
          <w:rFonts w:ascii="Times New Roman" w:hAnsi="Times New Roman" w:cs="Times New Roman"/>
          <w:sz w:val="28"/>
          <w:szCs w:val="28"/>
        </w:rPr>
        <w:t>63,54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 годовому назначению (исполнено </w:t>
      </w:r>
      <w:r w:rsidR="00005958">
        <w:rPr>
          <w:rFonts w:ascii="Times New Roman" w:hAnsi="Times New Roman" w:cs="Times New Roman"/>
          <w:sz w:val="28"/>
          <w:szCs w:val="28"/>
        </w:rPr>
        <w:t>1</w:t>
      </w:r>
      <w:r w:rsidR="00376907">
        <w:rPr>
          <w:rFonts w:ascii="Times New Roman" w:hAnsi="Times New Roman" w:cs="Times New Roman"/>
          <w:sz w:val="28"/>
          <w:szCs w:val="28"/>
        </w:rPr>
        <w:t> 840 571,8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фактического исполнения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76907">
        <w:rPr>
          <w:rFonts w:ascii="Times New Roman" w:hAnsi="Times New Roman" w:cs="Times New Roman"/>
          <w:i/>
          <w:sz w:val="28"/>
          <w:szCs w:val="28"/>
        </w:rPr>
        <w:t>193 717,9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76907">
        <w:rPr>
          <w:rFonts w:ascii="Times New Roman" w:hAnsi="Times New Roman" w:cs="Times New Roman"/>
          <w:sz w:val="28"/>
          <w:szCs w:val="28"/>
        </w:rPr>
        <w:t>26,37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4F3C6140" w14:textId="087F9894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по разделу </w:t>
      </w:r>
      <w:r w:rsidR="00005958">
        <w:rPr>
          <w:rFonts w:ascii="Times New Roman" w:hAnsi="Times New Roman" w:cs="Times New Roman"/>
          <w:b/>
          <w:bCs/>
          <w:sz w:val="28"/>
          <w:szCs w:val="28"/>
        </w:rPr>
        <w:t xml:space="preserve">0800 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3B4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393D">
        <w:rPr>
          <w:rFonts w:ascii="Times New Roman" w:hAnsi="Times New Roman" w:cs="Times New Roman"/>
          <w:b/>
          <w:sz w:val="28"/>
          <w:szCs w:val="28"/>
        </w:rPr>
        <w:t>кинематографию»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376907">
        <w:rPr>
          <w:rFonts w:ascii="Times New Roman" w:hAnsi="Times New Roman" w:cs="Times New Roman"/>
          <w:sz w:val="28"/>
          <w:szCs w:val="28"/>
        </w:rPr>
        <w:t>68,19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годовых назначений (утверждено по Отчету </w:t>
      </w:r>
      <w:r w:rsidR="00005958">
        <w:rPr>
          <w:rFonts w:ascii="Times New Roman" w:hAnsi="Times New Roman" w:cs="Times New Roman"/>
          <w:sz w:val="28"/>
          <w:szCs w:val="28"/>
        </w:rPr>
        <w:t>572</w:t>
      </w:r>
      <w:r w:rsidR="00376907">
        <w:rPr>
          <w:rFonts w:ascii="Times New Roman" w:hAnsi="Times New Roman" w:cs="Times New Roman"/>
          <w:sz w:val="28"/>
          <w:szCs w:val="28"/>
        </w:rPr>
        <w:t> 358,9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376907">
        <w:rPr>
          <w:rFonts w:ascii="Times New Roman" w:hAnsi="Times New Roman" w:cs="Times New Roman"/>
          <w:sz w:val="28"/>
          <w:szCs w:val="28"/>
        </w:rPr>
        <w:t>390 307,1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фактического исполнения за соответствующий период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76907">
        <w:rPr>
          <w:rFonts w:ascii="Times New Roman" w:hAnsi="Times New Roman" w:cs="Times New Roman"/>
          <w:i/>
          <w:sz w:val="28"/>
          <w:szCs w:val="28"/>
        </w:rPr>
        <w:t>30 118,1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Культуру, кинематографию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76907">
        <w:rPr>
          <w:rFonts w:ascii="Times New Roman" w:hAnsi="Times New Roman" w:cs="Times New Roman"/>
          <w:sz w:val="28"/>
          <w:szCs w:val="28"/>
        </w:rPr>
        <w:t>5,59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B2932FC" w14:textId="3FA8D8FA" w:rsidR="00005958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>0900</w:t>
      </w:r>
      <w:r w:rsidR="00005958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«Здравоохранение» 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376907">
        <w:rPr>
          <w:rFonts w:ascii="Times New Roman" w:hAnsi="Times New Roman" w:cs="Times New Roman"/>
          <w:sz w:val="28"/>
          <w:szCs w:val="28"/>
        </w:rPr>
        <w:t>39,49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76907">
        <w:rPr>
          <w:rFonts w:ascii="Times New Roman" w:hAnsi="Times New Roman" w:cs="Times New Roman"/>
          <w:sz w:val="28"/>
          <w:szCs w:val="28"/>
        </w:rPr>
        <w:t>710,8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="00005958"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376907">
        <w:rPr>
          <w:rFonts w:ascii="Times New Roman" w:hAnsi="Times New Roman" w:cs="Times New Roman"/>
          <w:i/>
          <w:sz w:val="28"/>
          <w:szCs w:val="28"/>
        </w:rPr>
        <w:t>меньше</w:t>
      </w:r>
      <w:r w:rsidR="00005958"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05958"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76907">
        <w:rPr>
          <w:rFonts w:ascii="Times New Roman" w:hAnsi="Times New Roman" w:cs="Times New Roman"/>
          <w:i/>
          <w:sz w:val="28"/>
          <w:szCs w:val="28"/>
        </w:rPr>
        <w:t>246,9</w:t>
      </w:r>
      <w:r w:rsidR="00005958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="00005958"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="00005958">
        <w:rPr>
          <w:rFonts w:ascii="Times New Roman" w:hAnsi="Times New Roman" w:cs="Times New Roman"/>
          <w:bCs/>
          <w:sz w:val="28"/>
          <w:szCs w:val="28"/>
        </w:rPr>
        <w:t>Здравоохранение</w:t>
      </w:r>
      <w:r w:rsidR="00005958"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005958"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005958">
        <w:rPr>
          <w:rFonts w:ascii="Times New Roman" w:hAnsi="Times New Roman" w:cs="Times New Roman"/>
          <w:sz w:val="28"/>
          <w:szCs w:val="28"/>
        </w:rPr>
        <w:t>1</w:t>
      </w:r>
      <w:r w:rsidR="00005958"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F3C22F3" w14:textId="0ECD334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</w:t>
      </w:r>
      <w:r w:rsidR="00005958"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«Социальная политика»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376907">
        <w:rPr>
          <w:rFonts w:ascii="Times New Roman" w:hAnsi="Times New Roman" w:cs="Times New Roman"/>
          <w:sz w:val="28"/>
          <w:szCs w:val="28"/>
        </w:rPr>
        <w:t>77,92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</w:t>
      </w:r>
      <w:r w:rsidR="00265CFE">
        <w:rPr>
          <w:rFonts w:ascii="Times New Roman" w:hAnsi="Times New Roman" w:cs="Times New Roman"/>
          <w:sz w:val="28"/>
          <w:szCs w:val="28"/>
        </w:rPr>
        <w:t>217 652,4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376907">
        <w:rPr>
          <w:rFonts w:ascii="Times New Roman" w:hAnsi="Times New Roman" w:cs="Times New Roman"/>
          <w:sz w:val="28"/>
          <w:szCs w:val="28"/>
        </w:rPr>
        <w:t>169 598,0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>что 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265CFE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76907">
        <w:rPr>
          <w:rFonts w:ascii="Times New Roman" w:hAnsi="Times New Roman" w:cs="Times New Roman"/>
          <w:i/>
          <w:sz w:val="28"/>
          <w:szCs w:val="28"/>
        </w:rPr>
        <w:t>5 575,5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Социальную политику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5958">
        <w:rPr>
          <w:rFonts w:ascii="Times New Roman" w:hAnsi="Times New Roman" w:cs="Times New Roman"/>
          <w:sz w:val="28"/>
          <w:szCs w:val="28"/>
        </w:rPr>
        <w:t>2,</w:t>
      </w:r>
      <w:r w:rsidR="00FF53ED">
        <w:rPr>
          <w:rFonts w:ascii="Times New Roman" w:hAnsi="Times New Roman" w:cs="Times New Roman"/>
          <w:sz w:val="28"/>
          <w:szCs w:val="28"/>
        </w:rPr>
        <w:t>43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115AD79" w14:textId="429F5450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 xml:space="preserve">1100 </w:t>
      </w:r>
      <w:r w:rsidRPr="000059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>Физическая культура и спорт»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FF53ED">
        <w:rPr>
          <w:rFonts w:ascii="Times New Roman" w:hAnsi="Times New Roman" w:cs="Times New Roman"/>
          <w:sz w:val="28"/>
          <w:szCs w:val="28"/>
        </w:rPr>
        <w:t>64,34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FF53ED">
        <w:rPr>
          <w:rFonts w:ascii="Times New Roman" w:hAnsi="Times New Roman" w:cs="Times New Roman"/>
          <w:sz w:val="28"/>
          <w:szCs w:val="28"/>
        </w:rPr>
        <w:t>3 767,9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F53ED">
        <w:rPr>
          <w:rFonts w:ascii="Times New Roman" w:hAnsi="Times New Roman" w:cs="Times New Roman"/>
          <w:i/>
          <w:sz w:val="28"/>
          <w:szCs w:val="28"/>
        </w:rPr>
        <w:t>1 531,4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Физическую культуру и спорт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FF53ED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24EA416" w14:textId="2CCEE59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«Межбюджетные трансферты общего характера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</w:t>
      </w:r>
      <w:r w:rsidR="00265CFE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>Ф</w:t>
      </w:r>
      <w:r w:rsidR="00265CFE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FF53ED">
        <w:rPr>
          <w:rFonts w:ascii="Times New Roman" w:hAnsi="Times New Roman" w:cs="Times New Roman"/>
          <w:sz w:val="28"/>
          <w:szCs w:val="28"/>
        </w:rPr>
        <w:t>64,97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FF53ED">
        <w:rPr>
          <w:rFonts w:ascii="Times New Roman" w:hAnsi="Times New Roman" w:cs="Times New Roman"/>
          <w:sz w:val="28"/>
          <w:szCs w:val="28"/>
        </w:rPr>
        <w:t>532 881,4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65CFE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F53ED">
        <w:rPr>
          <w:rFonts w:ascii="Times New Roman" w:hAnsi="Times New Roman" w:cs="Times New Roman"/>
          <w:i/>
          <w:sz w:val="28"/>
          <w:szCs w:val="28"/>
        </w:rPr>
        <w:t>64 863,6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</w:t>
      </w:r>
      <w:r w:rsidR="00265CFE" w:rsidRPr="00265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CFE" w:rsidRPr="00265CFE">
        <w:rPr>
          <w:rFonts w:ascii="Times New Roman" w:hAnsi="Times New Roman" w:cs="Times New Roman"/>
          <w:bCs/>
          <w:sz w:val="28"/>
          <w:szCs w:val="28"/>
        </w:rPr>
        <w:t>бюджетам бюджетной системы Российской Федерации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F53ED">
        <w:rPr>
          <w:rFonts w:ascii="Times New Roman" w:hAnsi="Times New Roman" w:cs="Times New Roman"/>
          <w:sz w:val="28"/>
          <w:szCs w:val="28"/>
        </w:rPr>
        <w:t>7,63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217028C" w14:textId="77777777" w:rsidR="00882A5C" w:rsidRDefault="00882A5C" w:rsidP="00FC1D2B">
      <w:pPr>
        <w:ind w:right="-2"/>
        <w:jc w:val="both"/>
        <w:rPr>
          <w:b/>
          <w:color w:val="000000"/>
          <w:sz w:val="28"/>
          <w:szCs w:val="28"/>
          <w:highlight w:val="yellow"/>
        </w:rPr>
      </w:pPr>
    </w:p>
    <w:p w14:paraId="11164712" w14:textId="65E1C2CC" w:rsidR="00590B7F" w:rsidRPr="00F42ACB" w:rsidRDefault="00590B7F" w:rsidP="005E3005">
      <w:pPr>
        <w:ind w:right="-2" w:firstLine="567"/>
        <w:jc w:val="both"/>
        <w:rPr>
          <w:color w:val="000000"/>
          <w:sz w:val="28"/>
          <w:szCs w:val="28"/>
        </w:rPr>
      </w:pPr>
      <w:r w:rsidRPr="00F42ACB">
        <w:rPr>
          <w:color w:val="000000"/>
          <w:sz w:val="28"/>
          <w:szCs w:val="28"/>
        </w:rPr>
        <w:t>Сведения об исполнении расходов по видам представлено в таблице:</w:t>
      </w:r>
    </w:p>
    <w:tbl>
      <w:tblPr>
        <w:tblW w:w="93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47"/>
        <w:gridCol w:w="1393"/>
        <w:gridCol w:w="1121"/>
        <w:gridCol w:w="1018"/>
        <w:gridCol w:w="1253"/>
      </w:tblGrid>
      <w:tr w:rsidR="00265CFE" w:rsidRPr="000A2436" w14:paraId="42372173" w14:textId="77777777" w:rsidTr="003E6894">
        <w:trPr>
          <w:trHeight w:val="143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9BB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4FE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46D50495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14:paraId="525A1A11" w14:textId="26B85203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2C68653" w14:textId="1B1E37E8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A6D730" w14:textId="751D9BF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6E9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3C96FFE3" w14:textId="77777777" w:rsidR="00CA5DC3" w:rsidRDefault="00FF53ED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CA5DC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14:paraId="0BEEFBD9" w14:textId="06927B76" w:rsidR="00265CFE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года  </w:t>
            </w:r>
          </w:p>
          <w:p w14:paraId="4C9A448C" w14:textId="7153904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тчету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3135" w14:textId="77777777" w:rsidR="00265CFE" w:rsidRPr="00265CFE" w:rsidRDefault="00265CFE" w:rsidP="00265CFE">
            <w:pPr>
              <w:jc w:val="center"/>
              <w:rPr>
                <w:sz w:val="18"/>
                <w:szCs w:val="18"/>
              </w:rPr>
            </w:pPr>
            <w:r w:rsidRPr="00265CFE">
              <w:rPr>
                <w:sz w:val="18"/>
                <w:szCs w:val="18"/>
              </w:rPr>
              <w:t xml:space="preserve">% </w:t>
            </w:r>
          </w:p>
          <w:p w14:paraId="2E4D7793" w14:textId="77777777" w:rsidR="00265CFE" w:rsidRPr="00265CFE" w:rsidRDefault="00265CFE" w:rsidP="00265CFE">
            <w:pPr>
              <w:jc w:val="center"/>
              <w:rPr>
                <w:sz w:val="18"/>
                <w:szCs w:val="18"/>
              </w:rPr>
            </w:pPr>
            <w:r w:rsidRPr="00265CFE">
              <w:rPr>
                <w:sz w:val="18"/>
                <w:szCs w:val="18"/>
              </w:rPr>
              <w:t>исполн.</w:t>
            </w:r>
          </w:p>
          <w:p w14:paraId="434A0760" w14:textId="601F3F96" w:rsidR="00265CFE" w:rsidRPr="003D393D" w:rsidRDefault="00265CFE" w:rsidP="00265CFE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CFE">
              <w:rPr>
                <w:rFonts w:ascii="Times New Roman" w:hAnsi="Times New Roman" w:cs="Times New Roman"/>
                <w:sz w:val="18"/>
                <w:szCs w:val="18"/>
              </w:rPr>
              <w:t>(гр.4/гр.3)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37" w14:textId="701A7D6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Структура исполненных расходов к общему объему исполненных бюджетных назначений, (%)</w:t>
            </w:r>
          </w:p>
        </w:tc>
      </w:tr>
      <w:tr w:rsidR="00265CFE" w:rsidRPr="000A2436" w14:paraId="05926567" w14:textId="77777777" w:rsidTr="003E6894">
        <w:trPr>
          <w:trHeight w:val="14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4E7" w14:textId="4BA2B6E6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BD" w14:textId="3C4F788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EF0" w14:textId="4FCFF796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395" w14:textId="785A0AD5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005C" w14:textId="70CB2C70" w:rsidR="00265CFE" w:rsidRPr="003D393D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F2A" w14:textId="4484070F" w:rsidR="00265CFE" w:rsidRPr="003D393D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C5B00" w14:paraId="5DC57D20" w14:textId="77777777" w:rsidTr="00BC5B00">
        <w:trPr>
          <w:trHeight w:val="705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D68" w14:textId="266BDB38" w:rsidR="00BC5B00" w:rsidRPr="003523E4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70" w14:textId="7777777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84CA" w14:textId="3AF40D82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1 418 236,6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10D4" w14:textId="691C3112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949 561,2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67F7" w14:textId="7069A2C1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66,95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784" w14:textId="4BBB7314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</w:tr>
      <w:tr w:rsidR="00BC5B00" w14:paraId="1E087CA6" w14:textId="77777777" w:rsidTr="00BC5B00">
        <w:trPr>
          <w:trHeight w:val="378"/>
        </w:trPr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D4C" w14:textId="77777777" w:rsidR="00BC5B00" w:rsidRPr="003E6894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689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4C" w14:textId="7777777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9A8" w14:textId="2AF32675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1 496 620,4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412" w14:textId="19712241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934 690,4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030F" w14:textId="703427F4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62,45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1E9" w14:textId="0885F3A7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13,39</w:t>
            </w:r>
          </w:p>
        </w:tc>
      </w:tr>
      <w:tr w:rsidR="00BC5B00" w14:paraId="4DA11E42" w14:textId="77777777" w:rsidTr="00BC5B00">
        <w:trPr>
          <w:trHeight w:val="283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73" w14:textId="77777777" w:rsidR="00BC5B00" w:rsidRPr="003E6894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689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4F1" w14:textId="7777777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13C" w14:textId="67B0CA8C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210 366,9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2FC" w14:textId="54F75616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168 652,1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B6EE" w14:textId="74C790AB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5BC" w14:textId="2AB90847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</w:tr>
      <w:tr w:rsidR="00BC5B00" w14:paraId="27A3A763" w14:textId="77777777" w:rsidTr="00BC5B00">
        <w:trPr>
          <w:trHeight w:val="429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653" w14:textId="77777777" w:rsidR="00BC5B00" w:rsidRPr="003523E4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A8" w14:textId="7777777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3F8" w14:textId="5C15410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26 387,4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C5" w14:textId="3DE773FC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9 729,5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71C5" w14:textId="095D1837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F79" w14:textId="08F9AE92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BC5B00" w14:paraId="3E3128EC" w14:textId="77777777" w:rsidTr="00BC5B00">
        <w:trPr>
          <w:trHeight w:val="237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CE" w14:textId="77777777" w:rsidR="00BC5B00" w:rsidRPr="00556D58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48F" w14:textId="7777777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AEE" w14:textId="680BB674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820 166,3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328" w14:textId="45F5977E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532 881,4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F531" w14:textId="4AD7AAC1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64,97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13" w14:textId="01A88854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</w:tr>
      <w:tr w:rsidR="00BC5B00" w14:paraId="37C35265" w14:textId="77777777" w:rsidTr="00BC5B00">
        <w:trPr>
          <w:trHeight w:val="32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A9" w14:textId="77777777" w:rsidR="00BC5B00" w:rsidRPr="00556D58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F0" w14:textId="7777777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42" w14:textId="186CD96F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2 307 435,5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F39" w14:textId="183926F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1 528 184,0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997C" w14:textId="677A1D5B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66,23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140" w14:textId="6F658D59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21,89</w:t>
            </w:r>
          </w:p>
        </w:tc>
      </w:tr>
      <w:tr w:rsidR="00BC5B00" w14:paraId="4D5884E9" w14:textId="77777777" w:rsidTr="00BC5B00">
        <w:trPr>
          <w:trHeight w:val="273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C74" w14:textId="77777777" w:rsidR="00BC5B00" w:rsidRPr="003523E4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C19" w14:textId="77777777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BF" w14:textId="189CE672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3 533 978,0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FEF" w14:textId="58520FAF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2 857 027,7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846A" w14:textId="7DA4BF73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80,84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6A7" w14:textId="3908039F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sz w:val="20"/>
                <w:szCs w:val="20"/>
              </w:rPr>
              <w:t>40,93</w:t>
            </w:r>
          </w:p>
        </w:tc>
      </w:tr>
      <w:tr w:rsidR="00BC5B00" w14:paraId="66D266EF" w14:textId="77777777" w:rsidTr="00BC5B00">
        <w:trPr>
          <w:trHeight w:val="300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61" w14:textId="3D39A288" w:rsidR="00BC5B00" w:rsidRPr="003D393D" w:rsidRDefault="00BC5B00" w:rsidP="00BC5B00">
            <w:pPr>
              <w:pStyle w:val="af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FF" w14:textId="04854A1B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48C" w14:textId="7AF1D7DD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9 813 191,1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0" w14:textId="64A2D132" w:rsidR="00BC5B00" w:rsidRPr="00C8414A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6 980 726,4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4289" w14:textId="54B7DB5F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F1F" w14:textId="1F649DB0" w:rsidR="00BC5B00" w:rsidRPr="00BC5B00" w:rsidRDefault="00BC5B00" w:rsidP="00BC5B0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7D5BF5A8" w14:textId="77777777" w:rsidR="00265CFE" w:rsidRDefault="00265CFE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79520" w14:textId="23E0AD10" w:rsidR="00FC1D2B" w:rsidRPr="00EA7F36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t>Исходя из данных, представленных в таблице,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43C16F3" w14:textId="5A04280D" w:rsidR="00FC1D2B" w:rsidRPr="00EA7F36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t xml:space="preserve">- иные бюджетные ассигнования </w:t>
      </w:r>
      <w:r w:rsidR="00EA7F36" w:rsidRPr="00EA7F36">
        <w:rPr>
          <w:rFonts w:ascii="Times New Roman" w:hAnsi="Times New Roman" w:cs="Times New Roman"/>
          <w:sz w:val="28"/>
          <w:szCs w:val="28"/>
        </w:rPr>
        <w:t>-</w:t>
      </w:r>
      <w:r w:rsidRPr="00EA7F36">
        <w:rPr>
          <w:rFonts w:ascii="Times New Roman" w:hAnsi="Times New Roman" w:cs="Times New Roman"/>
          <w:sz w:val="28"/>
          <w:szCs w:val="28"/>
        </w:rPr>
        <w:t xml:space="preserve"> </w:t>
      </w:r>
      <w:r w:rsidR="00F7116F" w:rsidRPr="00EA7F36">
        <w:rPr>
          <w:rFonts w:ascii="Times New Roman" w:hAnsi="Times New Roman" w:cs="Times New Roman"/>
          <w:sz w:val="28"/>
          <w:szCs w:val="28"/>
        </w:rPr>
        <w:t>4</w:t>
      </w:r>
      <w:r w:rsidR="00EA7F36" w:rsidRPr="00EA7F36">
        <w:rPr>
          <w:rFonts w:ascii="Times New Roman" w:hAnsi="Times New Roman" w:cs="Times New Roman"/>
          <w:sz w:val="28"/>
          <w:szCs w:val="28"/>
        </w:rPr>
        <w:t>0,93</w:t>
      </w:r>
      <w:r w:rsidRPr="00EA7F36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EA7F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116F" w:rsidRPr="00EA7F36">
        <w:rPr>
          <w:rFonts w:ascii="Times New Roman" w:hAnsi="Times New Roman" w:cs="Times New Roman"/>
          <w:sz w:val="28"/>
          <w:szCs w:val="28"/>
        </w:rPr>
        <w:t>2</w:t>
      </w:r>
      <w:r w:rsidR="00EA7F36" w:rsidRPr="00EA7F36">
        <w:rPr>
          <w:rFonts w:ascii="Times New Roman" w:hAnsi="Times New Roman" w:cs="Times New Roman"/>
          <w:sz w:val="28"/>
          <w:szCs w:val="28"/>
        </w:rPr>
        <w:t> 857 027,7</w:t>
      </w:r>
      <w:r w:rsidRPr="00EA7F3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285CE31" w14:textId="17BA7C2D" w:rsidR="00F7116F" w:rsidRPr="00EA7F36" w:rsidRDefault="00F7116F" w:rsidP="00F7116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субсидий бюджетным, автономным учреждениям и иным некоммерческим организациям </w:t>
      </w:r>
      <w:r w:rsidR="00EA7F36" w:rsidRPr="00EA7F36">
        <w:rPr>
          <w:rFonts w:ascii="Times New Roman" w:hAnsi="Times New Roman" w:cs="Times New Roman"/>
          <w:sz w:val="28"/>
          <w:szCs w:val="28"/>
        </w:rPr>
        <w:t>-</w:t>
      </w:r>
      <w:r w:rsidRPr="00EA7F36">
        <w:rPr>
          <w:rFonts w:ascii="Times New Roman" w:hAnsi="Times New Roman" w:cs="Times New Roman"/>
          <w:sz w:val="28"/>
          <w:szCs w:val="28"/>
        </w:rPr>
        <w:t xml:space="preserve"> </w:t>
      </w:r>
      <w:r w:rsidR="00EA7F36" w:rsidRPr="00EA7F36">
        <w:rPr>
          <w:rFonts w:ascii="Times New Roman" w:hAnsi="Times New Roman" w:cs="Times New Roman"/>
          <w:sz w:val="28"/>
          <w:szCs w:val="28"/>
        </w:rPr>
        <w:t>21,89</w:t>
      </w:r>
      <w:r w:rsidRPr="00EA7F36">
        <w:rPr>
          <w:rFonts w:ascii="Times New Roman" w:hAnsi="Times New Roman" w:cs="Times New Roman"/>
          <w:sz w:val="28"/>
          <w:szCs w:val="28"/>
        </w:rPr>
        <w:t>% или в сумме 1</w:t>
      </w:r>
      <w:r w:rsidR="00EA7F36" w:rsidRPr="00EA7F36">
        <w:rPr>
          <w:rFonts w:ascii="Times New Roman" w:hAnsi="Times New Roman" w:cs="Times New Roman"/>
          <w:sz w:val="28"/>
          <w:szCs w:val="28"/>
        </w:rPr>
        <w:t> 528 184,0</w:t>
      </w:r>
      <w:r w:rsidRPr="00EA7F36">
        <w:rPr>
          <w:rFonts w:ascii="Times New Roman" w:hAnsi="Times New Roman" w:cs="Times New Roman"/>
          <w:sz w:val="28"/>
          <w:szCs w:val="28"/>
        </w:rPr>
        <w:t> тыс. руб.;</w:t>
      </w:r>
    </w:p>
    <w:p w14:paraId="60C0CF27" w14:textId="7633B312" w:rsidR="00FC1D2B" w:rsidRPr="00EA7F36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t xml:space="preserve">- </w:t>
      </w:r>
      <w:r w:rsidR="00F7116F" w:rsidRPr="00EA7F36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EA7F3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E6894" w:rsidRPr="00EA7F36">
        <w:rPr>
          <w:rFonts w:ascii="Times New Roman" w:hAnsi="Times New Roman" w:cs="Times New Roman"/>
          <w:sz w:val="28"/>
          <w:szCs w:val="28"/>
        </w:rPr>
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EA7F36" w:rsidRPr="00EA7F36">
        <w:rPr>
          <w:rFonts w:ascii="Times New Roman" w:hAnsi="Times New Roman" w:cs="Times New Roman"/>
          <w:sz w:val="28"/>
          <w:szCs w:val="28"/>
        </w:rPr>
        <w:t>-</w:t>
      </w:r>
      <w:r w:rsidRPr="00EA7F36">
        <w:rPr>
          <w:rFonts w:ascii="Times New Roman" w:hAnsi="Times New Roman" w:cs="Times New Roman"/>
          <w:sz w:val="28"/>
          <w:szCs w:val="28"/>
        </w:rPr>
        <w:t xml:space="preserve"> </w:t>
      </w:r>
      <w:r w:rsidR="00EA7F36" w:rsidRPr="00EA7F36">
        <w:rPr>
          <w:rFonts w:ascii="Times New Roman" w:hAnsi="Times New Roman" w:cs="Times New Roman"/>
          <w:sz w:val="28"/>
          <w:szCs w:val="28"/>
        </w:rPr>
        <w:t>13,60</w:t>
      </w:r>
      <w:r w:rsidRPr="00EA7F36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EA7F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A7F36" w:rsidRPr="00EA7F36">
        <w:rPr>
          <w:rFonts w:ascii="Times New Roman" w:hAnsi="Times New Roman" w:cs="Times New Roman"/>
          <w:sz w:val="28"/>
          <w:szCs w:val="28"/>
        </w:rPr>
        <w:t>949 561,2</w:t>
      </w:r>
      <w:r w:rsidRPr="00EA7F3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1707495" w14:textId="6A274E33" w:rsidR="00EA7F36" w:rsidRPr="00EA7F36" w:rsidRDefault="00EA7F36" w:rsidP="00EA7F3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t>- закупка товаров, работ и услуг для обеспечения муниципальных нужд - 13,39% или в сумме 934 690,4 тыс. руб.;</w:t>
      </w:r>
    </w:p>
    <w:p w14:paraId="7D67369F" w14:textId="737AD900" w:rsidR="00FC1D2B" w:rsidRPr="00EA7F36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t xml:space="preserve">- межбюджетные трансферты </w:t>
      </w:r>
      <w:r w:rsidR="00EA7F36" w:rsidRPr="00EA7F36">
        <w:rPr>
          <w:rFonts w:ascii="Times New Roman" w:hAnsi="Times New Roman" w:cs="Times New Roman"/>
          <w:sz w:val="28"/>
          <w:szCs w:val="28"/>
        </w:rPr>
        <w:t>-</w:t>
      </w:r>
      <w:r w:rsidRPr="00EA7F36">
        <w:rPr>
          <w:rFonts w:ascii="Times New Roman" w:hAnsi="Times New Roman" w:cs="Times New Roman"/>
          <w:sz w:val="28"/>
          <w:szCs w:val="28"/>
        </w:rPr>
        <w:t xml:space="preserve"> </w:t>
      </w:r>
      <w:r w:rsidR="00EA7F36" w:rsidRPr="00EA7F36">
        <w:rPr>
          <w:rFonts w:ascii="Times New Roman" w:hAnsi="Times New Roman" w:cs="Times New Roman"/>
          <w:sz w:val="28"/>
          <w:szCs w:val="28"/>
        </w:rPr>
        <w:t>7,63</w:t>
      </w:r>
      <w:r w:rsidRPr="00EA7F36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EA7F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A7F36" w:rsidRPr="00EA7F36">
        <w:rPr>
          <w:rFonts w:ascii="Times New Roman" w:hAnsi="Times New Roman" w:cs="Times New Roman"/>
          <w:sz w:val="28"/>
          <w:szCs w:val="28"/>
        </w:rPr>
        <w:t>532 881,4</w:t>
      </w:r>
      <w:r w:rsidRPr="00EA7F36">
        <w:rPr>
          <w:rFonts w:ascii="Times New Roman" w:hAnsi="Times New Roman" w:cs="Times New Roman"/>
          <w:sz w:val="28"/>
          <w:szCs w:val="28"/>
        </w:rPr>
        <w:t> тыс. руб.;</w:t>
      </w:r>
    </w:p>
    <w:p w14:paraId="067E073E" w14:textId="0B4193BF" w:rsidR="00FC1D2B" w:rsidRPr="00EA7F36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t xml:space="preserve">- </w:t>
      </w:r>
      <w:r w:rsidRPr="00EA7F36">
        <w:rPr>
          <w:rFonts w:ascii="Times New Roman" w:hAnsi="Times New Roman" w:cs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EA7F36">
        <w:rPr>
          <w:rFonts w:ascii="Times New Roman" w:hAnsi="Times New Roman" w:cs="Times New Roman"/>
          <w:sz w:val="28"/>
          <w:szCs w:val="28"/>
        </w:rPr>
        <w:t xml:space="preserve"> </w:t>
      </w:r>
      <w:r w:rsidR="00F7116F" w:rsidRPr="00EA7F36">
        <w:rPr>
          <w:rFonts w:ascii="Times New Roman" w:hAnsi="Times New Roman" w:cs="Times New Roman"/>
          <w:sz w:val="28"/>
          <w:szCs w:val="28"/>
        </w:rPr>
        <w:t>-</w:t>
      </w:r>
      <w:r w:rsidRPr="00EA7F36">
        <w:rPr>
          <w:rFonts w:ascii="Times New Roman" w:hAnsi="Times New Roman" w:cs="Times New Roman"/>
          <w:sz w:val="28"/>
          <w:szCs w:val="28"/>
        </w:rPr>
        <w:t xml:space="preserve"> </w:t>
      </w:r>
      <w:r w:rsidR="00F7116F" w:rsidRPr="00EA7F36">
        <w:rPr>
          <w:rFonts w:ascii="Times New Roman" w:hAnsi="Times New Roman" w:cs="Times New Roman"/>
          <w:sz w:val="28"/>
          <w:szCs w:val="28"/>
        </w:rPr>
        <w:t>2</w:t>
      </w:r>
      <w:r w:rsidRPr="00EA7F36">
        <w:rPr>
          <w:rFonts w:ascii="Times New Roman" w:hAnsi="Times New Roman" w:cs="Times New Roman"/>
          <w:sz w:val="28"/>
          <w:szCs w:val="28"/>
        </w:rPr>
        <w:t>,</w:t>
      </w:r>
      <w:r w:rsidR="00EA7F36" w:rsidRPr="00EA7F36">
        <w:rPr>
          <w:rFonts w:ascii="Times New Roman" w:hAnsi="Times New Roman" w:cs="Times New Roman"/>
          <w:sz w:val="28"/>
          <w:szCs w:val="28"/>
        </w:rPr>
        <w:t>42</w:t>
      </w:r>
      <w:r w:rsidRPr="00EA7F36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 w:rsidRPr="00EA7F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116F" w:rsidRPr="00EA7F36">
        <w:rPr>
          <w:rFonts w:ascii="Times New Roman" w:hAnsi="Times New Roman" w:cs="Times New Roman"/>
          <w:sz w:val="28"/>
          <w:szCs w:val="28"/>
        </w:rPr>
        <w:t>1</w:t>
      </w:r>
      <w:r w:rsidR="00EA7F36" w:rsidRPr="00EA7F36">
        <w:rPr>
          <w:rFonts w:ascii="Times New Roman" w:hAnsi="Times New Roman" w:cs="Times New Roman"/>
          <w:sz w:val="28"/>
          <w:szCs w:val="28"/>
        </w:rPr>
        <w:t>68 652,1</w:t>
      </w:r>
      <w:r w:rsidRPr="00EA7F36">
        <w:rPr>
          <w:rFonts w:ascii="Times New Roman" w:hAnsi="Times New Roman" w:cs="Times New Roman"/>
          <w:sz w:val="28"/>
          <w:szCs w:val="28"/>
        </w:rPr>
        <w:t> тыс. руб.</w:t>
      </w:r>
      <w:r w:rsidR="00F7116F" w:rsidRPr="00EA7F36">
        <w:rPr>
          <w:rFonts w:ascii="Times New Roman" w:hAnsi="Times New Roman" w:cs="Times New Roman"/>
          <w:sz w:val="28"/>
          <w:szCs w:val="28"/>
        </w:rPr>
        <w:t>;</w:t>
      </w:r>
    </w:p>
    <w:p w14:paraId="0C1074A4" w14:textId="52B357CD" w:rsidR="00F7116F" w:rsidRPr="003D393D" w:rsidRDefault="00F7116F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F36">
        <w:rPr>
          <w:rFonts w:ascii="Times New Roman" w:hAnsi="Times New Roman" w:cs="Times New Roman"/>
          <w:sz w:val="28"/>
          <w:szCs w:val="28"/>
        </w:rPr>
        <w:t>- капитальные вложения в объекты государственной (муниципальной) собственности - 0,1</w:t>
      </w:r>
      <w:r w:rsidR="00EA7F36" w:rsidRPr="00EA7F36">
        <w:rPr>
          <w:rFonts w:ascii="Times New Roman" w:hAnsi="Times New Roman" w:cs="Times New Roman"/>
          <w:sz w:val="28"/>
          <w:szCs w:val="28"/>
        </w:rPr>
        <w:t>4</w:t>
      </w:r>
      <w:r w:rsidRPr="00EA7F36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A7F36" w:rsidRPr="00EA7F36">
        <w:rPr>
          <w:rFonts w:ascii="Times New Roman" w:hAnsi="Times New Roman" w:cs="Times New Roman"/>
          <w:sz w:val="28"/>
          <w:szCs w:val="28"/>
        </w:rPr>
        <w:t>9 729,5</w:t>
      </w:r>
      <w:r w:rsidRPr="00EA7F3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D353A0" w14:textId="77777777" w:rsidR="007A1418" w:rsidRPr="003D393D" w:rsidRDefault="007A1418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BA61C" w14:textId="4153A8F1" w:rsidR="00FC1D2B" w:rsidRPr="0060019A" w:rsidRDefault="00FC1D2B" w:rsidP="007A1418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60019A">
        <w:rPr>
          <w:b/>
          <w:color w:val="000000"/>
          <w:sz w:val="28"/>
          <w:szCs w:val="28"/>
        </w:rPr>
        <w:t>Исполнение муниципальных программ.</w:t>
      </w:r>
    </w:p>
    <w:p w14:paraId="47C963FD" w14:textId="3E5D95D7" w:rsidR="00882A5C" w:rsidRPr="0060019A" w:rsidRDefault="00882A5C" w:rsidP="005E3005">
      <w:pPr>
        <w:ind w:right="-2" w:firstLine="567"/>
        <w:jc w:val="both"/>
        <w:rPr>
          <w:sz w:val="28"/>
          <w:szCs w:val="28"/>
        </w:rPr>
      </w:pPr>
      <w:r w:rsidRPr="0060019A">
        <w:rPr>
          <w:sz w:val="28"/>
          <w:szCs w:val="28"/>
        </w:rPr>
        <w:t>В 202</w:t>
      </w:r>
      <w:r w:rsidR="003E6894" w:rsidRPr="0060019A">
        <w:rPr>
          <w:sz w:val="28"/>
          <w:szCs w:val="28"/>
        </w:rPr>
        <w:t>4</w:t>
      </w:r>
      <w:r w:rsidRPr="0060019A">
        <w:rPr>
          <w:sz w:val="28"/>
          <w:szCs w:val="28"/>
        </w:rPr>
        <w:t xml:space="preserve"> году Эвенкийским </w:t>
      </w:r>
      <w:r w:rsidR="0004006F" w:rsidRPr="0060019A">
        <w:rPr>
          <w:sz w:val="28"/>
          <w:szCs w:val="28"/>
        </w:rPr>
        <w:t xml:space="preserve">муниципальным </w:t>
      </w:r>
      <w:r w:rsidRPr="0060019A">
        <w:rPr>
          <w:sz w:val="28"/>
          <w:szCs w:val="28"/>
        </w:rPr>
        <w:t>районом осуществляется реализация 1</w:t>
      </w:r>
      <w:r w:rsidR="003E6894" w:rsidRPr="0060019A">
        <w:rPr>
          <w:sz w:val="28"/>
          <w:szCs w:val="28"/>
        </w:rPr>
        <w:t>9</w:t>
      </w:r>
      <w:r w:rsidRPr="0060019A">
        <w:rPr>
          <w:sz w:val="28"/>
          <w:szCs w:val="28"/>
        </w:rPr>
        <w:t xml:space="preserve"> муниципальных программ на общую сумму </w:t>
      </w:r>
      <w:r w:rsidR="003E6894" w:rsidRPr="0060019A">
        <w:rPr>
          <w:sz w:val="28"/>
          <w:szCs w:val="28"/>
        </w:rPr>
        <w:t>9</w:t>
      </w:r>
      <w:r w:rsidR="0060019A" w:rsidRPr="0060019A">
        <w:rPr>
          <w:sz w:val="28"/>
          <w:szCs w:val="28"/>
        </w:rPr>
        <w:t> 170 396,1</w:t>
      </w:r>
      <w:r w:rsidRPr="0060019A">
        <w:rPr>
          <w:sz w:val="28"/>
          <w:szCs w:val="28"/>
        </w:rPr>
        <w:t xml:space="preserve"> тыс. руб. по Отчету, что составляет </w:t>
      </w:r>
      <w:r w:rsidR="003E6894" w:rsidRPr="0060019A">
        <w:rPr>
          <w:sz w:val="28"/>
          <w:szCs w:val="28"/>
        </w:rPr>
        <w:t>93,</w:t>
      </w:r>
      <w:r w:rsidR="0060019A" w:rsidRPr="0060019A">
        <w:rPr>
          <w:sz w:val="28"/>
          <w:szCs w:val="28"/>
        </w:rPr>
        <w:t>45</w:t>
      </w:r>
      <w:r w:rsidR="003E6894" w:rsidRPr="0060019A">
        <w:rPr>
          <w:sz w:val="28"/>
          <w:szCs w:val="28"/>
        </w:rPr>
        <w:t>%</w:t>
      </w:r>
      <w:r w:rsidRPr="0060019A">
        <w:rPr>
          <w:sz w:val="28"/>
          <w:szCs w:val="28"/>
        </w:rPr>
        <w:t xml:space="preserve"> от общей суммы расходов бюджета.  </w:t>
      </w:r>
    </w:p>
    <w:p w14:paraId="7FF2EF46" w14:textId="100C44E1" w:rsidR="00B76343" w:rsidRPr="0060019A" w:rsidRDefault="00B76343" w:rsidP="005E3005">
      <w:pPr>
        <w:ind w:right="-1" w:firstLine="567"/>
        <w:jc w:val="both"/>
        <w:rPr>
          <w:i/>
          <w:sz w:val="28"/>
          <w:szCs w:val="28"/>
        </w:rPr>
      </w:pPr>
      <w:r w:rsidRPr="0060019A">
        <w:rPr>
          <w:sz w:val="28"/>
          <w:szCs w:val="28"/>
        </w:rPr>
        <w:t>По 1</w:t>
      </w:r>
      <w:r w:rsidR="003E6894" w:rsidRPr="0060019A">
        <w:rPr>
          <w:sz w:val="28"/>
          <w:szCs w:val="28"/>
        </w:rPr>
        <w:t>9</w:t>
      </w:r>
      <w:r w:rsidRPr="0060019A">
        <w:rPr>
          <w:sz w:val="28"/>
          <w:szCs w:val="28"/>
        </w:rPr>
        <w:t xml:space="preserve"> утвержденным муниципальным программам </w:t>
      </w:r>
      <w:r w:rsidRPr="0060019A">
        <w:rPr>
          <w:b/>
          <w:sz w:val="28"/>
          <w:szCs w:val="28"/>
        </w:rPr>
        <w:t xml:space="preserve">исполнение за </w:t>
      </w:r>
      <w:r w:rsidR="00CA5DC3" w:rsidRPr="0060019A">
        <w:rPr>
          <w:b/>
          <w:sz w:val="28"/>
          <w:szCs w:val="28"/>
        </w:rPr>
        <w:t>девят</w:t>
      </w:r>
      <w:r w:rsidR="00B15BBC" w:rsidRPr="0060019A">
        <w:rPr>
          <w:b/>
          <w:sz w:val="28"/>
          <w:szCs w:val="28"/>
        </w:rPr>
        <w:t>ь месяцев</w:t>
      </w:r>
      <w:r w:rsidRPr="0060019A">
        <w:rPr>
          <w:b/>
          <w:sz w:val="28"/>
          <w:szCs w:val="28"/>
        </w:rPr>
        <w:t xml:space="preserve"> 202</w:t>
      </w:r>
      <w:r w:rsidR="003E6894" w:rsidRPr="0060019A">
        <w:rPr>
          <w:b/>
          <w:sz w:val="28"/>
          <w:szCs w:val="28"/>
        </w:rPr>
        <w:t>4</w:t>
      </w:r>
      <w:r w:rsidRPr="0060019A">
        <w:rPr>
          <w:b/>
          <w:sz w:val="28"/>
          <w:szCs w:val="28"/>
        </w:rPr>
        <w:t xml:space="preserve"> года составило </w:t>
      </w:r>
      <w:r w:rsidR="0060019A" w:rsidRPr="0060019A">
        <w:rPr>
          <w:b/>
          <w:sz w:val="28"/>
          <w:szCs w:val="28"/>
        </w:rPr>
        <w:t>6 564 532,7</w:t>
      </w:r>
      <w:r w:rsidRPr="0060019A">
        <w:rPr>
          <w:b/>
          <w:sz w:val="28"/>
          <w:szCs w:val="28"/>
        </w:rPr>
        <w:t xml:space="preserve"> тыс. руб.,</w:t>
      </w:r>
      <w:r w:rsidRPr="0060019A">
        <w:rPr>
          <w:sz w:val="28"/>
          <w:szCs w:val="28"/>
        </w:rPr>
        <w:t xml:space="preserve"> или </w:t>
      </w:r>
      <w:r w:rsidR="0060019A" w:rsidRPr="0060019A">
        <w:rPr>
          <w:sz w:val="28"/>
          <w:szCs w:val="28"/>
        </w:rPr>
        <w:t>71,58</w:t>
      </w:r>
      <w:r w:rsidRPr="0060019A">
        <w:rPr>
          <w:sz w:val="28"/>
          <w:szCs w:val="28"/>
        </w:rPr>
        <w:t xml:space="preserve">% от годовых назначений. Доля исполнения средств в общей сумме расходов бюджета по программам составила </w:t>
      </w:r>
      <w:r w:rsidR="00512E46" w:rsidRPr="0060019A">
        <w:rPr>
          <w:sz w:val="28"/>
          <w:szCs w:val="28"/>
        </w:rPr>
        <w:t>94,</w:t>
      </w:r>
      <w:r w:rsidR="0060019A" w:rsidRPr="0060019A">
        <w:rPr>
          <w:sz w:val="28"/>
          <w:szCs w:val="28"/>
        </w:rPr>
        <w:t>04</w:t>
      </w:r>
      <w:r w:rsidRPr="0060019A">
        <w:rPr>
          <w:sz w:val="28"/>
          <w:szCs w:val="28"/>
        </w:rPr>
        <w:t xml:space="preserve">%. По сравнению с аналогичным периодом прошлого года исполнение по программам </w:t>
      </w:r>
      <w:r w:rsidRPr="0060019A">
        <w:rPr>
          <w:i/>
          <w:sz w:val="28"/>
          <w:szCs w:val="28"/>
        </w:rPr>
        <w:t xml:space="preserve">увеличилось на </w:t>
      </w:r>
      <w:r w:rsidR="0060019A" w:rsidRPr="0060019A">
        <w:rPr>
          <w:i/>
          <w:sz w:val="28"/>
          <w:szCs w:val="28"/>
        </w:rPr>
        <w:t>546 761,8</w:t>
      </w:r>
      <w:r w:rsidRPr="0060019A">
        <w:rPr>
          <w:i/>
          <w:sz w:val="28"/>
          <w:szCs w:val="28"/>
        </w:rPr>
        <w:t xml:space="preserve"> тыс. руб.</w:t>
      </w:r>
    </w:p>
    <w:p w14:paraId="108CADC4" w14:textId="77777777" w:rsidR="00B76343" w:rsidRPr="0060019A" w:rsidRDefault="00B76343" w:rsidP="005E3005">
      <w:pPr>
        <w:ind w:right="-2" w:firstLine="567"/>
        <w:jc w:val="both"/>
        <w:rPr>
          <w:sz w:val="28"/>
          <w:szCs w:val="28"/>
        </w:rPr>
      </w:pPr>
    </w:p>
    <w:p w14:paraId="487D4804" w14:textId="002EEADA" w:rsidR="00882A5C" w:rsidRPr="0064067D" w:rsidRDefault="00FC1D2B" w:rsidP="005E3005">
      <w:pPr>
        <w:ind w:right="-2" w:firstLine="567"/>
        <w:jc w:val="both"/>
        <w:rPr>
          <w:sz w:val="28"/>
          <w:szCs w:val="28"/>
        </w:rPr>
      </w:pPr>
      <w:r w:rsidRPr="0060019A">
        <w:rPr>
          <w:bCs/>
          <w:sz w:val="28"/>
          <w:szCs w:val="28"/>
        </w:rPr>
        <w:t>Информация по</w:t>
      </w:r>
      <w:r w:rsidRPr="0064067D">
        <w:rPr>
          <w:bCs/>
          <w:sz w:val="28"/>
          <w:szCs w:val="28"/>
        </w:rPr>
        <w:t xml:space="preserve"> исполнению районного бюджета в разрезе муниципальных программ </w:t>
      </w:r>
      <w:r w:rsidR="00512E46" w:rsidRPr="0064067D">
        <w:rPr>
          <w:bCs/>
          <w:sz w:val="28"/>
          <w:szCs w:val="28"/>
        </w:rPr>
        <w:t xml:space="preserve">за </w:t>
      </w:r>
      <w:r w:rsidR="00B15BBC" w:rsidRPr="0064067D">
        <w:rPr>
          <w:bCs/>
          <w:sz w:val="28"/>
          <w:szCs w:val="28"/>
        </w:rPr>
        <w:t>девять месяцев</w:t>
      </w:r>
      <w:r w:rsidRPr="0064067D">
        <w:rPr>
          <w:sz w:val="28"/>
          <w:szCs w:val="28"/>
        </w:rPr>
        <w:t xml:space="preserve"> </w:t>
      </w:r>
      <w:r w:rsidRPr="0064067D">
        <w:rPr>
          <w:bCs/>
          <w:sz w:val="28"/>
          <w:szCs w:val="28"/>
        </w:rPr>
        <w:t>202</w:t>
      </w:r>
      <w:r w:rsidR="003E6894" w:rsidRPr="0064067D">
        <w:rPr>
          <w:bCs/>
          <w:sz w:val="28"/>
          <w:szCs w:val="28"/>
        </w:rPr>
        <w:t>4</w:t>
      </w:r>
      <w:r w:rsidRPr="0064067D">
        <w:rPr>
          <w:bCs/>
          <w:sz w:val="28"/>
          <w:szCs w:val="28"/>
        </w:rPr>
        <w:t xml:space="preserve"> года представлена в таблице: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134"/>
        <w:gridCol w:w="1134"/>
        <w:gridCol w:w="851"/>
      </w:tblGrid>
      <w:tr w:rsidR="00B76343" w:rsidRPr="00FF53ED" w14:paraId="4D0EE041" w14:textId="77777777" w:rsidTr="00556D58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9A2C" w14:textId="77777777" w:rsidR="00B76343" w:rsidRPr="0064067D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64067D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1E0" w14:textId="77777777" w:rsidR="00B76343" w:rsidRPr="0064067D" w:rsidRDefault="00B76343" w:rsidP="00556D58">
            <w:pPr>
              <w:jc w:val="center"/>
              <w:rPr>
                <w:sz w:val="18"/>
                <w:szCs w:val="18"/>
              </w:rPr>
            </w:pPr>
            <w:r w:rsidRPr="0064067D">
              <w:rPr>
                <w:sz w:val="18"/>
                <w:szCs w:val="18"/>
              </w:rPr>
              <w:t xml:space="preserve">Исполнено </w:t>
            </w:r>
          </w:p>
          <w:p w14:paraId="220EDFD6" w14:textId="04A869A6" w:rsidR="00B76343" w:rsidRPr="0064067D" w:rsidRDefault="003523E4" w:rsidP="00556D58">
            <w:pPr>
              <w:jc w:val="center"/>
              <w:rPr>
                <w:sz w:val="18"/>
                <w:szCs w:val="18"/>
              </w:rPr>
            </w:pPr>
            <w:r w:rsidRPr="0064067D">
              <w:rPr>
                <w:sz w:val="18"/>
                <w:szCs w:val="18"/>
              </w:rPr>
              <w:t xml:space="preserve">за </w:t>
            </w:r>
            <w:r w:rsidR="00B15BBC" w:rsidRPr="0064067D">
              <w:rPr>
                <w:sz w:val="18"/>
                <w:szCs w:val="18"/>
              </w:rPr>
              <w:t>9 месяцев</w:t>
            </w:r>
            <w:r w:rsidRPr="0064067D">
              <w:rPr>
                <w:sz w:val="18"/>
                <w:szCs w:val="18"/>
              </w:rPr>
              <w:t xml:space="preserve"> 202</w:t>
            </w:r>
            <w:r w:rsidR="00DA749C" w:rsidRPr="0064067D">
              <w:rPr>
                <w:sz w:val="18"/>
                <w:szCs w:val="18"/>
              </w:rPr>
              <w:t>3</w:t>
            </w:r>
            <w:r w:rsidRPr="0064067D">
              <w:rPr>
                <w:sz w:val="18"/>
                <w:szCs w:val="18"/>
              </w:rPr>
              <w:t xml:space="preserve"> года</w:t>
            </w:r>
            <w:r w:rsidR="00B76343" w:rsidRPr="0064067D">
              <w:rPr>
                <w:sz w:val="18"/>
                <w:szCs w:val="18"/>
              </w:rPr>
              <w:t>,</w:t>
            </w:r>
          </w:p>
          <w:p w14:paraId="0E673FDC" w14:textId="51266217" w:rsidR="00B76343" w:rsidRPr="0064067D" w:rsidRDefault="00B76343" w:rsidP="00556D58">
            <w:pPr>
              <w:jc w:val="center"/>
              <w:rPr>
                <w:sz w:val="18"/>
                <w:szCs w:val="18"/>
              </w:rPr>
            </w:pPr>
            <w:r w:rsidRPr="0064067D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431" w14:textId="77777777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 xml:space="preserve">Утверждено </w:t>
            </w:r>
          </w:p>
          <w:p w14:paraId="3F3298F0" w14:textId="33881423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на 202</w:t>
            </w:r>
            <w:r w:rsidR="003523E4" w:rsidRPr="00B76845">
              <w:rPr>
                <w:sz w:val="18"/>
                <w:szCs w:val="18"/>
              </w:rPr>
              <w:t>4</w:t>
            </w:r>
            <w:r w:rsidRPr="00B76845">
              <w:rPr>
                <w:sz w:val="18"/>
                <w:szCs w:val="18"/>
              </w:rPr>
              <w:t xml:space="preserve"> год </w:t>
            </w:r>
          </w:p>
          <w:p w14:paraId="13220090" w14:textId="77777777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по Отчету,</w:t>
            </w:r>
          </w:p>
          <w:p w14:paraId="2B64E352" w14:textId="1A7C51D5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091" w14:textId="77777777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 xml:space="preserve">Исполнено </w:t>
            </w:r>
          </w:p>
          <w:p w14:paraId="392A2344" w14:textId="6D227449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 xml:space="preserve">за </w:t>
            </w:r>
            <w:r w:rsidR="00B15BBC" w:rsidRPr="00B76845">
              <w:rPr>
                <w:sz w:val="18"/>
                <w:szCs w:val="18"/>
              </w:rPr>
              <w:t>9 месяцев</w:t>
            </w:r>
            <w:r w:rsidRPr="00B76845">
              <w:rPr>
                <w:sz w:val="18"/>
                <w:szCs w:val="18"/>
              </w:rPr>
              <w:t xml:space="preserve"> </w:t>
            </w:r>
          </w:p>
          <w:p w14:paraId="1AFEBC92" w14:textId="787BE9C8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202</w:t>
            </w:r>
            <w:r w:rsidR="003523E4" w:rsidRPr="00B76845">
              <w:rPr>
                <w:sz w:val="18"/>
                <w:szCs w:val="18"/>
              </w:rPr>
              <w:t>4</w:t>
            </w:r>
            <w:r w:rsidRPr="00B76845">
              <w:rPr>
                <w:sz w:val="18"/>
                <w:szCs w:val="18"/>
              </w:rPr>
              <w:t xml:space="preserve"> года </w:t>
            </w:r>
          </w:p>
          <w:p w14:paraId="3994E41D" w14:textId="77777777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по Отчету,</w:t>
            </w:r>
          </w:p>
          <w:p w14:paraId="2A09A567" w14:textId="1FFFF36B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C4EE" w14:textId="77777777" w:rsidR="00556D58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 xml:space="preserve">Доля (%) </w:t>
            </w:r>
          </w:p>
          <w:p w14:paraId="6001A564" w14:textId="0F42E863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к общему объему исполнения 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FDFF" w14:textId="77777777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 xml:space="preserve">% </w:t>
            </w:r>
          </w:p>
          <w:p w14:paraId="66DCA6BB" w14:textId="092CC17D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исполн</w:t>
            </w:r>
          </w:p>
          <w:p w14:paraId="3A32E1D8" w14:textId="545ECF60" w:rsidR="00B76343" w:rsidRPr="00B76845" w:rsidRDefault="00B76343" w:rsidP="00556D58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(гр.</w:t>
            </w:r>
            <w:r w:rsidR="003D393D" w:rsidRPr="00B76845">
              <w:rPr>
                <w:sz w:val="18"/>
                <w:szCs w:val="18"/>
              </w:rPr>
              <w:t>4</w:t>
            </w:r>
            <w:r w:rsidRPr="00B76845">
              <w:rPr>
                <w:sz w:val="18"/>
                <w:szCs w:val="18"/>
              </w:rPr>
              <w:t>/гр.</w:t>
            </w:r>
            <w:r w:rsidR="003D393D" w:rsidRPr="00B76845">
              <w:rPr>
                <w:sz w:val="18"/>
                <w:szCs w:val="18"/>
              </w:rPr>
              <w:t>3</w:t>
            </w:r>
            <w:r w:rsidRPr="00B76845">
              <w:rPr>
                <w:sz w:val="18"/>
                <w:szCs w:val="18"/>
              </w:rPr>
              <w:t>)</w:t>
            </w:r>
          </w:p>
        </w:tc>
      </w:tr>
      <w:tr w:rsidR="00B76343" w:rsidRPr="00FF53ED" w14:paraId="779F0E0D" w14:textId="77777777" w:rsidTr="00556D58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A0E0" w14:textId="7A37FF3D" w:rsidR="00B76343" w:rsidRPr="0064067D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64067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BDC" w14:textId="6EE56A54" w:rsidR="00B76343" w:rsidRPr="0064067D" w:rsidRDefault="00B76343" w:rsidP="00882A5C">
            <w:pPr>
              <w:jc w:val="center"/>
              <w:rPr>
                <w:sz w:val="18"/>
                <w:szCs w:val="18"/>
              </w:rPr>
            </w:pPr>
            <w:r w:rsidRPr="0064067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8D2" w14:textId="5F773DF0" w:rsidR="00B76343" w:rsidRPr="00B76845" w:rsidRDefault="00B76343" w:rsidP="00882A5C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E063" w14:textId="2E9C0A51" w:rsidR="00B76343" w:rsidRPr="00B76845" w:rsidRDefault="003D393D" w:rsidP="00882A5C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EB86" w14:textId="731E9C45" w:rsidR="00B76343" w:rsidRPr="00B76845" w:rsidRDefault="00B76343" w:rsidP="00882A5C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6664" w14:textId="785DE79E" w:rsidR="00B76343" w:rsidRPr="00B76845" w:rsidRDefault="00B76343" w:rsidP="00882A5C">
            <w:pPr>
              <w:jc w:val="center"/>
              <w:rPr>
                <w:sz w:val="18"/>
                <w:szCs w:val="18"/>
              </w:rPr>
            </w:pPr>
            <w:r w:rsidRPr="00B76845">
              <w:rPr>
                <w:sz w:val="18"/>
                <w:szCs w:val="18"/>
              </w:rPr>
              <w:t>6</w:t>
            </w:r>
          </w:p>
        </w:tc>
      </w:tr>
      <w:tr w:rsidR="00B76845" w:rsidRPr="00FF53ED" w14:paraId="3428E9FF" w14:textId="77777777" w:rsidTr="00556D58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EDB6" w14:textId="60898FEE" w:rsidR="00B76845" w:rsidRPr="0064067D" w:rsidRDefault="00B76845" w:rsidP="00FF113A">
            <w:pPr>
              <w:rPr>
                <w:b/>
                <w:bCs/>
                <w:sz w:val="20"/>
                <w:szCs w:val="20"/>
              </w:rPr>
            </w:pPr>
            <w:r w:rsidRPr="0064067D">
              <w:rPr>
                <w:b/>
                <w:bCs/>
                <w:sz w:val="20"/>
                <w:szCs w:val="20"/>
              </w:rPr>
              <w:t xml:space="preserve">Всего по муниципальным программам, </w:t>
            </w:r>
            <w:r w:rsidRPr="0064067D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3F9F" w14:textId="1D86B276" w:rsidR="00B76845" w:rsidRPr="0064067D" w:rsidRDefault="00B76845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 w:rsidRPr="0064067D">
              <w:rPr>
                <w:b/>
                <w:bCs/>
                <w:color w:val="000000"/>
                <w:sz w:val="20"/>
                <w:szCs w:val="20"/>
              </w:rPr>
              <w:t>6 017 770,9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72" w14:textId="084F3590" w:rsidR="00B76845" w:rsidRPr="00B76845" w:rsidRDefault="00B76845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 w:rsidRPr="00B76845">
              <w:rPr>
                <w:b/>
                <w:bCs/>
                <w:color w:val="000000"/>
                <w:sz w:val="20"/>
                <w:szCs w:val="20"/>
              </w:rPr>
              <w:t>9 170 396,1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B52A" w14:textId="17AE683D" w:rsidR="00B76845" w:rsidRPr="00B76845" w:rsidRDefault="00B76845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 w:rsidRPr="00B76845">
              <w:rPr>
                <w:b/>
                <w:bCs/>
                <w:color w:val="000000"/>
                <w:sz w:val="20"/>
                <w:szCs w:val="20"/>
              </w:rPr>
              <w:t>6 564 532,7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270" w14:textId="6435D8B4" w:rsidR="00B76845" w:rsidRPr="00B76845" w:rsidRDefault="00B76845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 w:rsidRPr="00B76845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4190" w14:textId="4B652AB6" w:rsidR="00B76845" w:rsidRPr="00B76845" w:rsidRDefault="00B76845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 w:rsidRPr="00B76845">
              <w:rPr>
                <w:b/>
                <w:bCs/>
                <w:color w:val="000000"/>
                <w:sz w:val="20"/>
                <w:szCs w:val="20"/>
              </w:rPr>
              <w:t>71,58</w:t>
            </w:r>
          </w:p>
        </w:tc>
      </w:tr>
      <w:tr w:rsidR="00B76845" w:rsidRPr="00FF53ED" w14:paraId="4EA6D582" w14:textId="77777777" w:rsidTr="00B76845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B11" w14:textId="05173E90" w:rsidR="00B76845" w:rsidRPr="0064067D" w:rsidRDefault="00B76845" w:rsidP="00FF113A">
            <w:pPr>
              <w:ind w:right="-108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в Эвенкийском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9895" w14:textId="676AEBAA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448 765,2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6C" w14:textId="263F7927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778 936,4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4D34" w14:textId="5D8C61A7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510 598,6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FFB1" w14:textId="683CDCB7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7,78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FEA4" w14:textId="274A349B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65,55</w:t>
            </w:r>
          </w:p>
        </w:tc>
      </w:tr>
      <w:tr w:rsidR="00B76845" w:rsidRPr="00FF53ED" w14:paraId="00574233" w14:textId="77777777" w:rsidTr="00B76845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6B2" w14:textId="1B0F3047" w:rsidR="00B76845" w:rsidRPr="0064067D" w:rsidRDefault="00B76845" w:rsidP="00FF113A">
            <w:pPr>
              <w:ind w:right="-108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«Развитие образования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9F24" w14:textId="2026C581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1 518 945,1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75" w14:textId="1119A64F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2 660 809,8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0F2" w14:textId="50D1697F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1 690 725,0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8D7E" w14:textId="60F0DBD1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25,76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03FA" w14:textId="3EB2FF27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63,54</w:t>
            </w:r>
          </w:p>
        </w:tc>
      </w:tr>
      <w:tr w:rsidR="00B76845" w:rsidRPr="00FF53ED" w14:paraId="1D9C9E91" w14:textId="77777777" w:rsidTr="00B76845">
        <w:trPr>
          <w:trHeight w:val="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0BB" w14:textId="7E81D320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«Культура Эвенкии»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43C" w14:textId="14D35679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431 470,5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F0" w14:textId="1AC68C56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702 080,6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E8" w14:textId="4EC9D096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475 032,6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641" w14:textId="5EAD3F7E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5174" w14:textId="5AAC0CE7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67,66</w:t>
            </w:r>
          </w:p>
        </w:tc>
      </w:tr>
      <w:tr w:rsidR="00B76845" w:rsidRPr="00FF53ED" w14:paraId="0EEC9AB0" w14:textId="77777777" w:rsidTr="00B76845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8D6" w14:textId="434B01D1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«Молодежь Эвенкии»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0A25" w14:textId="13303CF0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18 118,7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C5" w14:textId="3EBC35F3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36 495,8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452" w14:textId="0C8B1AD9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19 737,9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6562" w14:textId="6EC7E739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349" w14:textId="34A12182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54,08</w:t>
            </w:r>
          </w:p>
        </w:tc>
      </w:tr>
      <w:tr w:rsidR="00B76845" w:rsidRPr="00FF53ED" w14:paraId="13F47DF7" w14:textId="77777777" w:rsidTr="00B76845">
        <w:trPr>
          <w:trHeight w:val="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C62" w14:textId="55196E7D" w:rsidR="00B76845" w:rsidRPr="0064067D" w:rsidRDefault="00B76845" w:rsidP="00FF113A">
            <w:pPr>
              <w:ind w:right="-108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Эвенкийском муниципальном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D928" w14:textId="29ADA1BA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77 355,7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C42" w14:textId="248F8FBB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134 865,3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86EF" w14:textId="6B98D0E9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82 961,4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D8E" w14:textId="0D7163CE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1E70" w14:textId="25D6CFAF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61,51</w:t>
            </w:r>
          </w:p>
        </w:tc>
      </w:tr>
      <w:tr w:rsidR="00B76845" w:rsidRPr="00FF53ED" w14:paraId="7DFECB52" w14:textId="77777777" w:rsidTr="00B76845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6F4" w14:textId="1F41E489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lastRenderedPageBreak/>
              <w:t>Муниципальная программа «Развитие и поддержка отраслей экономики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1749" w14:textId="0C9C8B2C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75 815,4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463" w14:textId="13447AF2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117 437,9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31A5" w14:textId="77D516EF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84 413,1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42E" w14:textId="16400B00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37A8" w14:textId="7D499F7A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71,88</w:t>
            </w:r>
          </w:p>
        </w:tc>
      </w:tr>
      <w:tr w:rsidR="00B76845" w:rsidRPr="00FF53ED" w14:paraId="2427EB7F" w14:textId="77777777" w:rsidTr="00B76845">
        <w:trPr>
          <w:trHeight w:val="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7D5" w14:textId="72ECD41F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«Поддержка транспортной системы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87B6" w14:textId="7F62E4A9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753 276,5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9A2" w14:textId="0A81C6B5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1 152 403,4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916" w14:textId="2B61E110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765 464,2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D0F8" w14:textId="47931A09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11,66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A550" w14:textId="73D4EBA2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66,42</w:t>
            </w:r>
          </w:p>
        </w:tc>
      </w:tr>
      <w:tr w:rsidR="00B76845" w:rsidRPr="00FF53ED" w14:paraId="6867C6AB" w14:textId="77777777" w:rsidTr="00B76845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64F" w14:textId="3BA0290F" w:rsidR="00B76845" w:rsidRPr="0064067D" w:rsidRDefault="00B76845" w:rsidP="004C70D5">
            <w:pPr>
              <w:ind w:right="-108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«Реформирова-ние и модернизация энергетики, жилищно-коммунального хозяйства, повышение-энергетической эффективности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B6D" w14:textId="4C5D9EB0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2 377 060,1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D77" w14:textId="63D851A9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3 034 621,2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0F90" w14:textId="2A945DFB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2 579 772,6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72C" w14:textId="3BDC2799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B6D4" w14:textId="74EF8586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85,01</w:t>
            </w:r>
          </w:p>
        </w:tc>
      </w:tr>
      <w:tr w:rsidR="00B76845" w:rsidRPr="00FF53ED" w14:paraId="07E84872" w14:textId="77777777" w:rsidTr="00B76845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E49" w14:textId="22D869AF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«Эвенкия - информационный 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381" w14:textId="42EA25BA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94 123,1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21A" w14:textId="4EF7741E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144 056,4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0E72" w14:textId="40B92D3A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84 887,1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F37D" w14:textId="65CDC79D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A30" w14:textId="3C0A27DA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58,93</w:t>
            </w:r>
          </w:p>
        </w:tc>
      </w:tr>
      <w:tr w:rsidR="00B76845" w:rsidRPr="00FF53ED" w14:paraId="6AC77182" w14:textId="77777777" w:rsidTr="00B76845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B31" w14:textId="70B58E72" w:rsidR="00B76845" w:rsidRPr="0064067D" w:rsidRDefault="00B76845" w:rsidP="00FF113A">
            <w:pPr>
              <w:ind w:right="-110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«Территориальное планирование в Эвенкийском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654" w14:textId="08B6569A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8A" w14:textId="4177D828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9 739,5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45A" w14:textId="490C81BB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3 788,0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9893" w14:textId="78FBA7A1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bCs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2B9A" w14:textId="764A4FC3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38,89</w:t>
            </w:r>
          </w:p>
        </w:tc>
      </w:tr>
      <w:tr w:rsidR="00B76845" w:rsidRPr="00FF53ED" w14:paraId="15FF8DA2" w14:textId="77777777" w:rsidTr="00B76845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BC5" w14:textId="62E0E8C4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«Развитие сельского хозяйства в Эвенкийском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BA4" w14:textId="658A2F30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7 763,5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23B" w14:textId="6136F210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22 464,6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B977" w14:textId="285BA05F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7 214,3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4CB8" w14:textId="35EFCAB2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66" w14:textId="676A2313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32,11</w:t>
            </w:r>
          </w:p>
        </w:tc>
      </w:tr>
      <w:tr w:rsidR="00B76845" w:rsidRPr="00FF53ED" w14:paraId="7BE3C3B9" w14:textId="77777777" w:rsidTr="00B76845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F96" w14:textId="07B5D526" w:rsidR="00B76845" w:rsidRPr="0064067D" w:rsidRDefault="00B76845" w:rsidP="00FF113A">
            <w:pPr>
              <w:ind w:right="-80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35A8" w14:textId="3E694AF8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142 706,4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E31" w14:textId="2DD8B148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209 275,1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F4C" w14:textId="7E32B3A6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142 831,7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F1D4" w14:textId="6DD8ADC2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1874" w14:textId="72412F7E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68,25</w:t>
            </w:r>
          </w:p>
        </w:tc>
      </w:tr>
      <w:tr w:rsidR="00B76845" w:rsidRPr="00FF53ED" w14:paraId="53B850E7" w14:textId="77777777" w:rsidTr="00B76845">
        <w:trPr>
          <w:trHeight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24" w14:textId="3CAEC991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«Управление муниципальным имуществом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A82" w14:textId="5968D27D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23 128,7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E8" w14:textId="28D02FB3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39 412,3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14BC" w14:textId="273CA7E1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17 097,8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C2CB" w14:textId="7E2E6F68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D11F" w14:textId="12B29EC0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43,38</w:t>
            </w:r>
          </w:p>
        </w:tc>
      </w:tr>
      <w:tr w:rsidR="00B76845" w:rsidRPr="00FF53ED" w14:paraId="40E20110" w14:textId="77777777" w:rsidTr="00B76845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E82" w14:textId="476BD3AC" w:rsidR="00B76845" w:rsidRPr="0064067D" w:rsidRDefault="00B76845" w:rsidP="00FF113A">
            <w:pPr>
              <w:ind w:right="-80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«Защита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1E1" w14:textId="6A046BEB" w:rsidR="00B76845" w:rsidRPr="0064067D" w:rsidRDefault="00B76845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13A" w14:textId="1189A1F1" w:rsidR="00B76845" w:rsidRPr="00FF53ED" w:rsidRDefault="00B76845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73 671,4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CE17" w14:textId="3EA48736" w:rsidR="00B76845" w:rsidRPr="00FF53ED" w:rsidRDefault="00B76845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50 279,4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C111D" w14:textId="5F9EEBE8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4752" w14:textId="0F232FB4" w:rsidR="00B76845" w:rsidRPr="00FF53ED" w:rsidRDefault="00B76845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68,25</w:t>
            </w:r>
          </w:p>
        </w:tc>
      </w:tr>
      <w:tr w:rsidR="00B76845" w:rsidRPr="00FF53ED" w14:paraId="6932DE73" w14:textId="77777777" w:rsidTr="00B76845">
        <w:trPr>
          <w:trHeight w:val="4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10" w14:textId="0345268E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«Улучшение жилищных условий жителей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78FB" w14:textId="793697D9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48 613,4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24E" w14:textId="6B14404C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52 911,3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E81" w14:textId="56144900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49 012,4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420A" w14:textId="4DF9C7AD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3EB8" w14:textId="4AF0C81F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92,63</w:t>
            </w:r>
          </w:p>
        </w:tc>
      </w:tr>
      <w:tr w:rsidR="00B76845" w:rsidRPr="00FF53ED" w14:paraId="56401F6A" w14:textId="77777777" w:rsidTr="00B76845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82A" w14:textId="4F811296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9CCC" w14:textId="5C90A354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9B1" w14:textId="5FEE4F1D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1A45" w14:textId="31BF5F57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945A" w14:textId="07D0FC80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0,00</w:t>
            </w:r>
            <w:r w:rsidR="00046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2182" w14:textId="5A4315E7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76845" w:rsidRPr="00FF53ED" w14:paraId="5B51879D" w14:textId="77777777" w:rsidTr="00B76845">
        <w:trPr>
          <w:trHeight w:val="8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F45" w14:textId="2D1FF9A3" w:rsidR="00B76845" w:rsidRPr="0064067D" w:rsidRDefault="00B76845" w:rsidP="00FF113A">
            <w:pPr>
              <w:ind w:right="-110"/>
              <w:rPr>
                <w:bCs/>
                <w:sz w:val="20"/>
                <w:szCs w:val="20"/>
              </w:rPr>
            </w:pPr>
            <w:r w:rsidRPr="0064067D">
              <w:rPr>
                <w:bCs/>
                <w:sz w:val="20"/>
                <w:szCs w:val="20"/>
              </w:rPr>
              <w:t>Муниципальная программа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B22" w14:textId="4EF8A78C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33" w14:textId="03A4C036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4F1" w14:textId="47285A64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27E1" w14:textId="6E272635" w:rsidR="00B76845" w:rsidRPr="00B76845" w:rsidRDefault="00B76845" w:rsidP="00B76845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D156" w14:textId="19AE6016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6845" w:rsidRPr="00FF53ED" w14:paraId="1274E381" w14:textId="77777777" w:rsidTr="00B76845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4CA" w14:textId="63FB6412" w:rsidR="00B76845" w:rsidRPr="0064067D" w:rsidRDefault="00B76845" w:rsidP="00FF113A">
            <w:pPr>
              <w:rPr>
                <w:bCs/>
                <w:sz w:val="20"/>
                <w:szCs w:val="20"/>
              </w:rPr>
            </w:pPr>
            <w:r w:rsidRPr="0064067D">
              <w:rPr>
                <w:sz w:val="20"/>
                <w:szCs w:val="20"/>
                <w:lang w:eastAsia="en-US"/>
              </w:rPr>
              <w:t>Муниципальная программа «Содействие развитию гражданского общества в Эвенкийском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52A7" w14:textId="28DD2E4C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B2" w14:textId="625D0A97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D8BD" w14:textId="1C7EAB5F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9D7C" w14:textId="48DAE814" w:rsidR="00B76845" w:rsidRPr="00B76845" w:rsidRDefault="00B76845" w:rsidP="00FD7D87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0,0</w:t>
            </w:r>
            <w:r w:rsidR="00FD7D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D3F" w14:textId="5A774363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72,73</w:t>
            </w:r>
          </w:p>
        </w:tc>
      </w:tr>
      <w:tr w:rsidR="00B76845" w:rsidRPr="00FF53ED" w14:paraId="359E3B0C" w14:textId="77777777" w:rsidTr="00B76845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8A2" w14:textId="3EB8B8E8" w:rsidR="00B76845" w:rsidRPr="0064067D" w:rsidRDefault="00B76845" w:rsidP="00FF113A">
            <w:pPr>
              <w:rPr>
                <w:sz w:val="20"/>
                <w:szCs w:val="20"/>
                <w:lang w:eastAsia="en-US"/>
              </w:rPr>
            </w:pPr>
            <w:r w:rsidRPr="0064067D">
              <w:rPr>
                <w:sz w:val="20"/>
                <w:szCs w:val="20"/>
                <w:lang w:eastAsia="en-US"/>
              </w:rPr>
              <w:t>Муниципальная программа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E3D" w14:textId="3B8897C1" w:rsidR="00B76845" w:rsidRPr="0064067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64067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7EA" w14:textId="71085974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0D9F" w14:textId="444F269E" w:rsidR="00B76845" w:rsidRPr="00FF53ED" w:rsidRDefault="00B76845" w:rsidP="00FF113A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977A" w14:textId="3222A6A3" w:rsidR="00B76845" w:rsidRPr="00B76845" w:rsidRDefault="00B76845" w:rsidP="00FD7D87">
            <w:pPr>
              <w:ind w:left="-108" w:right="-7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6845">
              <w:rPr>
                <w:color w:val="000000"/>
                <w:sz w:val="20"/>
                <w:szCs w:val="20"/>
              </w:rPr>
              <w:t>0,0</w:t>
            </w:r>
            <w:r w:rsidR="00FD7D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24F3" w14:textId="25680F4E" w:rsidR="00B76845" w:rsidRPr="00FF53ED" w:rsidRDefault="00B76845" w:rsidP="00FF113A">
            <w:pPr>
              <w:ind w:left="-108" w:right="-7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87,59</w:t>
            </w:r>
          </w:p>
        </w:tc>
      </w:tr>
    </w:tbl>
    <w:p w14:paraId="233D8367" w14:textId="77777777" w:rsidR="003E6894" w:rsidRPr="00FF53ED" w:rsidRDefault="003E689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952264" w14:textId="2CB7D39A" w:rsidR="009424CA" w:rsidRPr="000469E3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наибольшую долю составляют расходы на следующие программы:</w:t>
      </w:r>
    </w:p>
    <w:p w14:paraId="3A98C5AE" w14:textId="5EDD02AC" w:rsidR="009424CA" w:rsidRPr="000469E3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 xml:space="preserve">- «Реформирование и модернизация </w:t>
      </w:r>
      <w:r w:rsidR="00A7639A" w:rsidRPr="000469E3">
        <w:rPr>
          <w:rFonts w:ascii="Times New Roman" w:hAnsi="Times New Roman" w:cs="Times New Roman"/>
          <w:sz w:val="28"/>
          <w:szCs w:val="28"/>
        </w:rPr>
        <w:t xml:space="preserve">энергетики, </w:t>
      </w:r>
      <w:r w:rsidRPr="000469E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A7639A" w:rsidRPr="000469E3">
        <w:rPr>
          <w:rFonts w:ascii="Times New Roman" w:hAnsi="Times New Roman" w:cs="Times New Roman"/>
          <w:sz w:val="28"/>
          <w:szCs w:val="28"/>
        </w:rPr>
        <w:t xml:space="preserve">, повышение </w:t>
      </w:r>
      <w:r w:rsidRPr="000469E3">
        <w:rPr>
          <w:rFonts w:ascii="Times New Roman" w:hAnsi="Times New Roman" w:cs="Times New Roman"/>
          <w:sz w:val="28"/>
          <w:szCs w:val="28"/>
        </w:rPr>
        <w:t>энергетическо</w:t>
      </w:r>
      <w:r w:rsidR="00A7639A" w:rsidRPr="000469E3">
        <w:rPr>
          <w:rFonts w:ascii="Times New Roman" w:hAnsi="Times New Roman" w:cs="Times New Roman"/>
          <w:sz w:val="28"/>
          <w:szCs w:val="28"/>
        </w:rPr>
        <w:t>й</w:t>
      </w:r>
      <w:r w:rsidRPr="000469E3">
        <w:rPr>
          <w:rFonts w:ascii="Times New Roman" w:hAnsi="Times New Roman" w:cs="Times New Roman"/>
          <w:sz w:val="28"/>
          <w:szCs w:val="28"/>
        </w:rPr>
        <w:t xml:space="preserve"> </w:t>
      </w:r>
      <w:r w:rsidR="00A7639A" w:rsidRPr="000469E3">
        <w:rPr>
          <w:rFonts w:ascii="Times New Roman" w:hAnsi="Times New Roman" w:cs="Times New Roman"/>
          <w:sz w:val="28"/>
          <w:szCs w:val="28"/>
        </w:rPr>
        <w:t>эффективности</w:t>
      </w:r>
      <w:r w:rsidRPr="000469E3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района» - </w:t>
      </w:r>
      <w:r w:rsidR="000469E3" w:rsidRPr="000469E3">
        <w:rPr>
          <w:rFonts w:ascii="Times New Roman" w:hAnsi="Times New Roman" w:cs="Times New Roman"/>
          <w:sz w:val="28"/>
          <w:szCs w:val="28"/>
        </w:rPr>
        <w:t>39,30</w:t>
      </w:r>
      <w:r w:rsidRPr="000469E3">
        <w:rPr>
          <w:rFonts w:ascii="Times New Roman" w:hAnsi="Times New Roman" w:cs="Times New Roman"/>
          <w:sz w:val="28"/>
          <w:szCs w:val="28"/>
        </w:rPr>
        <w:t>%;</w:t>
      </w:r>
    </w:p>
    <w:p w14:paraId="654FD8AD" w14:textId="41A82C8D" w:rsidR="009424CA" w:rsidRPr="000469E3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4EF7" w:rsidRPr="000469E3">
        <w:rPr>
          <w:rFonts w:ascii="Times New Roman" w:hAnsi="Times New Roman" w:cs="Times New Roman"/>
          <w:sz w:val="28"/>
          <w:szCs w:val="28"/>
        </w:rPr>
        <w:t xml:space="preserve">«Развитие образования Эвенкийского муниципального района», </w:t>
      </w:r>
      <w:r w:rsidR="001D0408" w:rsidRPr="000469E3">
        <w:rPr>
          <w:rFonts w:ascii="Times New Roman" w:hAnsi="Times New Roman" w:cs="Times New Roman"/>
          <w:sz w:val="28"/>
          <w:szCs w:val="28"/>
        </w:rPr>
        <w:t xml:space="preserve">«Поддержка транспортной системы Эвенкийского муниципального района» </w:t>
      </w:r>
      <w:r w:rsidRPr="000469E3">
        <w:rPr>
          <w:rFonts w:ascii="Times New Roman" w:hAnsi="Times New Roman" w:cs="Times New Roman"/>
          <w:sz w:val="28"/>
          <w:szCs w:val="28"/>
        </w:rPr>
        <w:t xml:space="preserve">- </w:t>
      </w:r>
      <w:r w:rsidR="000469E3" w:rsidRPr="000469E3">
        <w:rPr>
          <w:rFonts w:ascii="Times New Roman" w:hAnsi="Times New Roman" w:cs="Times New Roman"/>
          <w:sz w:val="28"/>
          <w:szCs w:val="28"/>
        </w:rPr>
        <w:t>25,76</w:t>
      </w:r>
      <w:r w:rsidRPr="000469E3">
        <w:rPr>
          <w:rFonts w:ascii="Times New Roman" w:hAnsi="Times New Roman" w:cs="Times New Roman"/>
          <w:sz w:val="28"/>
          <w:szCs w:val="28"/>
        </w:rPr>
        <w:t>%</w:t>
      </w:r>
      <w:r w:rsidR="001D0408" w:rsidRPr="000469E3">
        <w:rPr>
          <w:rFonts w:ascii="Times New Roman" w:hAnsi="Times New Roman" w:cs="Times New Roman"/>
          <w:sz w:val="28"/>
          <w:szCs w:val="28"/>
        </w:rPr>
        <w:t xml:space="preserve"> и </w:t>
      </w:r>
      <w:r w:rsidR="000469E3" w:rsidRPr="000469E3">
        <w:rPr>
          <w:rFonts w:ascii="Times New Roman" w:hAnsi="Times New Roman" w:cs="Times New Roman"/>
          <w:sz w:val="28"/>
          <w:szCs w:val="28"/>
        </w:rPr>
        <w:t>11,66</w:t>
      </w:r>
      <w:r w:rsidR="001D0408" w:rsidRPr="000469E3">
        <w:rPr>
          <w:rFonts w:ascii="Times New Roman" w:hAnsi="Times New Roman" w:cs="Times New Roman"/>
          <w:sz w:val="28"/>
          <w:szCs w:val="28"/>
        </w:rPr>
        <w:t>% соответственно каждая</w:t>
      </w:r>
      <w:r w:rsidRPr="000469E3">
        <w:rPr>
          <w:rFonts w:ascii="Times New Roman" w:hAnsi="Times New Roman" w:cs="Times New Roman"/>
          <w:sz w:val="28"/>
          <w:szCs w:val="28"/>
        </w:rPr>
        <w:t>.</w:t>
      </w:r>
    </w:p>
    <w:p w14:paraId="2E5D1902" w14:textId="4F7B842C" w:rsidR="009424CA" w:rsidRPr="000469E3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 xml:space="preserve">Доля расходов за </w:t>
      </w:r>
      <w:r w:rsidR="00B15BBC" w:rsidRPr="000469E3">
        <w:rPr>
          <w:rFonts w:ascii="Times New Roman" w:hAnsi="Times New Roman" w:cs="Times New Roman"/>
          <w:sz w:val="28"/>
          <w:szCs w:val="28"/>
        </w:rPr>
        <w:t>девять месяцев</w:t>
      </w:r>
      <w:r w:rsidRPr="000469E3">
        <w:rPr>
          <w:rFonts w:ascii="Times New Roman" w:hAnsi="Times New Roman" w:cs="Times New Roman"/>
          <w:sz w:val="28"/>
          <w:szCs w:val="28"/>
        </w:rPr>
        <w:t xml:space="preserve"> 202</w:t>
      </w:r>
      <w:r w:rsidR="001D0408" w:rsidRPr="000469E3">
        <w:rPr>
          <w:rFonts w:ascii="Times New Roman" w:hAnsi="Times New Roman" w:cs="Times New Roman"/>
          <w:sz w:val="28"/>
          <w:szCs w:val="28"/>
        </w:rPr>
        <w:t>4</w:t>
      </w:r>
      <w:r w:rsidRPr="000469E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469E3" w:rsidRPr="000469E3">
        <w:rPr>
          <w:rFonts w:ascii="Times New Roman" w:hAnsi="Times New Roman" w:cs="Times New Roman"/>
          <w:sz w:val="28"/>
          <w:szCs w:val="28"/>
        </w:rPr>
        <w:t>пятнадцати</w:t>
      </w:r>
      <w:r w:rsidR="001D0408" w:rsidRPr="000469E3">
        <w:rPr>
          <w:rFonts w:ascii="Times New Roman" w:hAnsi="Times New Roman" w:cs="Times New Roman"/>
          <w:sz w:val="28"/>
          <w:szCs w:val="28"/>
        </w:rPr>
        <w:t xml:space="preserve"> </w:t>
      </w:r>
      <w:r w:rsidRPr="000469E3">
        <w:rPr>
          <w:rFonts w:ascii="Times New Roman" w:hAnsi="Times New Roman" w:cs="Times New Roman"/>
          <w:sz w:val="28"/>
          <w:szCs w:val="28"/>
        </w:rPr>
        <w:t>муниципальным программам варьируется от 0,</w:t>
      </w:r>
      <w:r w:rsidR="00554EF7" w:rsidRPr="000469E3">
        <w:rPr>
          <w:rFonts w:ascii="Times New Roman" w:hAnsi="Times New Roman" w:cs="Times New Roman"/>
          <w:sz w:val="28"/>
          <w:szCs w:val="28"/>
        </w:rPr>
        <w:t>00</w:t>
      </w:r>
      <w:r w:rsidR="000469E3" w:rsidRPr="000469E3">
        <w:rPr>
          <w:rFonts w:ascii="Times New Roman" w:hAnsi="Times New Roman" w:cs="Times New Roman"/>
          <w:sz w:val="28"/>
          <w:szCs w:val="28"/>
        </w:rPr>
        <w:t>1</w:t>
      </w:r>
      <w:r w:rsidRPr="000469E3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554EF7" w:rsidRPr="000469E3">
        <w:rPr>
          <w:rFonts w:ascii="Times New Roman" w:hAnsi="Times New Roman" w:cs="Times New Roman"/>
          <w:bCs/>
          <w:sz w:val="28"/>
          <w:szCs w:val="28"/>
        </w:rPr>
        <w:t>Противодействие экстремизму и профилактика терроризма на территории Эвенкийского муниципального района</w:t>
      </w:r>
      <w:r w:rsidRPr="000469E3">
        <w:rPr>
          <w:rFonts w:ascii="Times New Roman" w:hAnsi="Times New Roman" w:cs="Times New Roman"/>
          <w:sz w:val="28"/>
          <w:szCs w:val="28"/>
        </w:rPr>
        <w:t>»</w:t>
      </w:r>
      <w:r w:rsidR="00554EF7" w:rsidRPr="000469E3">
        <w:rPr>
          <w:rFonts w:ascii="Times New Roman" w:hAnsi="Times New Roman" w:cs="Times New Roman"/>
          <w:sz w:val="28"/>
          <w:szCs w:val="28"/>
        </w:rPr>
        <w:t>,</w:t>
      </w:r>
      <w:r w:rsidRPr="000469E3">
        <w:rPr>
          <w:rFonts w:ascii="Times New Roman" w:hAnsi="Times New Roman" w:cs="Times New Roman"/>
          <w:sz w:val="28"/>
          <w:szCs w:val="28"/>
        </w:rPr>
        <w:t xml:space="preserve"> до </w:t>
      </w:r>
      <w:r w:rsidR="000469E3" w:rsidRPr="000469E3">
        <w:rPr>
          <w:rFonts w:ascii="Times New Roman" w:hAnsi="Times New Roman" w:cs="Times New Roman"/>
          <w:sz w:val="28"/>
          <w:szCs w:val="28"/>
        </w:rPr>
        <w:t>7</w:t>
      </w:r>
      <w:r w:rsidR="00554EF7" w:rsidRPr="000469E3">
        <w:rPr>
          <w:rFonts w:ascii="Times New Roman" w:hAnsi="Times New Roman" w:cs="Times New Roman"/>
          <w:sz w:val="28"/>
          <w:szCs w:val="28"/>
        </w:rPr>
        <w:t>,</w:t>
      </w:r>
      <w:r w:rsidR="000469E3" w:rsidRPr="000469E3">
        <w:rPr>
          <w:rFonts w:ascii="Times New Roman" w:hAnsi="Times New Roman" w:cs="Times New Roman"/>
          <w:sz w:val="28"/>
          <w:szCs w:val="28"/>
        </w:rPr>
        <w:t>78</w:t>
      </w:r>
      <w:r w:rsidRPr="000469E3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0469E3" w:rsidRPr="000469E3">
        <w:rPr>
          <w:rFonts w:ascii="Times New Roman" w:hAnsi="Times New Roman" w:cs="Times New Roman"/>
          <w:sz w:val="28"/>
          <w:szCs w:val="28"/>
        </w:rPr>
        <w:t>Управление муниципальными финансами в Эвенкийском муниципальном районе</w:t>
      </w:r>
      <w:r w:rsidRPr="000469E3">
        <w:rPr>
          <w:rFonts w:ascii="Times New Roman" w:hAnsi="Times New Roman" w:cs="Times New Roman"/>
          <w:sz w:val="28"/>
          <w:szCs w:val="28"/>
        </w:rPr>
        <w:t>».</w:t>
      </w:r>
    </w:p>
    <w:p w14:paraId="20D9FE1F" w14:textId="52BD30CA" w:rsidR="001D0048" w:rsidRPr="000469E3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 xml:space="preserve">По </w:t>
      </w:r>
      <w:r w:rsidR="000469E3" w:rsidRPr="000469E3">
        <w:rPr>
          <w:rFonts w:ascii="Times New Roman" w:hAnsi="Times New Roman" w:cs="Times New Roman"/>
          <w:sz w:val="28"/>
          <w:szCs w:val="28"/>
        </w:rPr>
        <w:t>восемнадцати</w:t>
      </w:r>
      <w:r w:rsidRPr="000469E3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расходов за </w:t>
      </w:r>
      <w:r w:rsidR="00B15BBC" w:rsidRPr="000469E3">
        <w:rPr>
          <w:rFonts w:ascii="Times New Roman" w:hAnsi="Times New Roman" w:cs="Times New Roman"/>
          <w:sz w:val="28"/>
          <w:szCs w:val="28"/>
        </w:rPr>
        <w:t>девять месяцев</w:t>
      </w:r>
      <w:r w:rsidRPr="000469E3">
        <w:rPr>
          <w:rFonts w:ascii="Times New Roman" w:hAnsi="Times New Roman" w:cs="Times New Roman"/>
          <w:sz w:val="28"/>
          <w:szCs w:val="28"/>
        </w:rPr>
        <w:t xml:space="preserve"> 202</w:t>
      </w:r>
      <w:r w:rsidR="001D0408" w:rsidRPr="000469E3">
        <w:rPr>
          <w:rFonts w:ascii="Times New Roman" w:hAnsi="Times New Roman" w:cs="Times New Roman"/>
          <w:sz w:val="28"/>
          <w:szCs w:val="28"/>
        </w:rPr>
        <w:t>4</w:t>
      </w:r>
      <w:r w:rsidRPr="000469E3">
        <w:rPr>
          <w:rFonts w:ascii="Times New Roman" w:hAnsi="Times New Roman" w:cs="Times New Roman"/>
          <w:sz w:val="28"/>
          <w:szCs w:val="28"/>
        </w:rPr>
        <w:t xml:space="preserve"> года по отношению к годовым бюджетным назначениям составило:</w:t>
      </w:r>
    </w:p>
    <w:p w14:paraId="594C69A3" w14:textId="526CED71" w:rsidR="001D0408" w:rsidRPr="000469E3" w:rsidRDefault="001D040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>- по одной программе 100,00%</w:t>
      </w:r>
      <w:r w:rsidR="00A373BC" w:rsidRPr="000469E3">
        <w:rPr>
          <w:rFonts w:ascii="Times New Roman" w:hAnsi="Times New Roman" w:cs="Times New Roman"/>
          <w:sz w:val="28"/>
          <w:szCs w:val="28"/>
        </w:rPr>
        <w:t>;</w:t>
      </w:r>
    </w:p>
    <w:p w14:paraId="65F69DC3" w14:textId="25B03BF9" w:rsidR="001D0048" w:rsidRPr="000469E3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 xml:space="preserve">- по </w:t>
      </w:r>
      <w:r w:rsidR="000469E3" w:rsidRPr="000469E3">
        <w:rPr>
          <w:rFonts w:ascii="Times New Roman" w:hAnsi="Times New Roman" w:cs="Times New Roman"/>
          <w:sz w:val="28"/>
          <w:szCs w:val="28"/>
        </w:rPr>
        <w:t>двенадцати</w:t>
      </w:r>
      <w:r w:rsidRPr="000469E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3BC" w:rsidRPr="000469E3">
        <w:rPr>
          <w:rFonts w:ascii="Times New Roman" w:hAnsi="Times New Roman" w:cs="Times New Roman"/>
          <w:sz w:val="28"/>
          <w:szCs w:val="28"/>
        </w:rPr>
        <w:t>ам</w:t>
      </w:r>
      <w:r w:rsidRPr="000469E3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A373BC" w:rsidRPr="000469E3">
        <w:rPr>
          <w:rFonts w:ascii="Times New Roman" w:hAnsi="Times New Roman" w:cs="Times New Roman"/>
          <w:sz w:val="28"/>
          <w:szCs w:val="28"/>
        </w:rPr>
        <w:t>6</w:t>
      </w:r>
      <w:r w:rsidRPr="000469E3">
        <w:rPr>
          <w:rFonts w:ascii="Times New Roman" w:hAnsi="Times New Roman" w:cs="Times New Roman"/>
          <w:sz w:val="28"/>
          <w:szCs w:val="28"/>
        </w:rPr>
        <w:t>0,0</w:t>
      </w:r>
      <w:r w:rsidR="001D0408" w:rsidRPr="000469E3">
        <w:rPr>
          <w:rFonts w:ascii="Times New Roman" w:hAnsi="Times New Roman" w:cs="Times New Roman"/>
          <w:sz w:val="28"/>
          <w:szCs w:val="28"/>
        </w:rPr>
        <w:t>0</w:t>
      </w:r>
      <w:r w:rsidRPr="000469E3">
        <w:rPr>
          <w:rFonts w:ascii="Times New Roman" w:hAnsi="Times New Roman" w:cs="Times New Roman"/>
          <w:sz w:val="28"/>
          <w:szCs w:val="28"/>
        </w:rPr>
        <w:t>%;</w:t>
      </w:r>
    </w:p>
    <w:p w14:paraId="25D928DB" w14:textId="52276231" w:rsidR="001D0048" w:rsidRPr="000469E3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 xml:space="preserve">- по </w:t>
      </w:r>
      <w:r w:rsidR="000469E3" w:rsidRPr="000469E3">
        <w:rPr>
          <w:rFonts w:ascii="Times New Roman" w:hAnsi="Times New Roman" w:cs="Times New Roman"/>
          <w:sz w:val="28"/>
          <w:szCs w:val="28"/>
        </w:rPr>
        <w:t>пяти</w:t>
      </w:r>
      <w:r w:rsidRPr="000469E3">
        <w:rPr>
          <w:rFonts w:ascii="Times New Roman" w:hAnsi="Times New Roman" w:cs="Times New Roman"/>
          <w:sz w:val="28"/>
          <w:szCs w:val="28"/>
        </w:rPr>
        <w:t xml:space="preserve"> программам свыше </w:t>
      </w:r>
      <w:r w:rsidR="000469E3" w:rsidRPr="000469E3">
        <w:rPr>
          <w:rFonts w:ascii="Times New Roman" w:hAnsi="Times New Roman" w:cs="Times New Roman"/>
          <w:sz w:val="28"/>
          <w:szCs w:val="28"/>
        </w:rPr>
        <w:t>3</w:t>
      </w:r>
      <w:r w:rsidR="001D0408" w:rsidRPr="000469E3">
        <w:rPr>
          <w:rFonts w:ascii="Times New Roman" w:hAnsi="Times New Roman" w:cs="Times New Roman"/>
          <w:sz w:val="28"/>
          <w:szCs w:val="28"/>
        </w:rPr>
        <w:t>0</w:t>
      </w:r>
      <w:r w:rsidRPr="000469E3">
        <w:rPr>
          <w:rFonts w:ascii="Times New Roman" w:hAnsi="Times New Roman" w:cs="Times New Roman"/>
          <w:sz w:val="28"/>
          <w:szCs w:val="28"/>
        </w:rPr>
        <w:t>,0</w:t>
      </w:r>
      <w:r w:rsidR="001D0408" w:rsidRPr="000469E3">
        <w:rPr>
          <w:rFonts w:ascii="Times New Roman" w:hAnsi="Times New Roman" w:cs="Times New Roman"/>
          <w:sz w:val="28"/>
          <w:szCs w:val="28"/>
        </w:rPr>
        <w:t>0</w:t>
      </w:r>
      <w:r w:rsidRPr="000469E3">
        <w:rPr>
          <w:rFonts w:ascii="Times New Roman" w:hAnsi="Times New Roman" w:cs="Times New Roman"/>
          <w:sz w:val="28"/>
          <w:szCs w:val="28"/>
        </w:rPr>
        <w:t>%</w:t>
      </w:r>
      <w:r w:rsidR="000469E3" w:rsidRPr="000469E3">
        <w:rPr>
          <w:rFonts w:ascii="Times New Roman" w:hAnsi="Times New Roman" w:cs="Times New Roman"/>
          <w:sz w:val="28"/>
          <w:szCs w:val="28"/>
        </w:rPr>
        <w:t>.</w:t>
      </w:r>
    </w:p>
    <w:p w14:paraId="7A29522D" w14:textId="7771BA8C" w:rsidR="006054E2" w:rsidRPr="000469E3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9E3">
        <w:rPr>
          <w:rFonts w:ascii="Times New Roman" w:hAnsi="Times New Roman" w:cs="Times New Roman"/>
          <w:sz w:val="28"/>
          <w:szCs w:val="28"/>
        </w:rPr>
        <w:t>Самый высокий процент исполнения (</w:t>
      </w:r>
      <w:r w:rsidR="005E1010" w:rsidRPr="000469E3">
        <w:rPr>
          <w:rFonts w:ascii="Times New Roman" w:hAnsi="Times New Roman" w:cs="Times New Roman"/>
          <w:sz w:val="28"/>
          <w:szCs w:val="28"/>
        </w:rPr>
        <w:t>100,00</w:t>
      </w:r>
      <w:r w:rsidRPr="000469E3">
        <w:rPr>
          <w:rFonts w:ascii="Times New Roman" w:hAnsi="Times New Roman" w:cs="Times New Roman"/>
          <w:sz w:val="28"/>
          <w:szCs w:val="28"/>
        </w:rPr>
        <w:t>%), сложился по муниципальной программе «</w:t>
      </w:r>
      <w:r w:rsidR="005E1010" w:rsidRPr="000469E3">
        <w:rPr>
          <w:rFonts w:ascii="Times New Roman" w:hAnsi="Times New Roman" w:cs="Times New Roman"/>
          <w:bCs/>
          <w:sz w:val="28"/>
          <w:szCs w:val="28"/>
        </w:rPr>
        <w:t>Противодействие экстремизму и профилактика терроризма на территории Эвенкийского муниципального района</w:t>
      </w:r>
      <w:r w:rsidRPr="000469E3">
        <w:rPr>
          <w:rFonts w:ascii="Times New Roman" w:hAnsi="Times New Roman" w:cs="Times New Roman"/>
          <w:sz w:val="28"/>
          <w:szCs w:val="28"/>
        </w:rPr>
        <w:t>»</w:t>
      </w:r>
      <w:r w:rsidR="00A373BC" w:rsidRPr="000469E3">
        <w:rPr>
          <w:rFonts w:ascii="Times New Roman" w:hAnsi="Times New Roman" w:cs="Times New Roman"/>
          <w:sz w:val="28"/>
          <w:szCs w:val="28"/>
        </w:rPr>
        <w:t>, при запланированных бюджетных назначениях в сумме 80,0 тыс. руб</w:t>
      </w:r>
      <w:r w:rsidR="006054E2" w:rsidRPr="000469E3">
        <w:rPr>
          <w:rFonts w:ascii="Times New Roman" w:hAnsi="Times New Roman" w:cs="Times New Roman"/>
          <w:sz w:val="28"/>
          <w:szCs w:val="28"/>
        </w:rPr>
        <w:t>.</w:t>
      </w:r>
    </w:p>
    <w:p w14:paraId="3CC65C91" w14:textId="2283F338" w:rsidR="001D0048" w:rsidRPr="00FF53ED" w:rsidRDefault="006054E2" w:rsidP="00CE0A3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2C7F">
        <w:rPr>
          <w:rFonts w:ascii="Times New Roman" w:hAnsi="Times New Roman" w:cs="Times New Roman"/>
          <w:sz w:val="28"/>
          <w:szCs w:val="28"/>
        </w:rPr>
        <w:t>С</w:t>
      </w:r>
      <w:r w:rsidR="001D0048" w:rsidRPr="00BA2C7F">
        <w:rPr>
          <w:rFonts w:ascii="Times New Roman" w:hAnsi="Times New Roman" w:cs="Times New Roman"/>
          <w:sz w:val="28"/>
          <w:szCs w:val="28"/>
        </w:rPr>
        <w:t>амый низкий процент исполнения (</w:t>
      </w:r>
      <w:r w:rsidR="000469E3" w:rsidRPr="00BA2C7F">
        <w:rPr>
          <w:rFonts w:ascii="Times New Roman" w:hAnsi="Times New Roman" w:cs="Times New Roman"/>
          <w:sz w:val="28"/>
          <w:szCs w:val="28"/>
        </w:rPr>
        <w:t>32,11</w:t>
      </w:r>
      <w:r w:rsidR="001D0048" w:rsidRPr="00BA2C7F">
        <w:rPr>
          <w:rFonts w:ascii="Times New Roman" w:hAnsi="Times New Roman" w:cs="Times New Roman"/>
          <w:sz w:val="28"/>
          <w:szCs w:val="28"/>
        </w:rPr>
        <w:t>%) - по муниципальной программе «</w:t>
      </w:r>
      <w:r w:rsidR="00BA2C7F" w:rsidRPr="00BA2C7F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в </w:t>
      </w:r>
      <w:r w:rsidR="000D0549" w:rsidRPr="00BA2C7F">
        <w:rPr>
          <w:rFonts w:ascii="Times New Roman" w:hAnsi="Times New Roman" w:cs="Times New Roman"/>
          <w:sz w:val="28"/>
          <w:szCs w:val="28"/>
        </w:rPr>
        <w:t>Эвенкийско</w:t>
      </w:r>
      <w:r w:rsidR="00BA2C7F" w:rsidRPr="00BA2C7F">
        <w:rPr>
          <w:rFonts w:ascii="Times New Roman" w:hAnsi="Times New Roman" w:cs="Times New Roman"/>
          <w:sz w:val="28"/>
          <w:szCs w:val="28"/>
        </w:rPr>
        <w:t>м</w:t>
      </w:r>
      <w:r w:rsidR="000D0549" w:rsidRPr="00BA2C7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A2C7F" w:rsidRPr="00BA2C7F">
        <w:rPr>
          <w:rFonts w:ascii="Times New Roman" w:hAnsi="Times New Roman" w:cs="Times New Roman"/>
          <w:sz w:val="28"/>
          <w:szCs w:val="28"/>
        </w:rPr>
        <w:t xml:space="preserve">м </w:t>
      </w:r>
      <w:r w:rsidR="000D0549" w:rsidRPr="00BA2C7F">
        <w:rPr>
          <w:rFonts w:ascii="Times New Roman" w:hAnsi="Times New Roman" w:cs="Times New Roman"/>
          <w:sz w:val="28"/>
          <w:szCs w:val="28"/>
        </w:rPr>
        <w:t>район</w:t>
      </w:r>
      <w:r w:rsidR="00BA2C7F" w:rsidRPr="00BA2C7F">
        <w:rPr>
          <w:rFonts w:ascii="Times New Roman" w:hAnsi="Times New Roman" w:cs="Times New Roman"/>
          <w:sz w:val="28"/>
          <w:szCs w:val="28"/>
        </w:rPr>
        <w:t>е</w:t>
      </w:r>
      <w:r w:rsidR="001D0048" w:rsidRPr="00BA2C7F">
        <w:rPr>
          <w:rFonts w:ascii="Times New Roman" w:hAnsi="Times New Roman" w:cs="Times New Roman"/>
          <w:sz w:val="28"/>
          <w:szCs w:val="28"/>
        </w:rPr>
        <w:t>»</w:t>
      </w:r>
      <w:r w:rsidR="000D0549" w:rsidRPr="00BA2C7F">
        <w:rPr>
          <w:rFonts w:ascii="Times New Roman" w:hAnsi="Times New Roman" w:cs="Times New Roman"/>
          <w:sz w:val="28"/>
          <w:szCs w:val="28"/>
        </w:rPr>
        <w:t xml:space="preserve">, при запланированных бюджетных назначениях в сумме </w:t>
      </w:r>
      <w:r w:rsidR="00BA2C7F" w:rsidRPr="00BA2C7F">
        <w:rPr>
          <w:rFonts w:ascii="Times New Roman" w:hAnsi="Times New Roman" w:cs="Times New Roman"/>
          <w:sz w:val="28"/>
          <w:szCs w:val="28"/>
        </w:rPr>
        <w:t>7 214,3</w:t>
      </w:r>
      <w:r w:rsidR="000D0549" w:rsidRPr="00BA2C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D0048" w:rsidRPr="00BA2C7F">
        <w:rPr>
          <w:rFonts w:ascii="Times New Roman" w:hAnsi="Times New Roman" w:cs="Times New Roman"/>
          <w:sz w:val="28"/>
          <w:szCs w:val="28"/>
        </w:rPr>
        <w:t>.</w:t>
      </w:r>
      <w:r w:rsidR="00CE0A33" w:rsidRPr="00BA2C7F">
        <w:rPr>
          <w:rFonts w:ascii="Times New Roman" w:hAnsi="Times New Roman" w:cs="Times New Roman"/>
          <w:sz w:val="28"/>
          <w:szCs w:val="28"/>
        </w:rPr>
        <w:t xml:space="preserve">, </w:t>
      </w:r>
      <w:r w:rsidR="00CE0A33" w:rsidRPr="00BD70AE">
        <w:rPr>
          <w:rFonts w:ascii="Times New Roman" w:hAnsi="Times New Roman" w:cs="Times New Roman"/>
          <w:sz w:val="28"/>
          <w:szCs w:val="28"/>
        </w:rPr>
        <w:t>низкий процент исполнения объясняется тем, что реализация основных мероприятий, предусмотренных программой, будет осуществляться в 4 квартал</w:t>
      </w:r>
      <w:r w:rsidR="00CE525E" w:rsidRPr="00BD70AE">
        <w:rPr>
          <w:rFonts w:ascii="Times New Roman" w:hAnsi="Times New Roman" w:cs="Times New Roman"/>
          <w:sz w:val="28"/>
          <w:szCs w:val="28"/>
        </w:rPr>
        <w:t>е</w:t>
      </w:r>
      <w:r w:rsidR="00CE0A33" w:rsidRPr="00BD70AE"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14:paraId="582E5C37" w14:textId="00E1B967" w:rsidR="006B4918" w:rsidRPr="00CE525E" w:rsidRDefault="00882A5C" w:rsidP="00BA2C7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5E">
        <w:rPr>
          <w:rFonts w:ascii="Times New Roman" w:hAnsi="Times New Roman" w:cs="Times New Roman"/>
          <w:sz w:val="28"/>
          <w:szCs w:val="28"/>
        </w:rPr>
        <w:t>По муниципальн</w:t>
      </w:r>
      <w:r w:rsidR="00BA2C7F" w:rsidRPr="00CE525E">
        <w:rPr>
          <w:rFonts w:ascii="Times New Roman" w:hAnsi="Times New Roman" w:cs="Times New Roman"/>
          <w:sz w:val="28"/>
          <w:szCs w:val="28"/>
        </w:rPr>
        <w:t>ой</w:t>
      </w:r>
      <w:r w:rsidRPr="00CE52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2C7F" w:rsidRPr="00CE525E">
        <w:rPr>
          <w:rFonts w:ascii="Times New Roman" w:hAnsi="Times New Roman" w:cs="Times New Roman"/>
          <w:sz w:val="28"/>
          <w:szCs w:val="28"/>
        </w:rPr>
        <w:t>е</w:t>
      </w:r>
      <w:r w:rsidRPr="00CE525E">
        <w:rPr>
          <w:rFonts w:ascii="Times New Roman" w:hAnsi="Times New Roman" w:cs="Times New Roman"/>
          <w:sz w:val="28"/>
          <w:szCs w:val="28"/>
        </w:rPr>
        <w:t xml:space="preserve"> </w:t>
      </w:r>
      <w:r w:rsidR="00BA2C7F" w:rsidRPr="00CE525E">
        <w:rPr>
          <w:rFonts w:ascii="Times New Roman" w:hAnsi="Times New Roman" w:cs="Times New Roman"/>
          <w:sz w:val="28"/>
          <w:szCs w:val="28"/>
        </w:rPr>
        <w:t xml:space="preserve">«Улучшение условий труда в муниципальных учреждениях Эвенкийского муниципального района» </w:t>
      </w:r>
      <w:r w:rsidRPr="00CE525E">
        <w:rPr>
          <w:rFonts w:ascii="Times New Roman" w:hAnsi="Times New Roman" w:cs="Times New Roman"/>
          <w:sz w:val="28"/>
          <w:szCs w:val="28"/>
        </w:rPr>
        <w:t>исполнение составило 0</w:t>
      </w:r>
      <w:r w:rsidR="00D4046F" w:rsidRPr="00CE525E">
        <w:rPr>
          <w:rFonts w:ascii="Times New Roman" w:hAnsi="Times New Roman" w:cs="Times New Roman"/>
          <w:sz w:val="28"/>
          <w:szCs w:val="28"/>
        </w:rPr>
        <w:t>,00</w:t>
      </w:r>
      <w:r w:rsidRPr="00CE525E">
        <w:rPr>
          <w:rFonts w:ascii="Times New Roman" w:hAnsi="Times New Roman" w:cs="Times New Roman"/>
          <w:sz w:val="28"/>
          <w:szCs w:val="28"/>
        </w:rPr>
        <w:t xml:space="preserve">%, </w:t>
      </w:r>
      <w:r w:rsidR="00CE525E" w:rsidRPr="00CE525E"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="006B4918" w:rsidRPr="00CE525E">
        <w:rPr>
          <w:rFonts w:ascii="Times New Roman" w:hAnsi="Times New Roman" w:cs="Times New Roman"/>
          <w:sz w:val="28"/>
          <w:szCs w:val="28"/>
        </w:rPr>
        <w:t>обусловлено тем, что реализация основных мероприятий, предусмотренных программ</w:t>
      </w:r>
      <w:r w:rsidR="00CE525E" w:rsidRPr="00CE525E">
        <w:rPr>
          <w:rFonts w:ascii="Times New Roman" w:hAnsi="Times New Roman" w:cs="Times New Roman"/>
          <w:sz w:val="28"/>
          <w:szCs w:val="28"/>
        </w:rPr>
        <w:t>ой</w:t>
      </w:r>
      <w:r w:rsidR="006B4918" w:rsidRPr="00CE525E">
        <w:rPr>
          <w:rFonts w:ascii="Times New Roman" w:hAnsi="Times New Roman" w:cs="Times New Roman"/>
          <w:sz w:val="28"/>
          <w:szCs w:val="28"/>
        </w:rPr>
        <w:t xml:space="preserve">, </w:t>
      </w:r>
      <w:r w:rsidR="00CE525E" w:rsidRPr="00CE525E">
        <w:rPr>
          <w:rFonts w:ascii="Times New Roman" w:hAnsi="Times New Roman" w:cs="Times New Roman"/>
          <w:sz w:val="28"/>
          <w:szCs w:val="28"/>
        </w:rPr>
        <w:t>запланирована</w:t>
      </w:r>
      <w:r w:rsidR="006B4918" w:rsidRPr="00CE525E">
        <w:rPr>
          <w:rFonts w:ascii="Times New Roman" w:hAnsi="Times New Roman" w:cs="Times New Roman"/>
          <w:sz w:val="28"/>
          <w:szCs w:val="28"/>
        </w:rPr>
        <w:t xml:space="preserve"> в </w:t>
      </w:r>
      <w:r w:rsidR="00CE525E" w:rsidRPr="00CE525E">
        <w:rPr>
          <w:rFonts w:ascii="Times New Roman" w:hAnsi="Times New Roman" w:cs="Times New Roman"/>
          <w:sz w:val="28"/>
          <w:szCs w:val="28"/>
        </w:rPr>
        <w:t>4</w:t>
      </w:r>
      <w:r w:rsidR="006B4918" w:rsidRPr="00CE525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E525E" w:rsidRPr="00CE525E">
        <w:rPr>
          <w:rFonts w:ascii="Times New Roman" w:hAnsi="Times New Roman" w:cs="Times New Roman"/>
          <w:sz w:val="28"/>
          <w:szCs w:val="28"/>
        </w:rPr>
        <w:t xml:space="preserve">е </w:t>
      </w:r>
      <w:r w:rsidR="006B4918" w:rsidRPr="00CE525E">
        <w:rPr>
          <w:rFonts w:ascii="Times New Roman" w:hAnsi="Times New Roman" w:cs="Times New Roman"/>
          <w:sz w:val="28"/>
          <w:szCs w:val="28"/>
        </w:rPr>
        <w:t>текущего года.</w:t>
      </w:r>
    </w:p>
    <w:p w14:paraId="7307E604" w14:textId="77777777" w:rsidR="00882A5C" w:rsidRPr="0087052C" w:rsidRDefault="00882A5C" w:rsidP="008705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52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14:paraId="7D59B1F0" w14:textId="4BFFA590" w:rsidR="00A615F8" w:rsidRPr="00A615F8" w:rsidRDefault="00A615F8" w:rsidP="00A615F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F8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Pr="00A615F8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99B2A8" w14:textId="18047DB7" w:rsid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Эвенкийского районного Совета депутатов «О районном бюджете на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0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04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от 1</w:t>
      </w:r>
      <w:r w:rsidR="00D40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404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046F">
        <w:rPr>
          <w:rFonts w:ascii="Times New Roman" w:hAnsi="Times New Roman" w:cs="Times New Roman"/>
          <w:sz w:val="28"/>
          <w:szCs w:val="28"/>
        </w:rPr>
        <w:t>№5-2</w:t>
      </w:r>
      <w:r w:rsidR="00D4046F" w:rsidRPr="00D4046F">
        <w:rPr>
          <w:rFonts w:ascii="Times New Roman" w:hAnsi="Times New Roman" w:cs="Times New Roman"/>
          <w:sz w:val="28"/>
          <w:szCs w:val="28"/>
        </w:rPr>
        <w:t>235</w:t>
      </w:r>
      <w:r w:rsidRPr="00D4046F">
        <w:rPr>
          <w:rFonts w:ascii="Times New Roman" w:hAnsi="Times New Roman" w:cs="Times New Roman"/>
          <w:sz w:val="28"/>
          <w:szCs w:val="28"/>
        </w:rPr>
        <w:t>-</w:t>
      </w:r>
      <w:r w:rsidR="00D4046F" w:rsidRPr="00D4046F">
        <w:rPr>
          <w:rFonts w:ascii="Times New Roman" w:hAnsi="Times New Roman" w:cs="Times New Roman"/>
          <w:sz w:val="28"/>
          <w:szCs w:val="28"/>
        </w:rPr>
        <w:t>11</w:t>
      </w:r>
      <w:r w:rsidR="00D4046F">
        <w:rPr>
          <w:rFonts w:ascii="Times New Roman" w:hAnsi="Times New Roman" w:cs="Times New Roman"/>
          <w:sz w:val="28"/>
          <w:szCs w:val="28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дефицит районного бюджета на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 предусматривался в размере </w:t>
      </w:r>
      <w:r w:rsidR="00D4046F">
        <w:rPr>
          <w:rFonts w:ascii="Times New Roman" w:hAnsi="Times New Roman" w:cs="Times New Roman"/>
          <w:sz w:val="28"/>
          <w:szCs w:val="28"/>
          <w:lang w:eastAsia="en-US"/>
        </w:rPr>
        <w:t>398 072,1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> тыс. руб.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C3686" w14:textId="429DFB7D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Cs/>
          <w:sz w:val="28"/>
          <w:szCs w:val="28"/>
        </w:rPr>
        <w:t>внесения изменений в решение о бюджете на 202</w:t>
      </w:r>
      <w:r w:rsidR="00D4046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утвержденный размер </w:t>
      </w:r>
      <w:r w:rsidRPr="00A615F8">
        <w:rPr>
          <w:rFonts w:ascii="Times New Roman" w:hAnsi="Times New Roman" w:cs="Times New Roman"/>
          <w:sz w:val="28"/>
          <w:szCs w:val="28"/>
        </w:rPr>
        <w:t xml:space="preserve">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046F">
        <w:rPr>
          <w:rFonts w:ascii="Times New Roman" w:hAnsi="Times New Roman" w:cs="Times New Roman"/>
          <w:sz w:val="28"/>
          <w:szCs w:val="28"/>
        </w:rPr>
        <w:t>меньши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="00B215F9">
        <w:rPr>
          <w:rFonts w:ascii="Times New Roman" w:hAnsi="Times New Roman" w:cs="Times New Roman"/>
          <w:sz w:val="28"/>
          <w:szCs w:val="28"/>
        </w:rPr>
        <w:t xml:space="preserve">на 77 774,2 тыс. руб.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15F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4046F">
        <w:rPr>
          <w:rFonts w:ascii="Times New Roman" w:hAnsi="Times New Roman" w:cs="Times New Roman"/>
          <w:sz w:val="28"/>
          <w:szCs w:val="28"/>
          <w:lang w:eastAsia="en-US"/>
        </w:rPr>
        <w:t>320 297,9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тыс. руб.</w:t>
      </w:r>
    </w:p>
    <w:p w14:paraId="7094BA13" w14:textId="3B1F01EE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</w:t>
      </w:r>
      <w:r w:rsidR="00DA749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615F8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FF53ED">
        <w:rPr>
          <w:rFonts w:ascii="Times New Roman" w:hAnsi="Times New Roman" w:cs="Times New Roman"/>
          <w:sz w:val="28"/>
          <w:szCs w:val="28"/>
        </w:rPr>
        <w:t xml:space="preserve">девять месяцев </w:t>
      </w:r>
      <w:r w:rsidRPr="00A615F8">
        <w:rPr>
          <w:rFonts w:ascii="Times New Roman" w:hAnsi="Times New Roman" w:cs="Times New Roman"/>
          <w:sz w:val="28"/>
          <w:szCs w:val="28"/>
        </w:rPr>
        <w:t>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года, районный бюджет исполнен с </w:t>
      </w:r>
      <w:r w:rsidR="00D4046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FF53ED">
        <w:rPr>
          <w:rFonts w:ascii="Times New Roman" w:hAnsi="Times New Roman" w:cs="Times New Roman"/>
          <w:sz w:val="28"/>
          <w:szCs w:val="28"/>
        </w:rPr>
        <w:t>188 734,1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6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D4046F">
        <w:rPr>
          <w:rFonts w:ascii="Times New Roman" w:hAnsi="Times New Roman" w:cs="Times New Roman"/>
          <w:sz w:val="28"/>
          <w:szCs w:val="28"/>
        </w:rPr>
        <w:t>расходная</w:t>
      </w:r>
      <w:r w:rsidRPr="00A615F8">
        <w:rPr>
          <w:rFonts w:ascii="Times New Roman" w:hAnsi="Times New Roman" w:cs="Times New Roman"/>
          <w:sz w:val="28"/>
          <w:szCs w:val="28"/>
        </w:rPr>
        <w:t xml:space="preserve"> часть районного бюджета превысила </w:t>
      </w:r>
      <w:r w:rsidR="00D4046F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ную. </w:t>
      </w:r>
      <w:r w:rsidR="00EF22EB">
        <w:rPr>
          <w:rFonts w:ascii="Times New Roman" w:hAnsi="Times New Roman" w:cs="Times New Roman"/>
          <w:sz w:val="28"/>
          <w:szCs w:val="28"/>
        </w:rPr>
        <w:t xml:space="preserve">В </w:t>
      </w:r>
      <w:r w:rsidR="00EF22E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 периоде прошлого года дефицит районного бюджета составлял </w:t>
      </w:r>
      <w:r w:rsidR="00FF53ED">
        <w:rPr>
          <w:rFonts w:ascii="Times New Roman" w:hAnsi="Times New Roman" w:cs="Times New Roman"/>
          <w:sz w:val="28"/>
          <w:szCs w:val="28"/>
        </w:rPr>
        <w:t>116 473,2</w:t>
      </w:r>
      <w:r w:rsidR="00EF22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245C6D2" w14:textId="53B12C63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>Муниципальный долг муниципального района по состоянию на 01.</w:t>
      </w:r>
      <w:r w:rsidR="00FF53ED">
        <w:rPr>
          <w:rFonts w:ascii="Times New Roman" w:hAnsi="Times New Roman" w:cs="Times New Roman"/>
          <w:sz w:val="28"/>
          <w:szCs w:val="28"/>
        </w:rPr>
        <w:t>10</w:t>
      </w:r>
      <w:r w:rsidRPr="00A615F8">
        <w:rPr>
          <w:rFonts w:ascii="Times New Roman" w:hAnsi="Times New Roman" w:cs="Times New Roman"/>
          <w:sz w:val="28"/>
          <w:szCs w:val="28"/>
        </w:rPr>
        <w:t>.202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составил 0,0 тыс. руб., расходы на обслуживание и погашение муниципальных долговых обязательств </w:t>
      </w:r>
      <w:r w:rsidR="00FF53ED">
        <w:rPr>
          <w:rFonts w:ascii="Times New Roman" w:hAnsi="Times New Roman" w:cs="Times New Roman"/>
          <w:sz w:val="28"/>
          <w:szCs w:val="28"/>
        </w:rPr>
        <w:t>за девять месяцев</w:t>
      </w:r>
      <w:r w:rsidRPr="00A615F8">
        <w:rPr>
          <w:rFonts w:ascii="Times New Roman" w:hAnsi="Times New Roman" w:cs="Times New Roman"/>
          <w:sz w:val="28"/>
          <w:szCs w:val="28"/>
        </w:rPr>
        <w:t xml:space="preserve">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 не осуществлялись, по причине их отсутствия. </w:t>
      </w:r>
    </w:p>
    <w:p w14:paraId="3832753A" w14:textId="2A998363" w:rsidR="00433F3D" w:rsidRDefault="00433F3D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E524228" w14:textId="14C0E687" w:rsidR="00D4046F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47589565" w14:textId="77777777" w:rsidR="00D4046F" w:rsidRPr="00A615F8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CEB5DF3" w14:textId="3DEDF6F0" w:rsidR="00193A7B" w:rsidRPr="00193A7B" w:rsidRDefault="00CE36ED" w:rsidP="007A1418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854C99">
        <w:rPr>
          <w:sz w:val="28"/>
          <w:szCs w:val="28"/>
        </w:rPr>
        <w:t>П</w:t>
      </w:r>
      <w:r w:rsidR="000D6C6D" w:rsidRPr="00854C99">
        <w:rPr>
          <w:sz w:val="28"/>
          <w:szCs w:val="28"/>
        </w:rPr>
        <w:t>редседател</w:t>
      </w:r>
      <w:r w:rsidRPr="00854C99">
        <w:rPr>
          <w:sz w:val="28"/>
          <w:szCs w:val="28"/>
        </w:rPr>
        <w:t>ь</w:t>
      </w:r>
      <w:r w:rsidR="000D6C6D" w:rsidRPr="00854C99">
        <w:rPr>
          <w:sz w:val="28"/>
          <w:szCs w:val="28"/>
        </w:rPr>
        <w:t xml:space="preserve">                   </w:t>
      </w:r>
      <w:r w:rsidR="00F2372D">
        <w:rPr>
          <w:sz w:val="28"/>
          <w:szCs w:val="28"/>
        </w:rPr>
        <w:t xml:space="preserve">          </w:t>
      </w:r>
      <w:r w:rsidR="000D6C6D" w:rsidRPr="00854C99">
        <w:rPr>
          <w:sz w:val="28"/>
          <w:szCs w:val="28"/>
        </w:rPr>
        <w:t xml:space="preserve">                                 </w:t>
      </w:r>
      <w:r w:rsidRPr="00854C99">
        <w:rPr>
          <w:sz w:val="28"/>
          <w:szCs w:val="28"/>
        </w:rPr>
        <w:t>И.И</w:t>
      </w:r>
      <w:r w:rsidR="000D6C6D" w:rsidRPr="00854C99">
        <w:rPr>
          <w:sz w:val="28"/>
          <w:szCs w:val="28"/>
        </w:rPr>
        <w:t xml:space="preserve">. </w:t>
      </w:r>
      <w:r w:rsidRPr="00854C99">
        <w:rPr>
          <w:sz w:val="28"/>
          <w:szCs w:val="28"/>
        </w:rPr>
        <w:t>Чулина</w:t>
      </w:r>
    </w:p>
    <w:sectPr w:rsidR="00193A7B" w:rsidRPr="00193A7B" w:rsidSect="00A95D01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74854" w14:textId="77777777" w:rsidR="00B453EA" w:rsidRDefault="00B453EA" w:rsidP="000112A0">
      <w:r>
        <w:separator/>
      </w:r>
    </w:p>
  </w:endnote>
  <w:endnote w:type="continuationSeparator" w:id="0">
    <w:p w14:paraId="3C3FBF69" w14:textId="77777777" w:rsidR="00B453EA" w:rsidRDefault="00B453EA" w:rsidP="000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108"/>
      <w:docPartObj>
        <w:docPartGallery w:val="Page Numbers (Bottom of Page)"/>
        <w:docPartUnique/>
      </w:docPartObj>
    </w:sdtPr>
    <w:sdtEndPr/>
    <w:sdtContent>
      <w:p w14:paraId="241A7043" w14:textId="77777777" w:rsidR="00B76845" w:rsidRDefault="00B7684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A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517AA1" w14:textId="77777777" w:rsidR="00B76845" w:rsidRDefault="00B768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654B7" w14:textId="77777777" w:rsidR="00B453EA" w:rsidRDefault="00B453EA" w:rsidP="000112A0">
      <w:r>
        <w:separator/>
      </w:r>
    </w:p>
  </w:footnote>
  <w:footnote w:type="continuationSeparator" w:id="0">
    <w:p w14:paraId="79D2391E" w14:textId="77777777" w:rsidR="00B453EA" w:rsidRDefault="00B453EA" w:rsidP="000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8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5F63"/>
    <w:multiLevelType w:val="hybridMultilevel"/>
    <w:tmpl w:val="95369FFE"/>
    <w:lvl w:ilvl="0" w:tplc="393E765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8E6852"/>
    <w:multiLevelType w:val="hybridMultilevel"/>
    <w:tmpl w:val="B2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01B"/>
    <w:multiLevelType w:val="hybridMultilevel"/>
    <w:tmpl w:val="C6DEAF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91718"/>
    <w:multiLevelType w:val="hybridMultilevel"/>
    <w:tmpl w:val="B4FE1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541DA"/>
    <w:multiLevelType w:val="hybridMultilevel"/>
    <w:tmpl w:val="29A647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6E6408"/>
    <w:multiLevelType w:val="hybridMultilevel"/>
    <w:tmpl w:val="AED4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67CD2"/>
    <w:multiLevelType w:val="hybridMultilevel"/>
    <w:tmpl w:val="968E5D72"/>
    <w:lvl w:ilvl="0" w:tplc="9C1455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C1D4343"/>
    <w:multiLevelType w:val="hybridMultilevel"/>
    <w:tmpl w:val="70B8CF12"/>
    <w:lvl w:ilvl="0" w:tplc="BC661C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C704FA"/>
    <w:multiLevelType w:val="hybridMultilevel"/>
    <w:tmpl w:val="1D42ED80"/>
    <w:lvl w:ilvl="0" w:tplc="FA1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9CA683D"/>
    <w:multiLevelType w:val="hybridMultilevel"/>
    <w:tmpl w:val="8AB47E80"/>
    <w:lvl w:ilvl="0" w:tplc="1B8886DE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CF20E5E"/>
    <w:multiLevelType w:val="hybridMultilevel"/>
    <w:tmpl w:val="2D0C84E6"/>
    <w:lvl w:ilvl="0" w:tplc="02E451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D153DCA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6FA3"/>
    <w:multiLevelType w:val="hybridMultilevel"/>
    <w:tmpl w:val="4A782DEE"/>
    <w:lvl w:ilvl="0" w:tplc="8058562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1AE401F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F9A759B"/>
    <w:multiLevelType w:val="hybridMultilevel"/>
    <w:tmpl w:val="7E12097E"/>
    <w:lvl w:ilvl="0" w:tplc="ED14D1C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75DEA"/>
    <w:multiLevelType w:val="hybridMultilevel"/>
    <w:tmpl w:val="EC563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E0453CA"/>
    <w:multiLevelType w:val="hybridMultilevel"/>
    <w:tmpl w:val="7DDE43B2"/>
    <w:lvl w:ilvl="0" w:tplc="D9CE6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1411D78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C61277"/>
    <w:multiLevelType w:val="hybridMultilevel"/>
    <w:tmpl w:val="1E74C53E"/>
    <w:lvl w:ilvl="0" w:tplc="49D8648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63654E"/>
    <w:multiLevelType w:val="hybridMultilevel"/>
    <w:tmpl w:val="1A2433BA"/>
    <w:lvl w:ilvl="0" w:tplc="5D90F13C">
      <w:start w:val="9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7D86270"/>
    <w:multiLevelType w:val="hybridMultilevel"/>
    <w:tmpl w:val="880CC054"/>
    <w:lvl w:ilvl="0" w:tplc="6B9226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C3726"/>
    <w:multiLevelType w:val="hybridMultilevel"/>
    <w:tmpl w:val="5B6800B8"/>
    <w:lvl w:ilvl="0" w:tplc="254ADFB0">
      <w:start w:val="1"/>
      <w:numFmt w:val="decimal"/>
      <w:lvlText w:val="%1."/>
      <w:lvlJc w:val="left"/>
      <w:pPr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9516CB1"/>
    <w:multiLevelType w:val="hybridMultilevel"/>
    <w:tmpl w:val="5260876E"/>
    <w:lvl w:ilvl="0" w:tplc="D2D856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6D4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35A7DAA"/>
    <w:multiLevelType w:val="hybridMultilevel"/>
    <w:tmpl w:val="289C6716"/>
    <w:lvl w:ilvl="0" w:tplc="D4AC51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CD1FA8"/>
    <w:multiLevelType w:val="hybridMultilevel"/>
    <w:tmpl w:val="9B8251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5CA6099"/>
    <w:multiLevelType w:val="hybridMultilevel"/>
    <w:tmpl w:val="AA7AB5DC"/>
    <w:lvl w:ilvl="0" w:tplc="CF186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267254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177D"/>
    <w:multiLevelType w:val="hybridMultilevel"/>
    <w:tmpl w:val="18C23FE4"/>
    <w:lvl w:ilvl="0" w:tplc="D5F81C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832155"/>
    <w:multiLevelType w:val="hybridMultilevel"/>
    <w:tmpl w:val="73BA1820"/>
    <w:lvl w:ilvl="0" w:tplc="CB700BA8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BA62E9"/>
    <w:multiLevelType w:val="hybridMultilevel"/>
    <w:tmpl w:val="BC84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ED9"/>
    <w:multiLevelType w:val="hybridMultilevel"/>
    <w:tmpl w:val="AF5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96836"/>
    <w:multiLevelType w:val="hybridMultilevel"/>
    <w:tmpl w:val="5E4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47FEE"/>
    <w:multiLevelType w:val="hybridMultilevel"/>
    <w:tmpl w:val="539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4D3F"/>
    <w:multiLevelType w:val="hybridMultilevel"/>
    <w:tmpl w:val="A05087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0F3AED"/>
    <w:multiLevelType w:val="hybridMultilevel"/>
    <w:tmpl w:val="99DC30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6173C3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2D6246"/>
    <w:multiLevelType w:val="hybridMultilevel"/>
    <w:tmpl w:val="9076968C"/>
    <w:lvl w:ilvl="0" w:tplc="F8E2B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9"/>
  </w:num>
  <w:num w:numId="7">
    <w:abstractNumId w:val="20"/>
  </w:num>
  <w:num w:numId="8">
    <w:abstractNumId w:val="36"/>
  </w:num>
  <w:num w:numId="9">
    <w:abstractNumId w:val="34"/>
  </w:num>
  <w:num w:numId="10">
    <w:abstractNumId w:val="3"/>
  </w:num>
  <w:num w:numId="11">
    <w:abstractNumId w:val="19"/>
  </w:num>
  <w:num w:numId="12">
    <w:abstractNumId w:val="44"/>
  </w:num>
  <w:num w:numId="13">
    <w:abstractNumId w:val="28"/>
  </w:num>
  <w:num w:numId="14">
    <w:abstractNumId w:val="22"/>
  </w:num>
  <w:num w:numId="15">
    <w:abstractNumId w:val="38"/>
  </w:num>
  <w:num w:numId="16">
    <w:abstractNumId w:val="40"/>
  </w:num>
  <w:num w:numId="17">
    <w:abstractNumId w:val="27"/>
  </w:num>
  <w:num w:numId="18">
    <w:abstractNumId w:val="43"/>
  </w:num>
  <w:num w:numId="19">
    <w:abstractNumId w:val="16"/>
  </w:num>
  <w:num w:numId="20">
    <w:abstractNumId w:val="32"/>
  </w:num>
  <w:num w:numId="21">
    <w:abstractNumId w:val="13"/>
  </w:num>
  <w:num w:numId="22">
    <w:abstractNumId w:val="0"/>
  </w:num>
  <w:num w:numId="23">
    <w:abstractNumId w:val="18"/>
  </w:num>
  <w:num w:numId="24">
    <w:abstractNumId w:val="11"/>
  </w:num>
  <w:num w:numId="25">
    <w:abstractNumId w:val="45"/>
  </w:num>
  <w:num w:numId="26">
    <w:abstractNumId w:val="35"/>
  </w:num>
  <w:num w:numId="27">
    <w:abstractNumId w:val="1"/>
  </w:num>
  <w:num w:numId="28">
    <w:abstractNumId w:val="2"/>
  </w:num>
  <w:num w:numId="29">
    <w:abstractNumId w:val="39"/>
  </w:num>
  <w:num w:numId="30">
    <w:abstractNumId w:val="17"/>
  </w:num>
  <w:num w:numId="31">
    <w:abstractNumId w:val="42"/>
  </w:num>
  <w:num w:numId="32">
    <w:abstractNumId w:val="26"/>
  </w:num>
  <w:num w:numId="33">
    <w:abstractNumId w:val="15"/>
  </w:num>
  <w:num w:numId="34">
    <w:abstractNumId w:val="33"/>
  </w:num>
  <w:num w:numId="35">
    <w:abstractNumId w:val="37"/>
  </w:num>
  <w:num w:numId="36">
    <w:abstractNumId w:val="23"/>
  </w:num>
  <w:num w:numId="37">
    <w:abstractNumId w:val="6"/>
  </w:num>
  <w:num w:numId="38">
    <w:abstractNumId w:val="10"/>
  </w:num>
  <w:num w:numId="39">
    <w:abstractNumId w:val="29"/>
  </w:num>
  <w:num w:numId="40">
    <w:abstractNumId w:val="25"/>
  </w:num>
  <w:num w:numId="41">
    <w:abstractNumId w:val="7"/>
  </w:num>
  <w:num w:numId="42">
    <w:abstractNumId w:val="8"/>
  </w:num>
  <w:num w:numId="43">
    <w:abstractNumId w:val="12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2"/>
    <w:rsid w:val="00000648"/>
    <w:rsid w:val="00002216"/>
    <w:rsid w:val="00005958"/>
    <w:rsid w:val="000060CA"/>
    <w:rsid w:val="00006DD3"/>
    <w:rsid w:val="00007E76"/>
    <w:rsid w:val="000110E4"/>
    <w:rsid w:val="000112A0"/>
    <w:rsid w:val="0001238B"/>
    <w:rsid w:val="00012D81"/>
    <w:rsid w:val="00015987"/>
    <w:rsid w:val="00015ECE"/>
    <w:rsid w:val="00022407"/>
    <w:rsid w:val="00023E87"/>
    <w:rsid w:val="000247B7"/>
    <w:rsid w:val="00025322"/>
    <w:rsid w:val="0002577C"/>
    <w:rsid w:val="00026827"/>
    <w:rsid w:val="000270BC"/>
    <w:rsid w:val="00031831"/>
    <w:rsid w:val="00033480"/>
    <w:rsid w:val="00034B9D"/>
    <w:rsid w:val="0004006F"/>
    <w:rsid w:val="000427D3"/>
    <w:rsid w:val="000438B9"/>
    <w:rsid w:val="00044E12"/>
    <w:rsid w:val="000469E3"/>
    <w:rsid w:val="000471D1"/>
    <w:rsid w:val="000506DF"/>
    <w:rsid w:val="00052590"/>
    <w:rsid w:val="00052CB2"/>
    <w:rsid w:val="000554E2"/>
    <w:rsid w:val="00057BFA"/>
    <w:rsid w:val="00061A70"/>
    <w:rsid w:val="000627B6"/>
    <w:rsid w:val="000627C9"/>
    <w:rsid w:val="00062AB6"/>
    <w:rsid w:val="00064638"/>
    <w:rsid w:val="00074B06"/>
    <w:rsid w:val="00083AAC"/>
    <w:rsid w:val="00085713"/>
    <w:rsid w:val="0009117C"/>
    <w:rsid w:val="0009206B"/>
    <w:rsid w:val="00093B24"/>
    <w:rsid w:val="00094A40"/>
    <w:rsid w:val="000961CA"/>
    <w:rsid w:val="000A514F"/>
    <w:rsid w:val="000B1D95"/>
    <w:rsid w:val="000B4285"/>
    <w:rsid w:val="000B4AB5"/>
    <w:rsid w:val="000B7DAF"/>
    <w:rsid w:val="000C1FE3"/>
    <w:rsid w:val="000C27CD"/>
    <w:rsid w:val="000C5766"/>
    <w:rsid w:val="000C5B31"/>
    <w:rsid w:val="000C5F3F"/>
    <w:rsid w:val="000D0549"/>
    <w:rsid w:val="000D2550"/>
    <w:rsid w:val="000D2DBF"/>
    <w:rsid w:val="000D4729"/>
    <w:rsid w:val="000D52B2"/>
    <w:rsid w:val="000D5E9D"/>
    <w:rsid w:val="000D6C6D"/>
    <w:rsid w:val="000E18EA"/>
    <w:rsid w:val="000E33EB"/>
    <w:rsid w:val="000E3965"/>
    <w:rsid w:val="000E5E82"/>
    <w:rsid w:val="000E6345"/>
    <w:rsid w:val="000E70FC"/>
    <w:rsid w:val="000F002F"/>
    <w:rsid w:val="000F1848"/>
    <w:rsid w:val="000F2BF5"/>
    <w:rsid w:val="000F3FD6"/>
    <w:rsid w:val="000F4FDE"/>
    <w:rsid w:val="000F7633"/>
    <w:rsid w:val="0010084D"/>
    <w:rsid w:val="00101823"/>
    <w:rsid w:val="00102AA0"/>
    <w:rsid w:val="00102D66"/>
    <w:rsid w:val="00110081"/>
    <w:rsid w:val="00111396"/>
    <w:rsid w:val="001162B0"/>
    <w:rsid w:val="001228A6"/>
    <w:rsid w:val="00122D40"/>
    <w:rsid w:val="0012513A"/>
    <w:rsid w:val="00132A00"/>
    <w:rsid w:val="00135B94"/>
    <w:rsid w:val="0014006A"/>
    <w:rsid w:val="00140396"/>
    <w:rsid w:val="001412CC"/>
    <w:rsid w:val="00142F7C"/>
    <w:rsid w:val="001466DE"/>
    <w:rsid w:val="0014758E"/>
    <w:rsid w:val="00151B7B"/>
    <w:rsid w:val="001522BE"/>
    <w:rsid w:val="00154027"/>
    <w:rsid w:val="001558B3"/>
    <w:rsid w:val="00160397"/>
    <w:rsid w:val="00162154"/>
    <w:rsid w:val="00163015"/>
    <w:rsid w:val="00163EF5"/>
    <w:rsid w:val="00164048"/>
    <w:rsid w:val="0017417F"/>
    <w:rsid w:val="001819BF"/>
    <w:rsid w:val="00184471"/>
    <w:rsid w:val="00184B4A"/>
    <w:rsid w:val="00185804"/>
    <w:rsid w:val="0018723F"/>
    <w:rsid w:val="00193A7B"/>
    <w:rsid w:val="0019488D"/>
    <w:rsid w:val="001A01FF"/>
    <w:rsid w:val="001A2D40"/>
    <w:rsid w:val="001A432F"/>
    <w:rsid w:val="001A4BF8"/>
    <w:rsid w:val="001B2F0D"/>
    <w:rsid w:val="001B416B"/>
    <w:rsid w:val="001C067D"/>
    <w:rsid w:val="001C1C1E"/>
    <w:rsid w:val="001C4F97"/>
    <w:rsid w:val="001C6A3B"/>
    <w:rsid w:val="001D0048"/>
    <w:rsid w:val="001D0408"/>
    <w:rsid w:val="001D0444"/>
    <w:rsid w:val="001D07C0"/>
    <w:rsid w:val="001D2A2F"/>
    <w:rsid w:val="001D386C"/>
    <w:rsid w:val="001D43C3"/>
    <w:rsid w:val="001D7502"/>
    <w:rsid w:val="001E2EA3"/>
    <w:rsid w:val="001E6482"/>
    <w:rsid w:val="001E6A1A"/>
    <w:rsid w:val="001F072E"/>
    <w:rsid w:val="001F60A4"/>
    <w:rsid w:val="001F6587"/>
    <w:rsid w:val="00202210"/>
    <w:rsid w:val="00202F5E"/>
    <w:rsid w:val="00220219"/>
    <w:rsid w:val="00220933"/>
    <w:rsid w:val="00221065"/>
    <w:rsid w:val="00221926"/>
    <w:rsid w:val="00221FBE"/>
    <w:rsid w:val="00222C33"/>
    <w:rsid w:val="00223437"/>
    <w:rsid w:val="002251F2"/>
    <w:rsid w:val="00227F7F"/>
    <w:rsid w:val="00231DCA"/>
    <w:rsid w:val="00232F72"/>
    <w:rsid w:val="002421AC"/>
    <w:rsid w:val="002428C4"/>
    <w:rsid w:val="002456D0"/>
    <w:rsid w:val="00250F0B"/>
    <w:rsid w:val="00252D1B"/>
    <w:rsid w:val="00255801"/>
    <w:rsid w:val="0025585A"/>
    <w:rsid w:val="00260E45"/>
    <w:rsid w:val="00260FBB"/>
    <w:rsid w:val="00265CFE"/>
    <w:rsid w:val="00266D4C"/>
    <w:rsid w:val="002672A5"/>
    <w:rsid w:val="00273A33"/>
    <w:rsid w:val="00276F8B"/>
    <w:rsid w:val="00277136"/>
    <w:rsid w:val="00280DB4"/>
    <w:rsid w:val="00281FC9"/>
    <w:rsid w:val="00285C8D"/>
    <w:rsid w:val="00285E2D"/>
    <w:rsid w:val="00297E6E"/>
    <w:rsid w:val="002A2BB6"/>
    <w:rsid w:val="002A2FAA"/>
    <w:rsid w:val="002A4503"/>
    <w:rsid w:val="002A4C18"/>
    <w:rsid w:val="002A752E"/>
    <w:rsid w:val="002B0F71"/>
    <w:rsid w:val="002B2FC2"/>
    <w:rsid w:val="002B3205"/>
    <w:rsid w:val="002B4C39"/>
    <w:rsid w:val="002C1468"/>
    <w:rsid w:val="002C3239"/>
    <w:rsid w:val="002C405F"/>
    <w:rsid w:val="002C5A7A"/>
    <w:rsid w:val="002D63D9"/>
    <w:rsid w:val="002E0097"/>
    <w:rsid w:val="002E146D"/>
    <w:rsid w:val="002E1EC4"/>
    <w:rsid w:val="002E388F"/>
    <w:rsid w:val="002E3EDC"/>
    <w:rsid w:val="002E4ACE"/>
    <w:rsid w:val="002F3E51"/>
    <w:rsid w:val="002F4057"/>
    <w:rsid w:val="002F4B30"/>
    <w:rsid w:val="002F7F52"/>
    <w:rsid w:val="003038F2"/>
    <w:rsid w:val="00306E5D"/>
    <w:rsid w:val="00307CEE"/>
    <w:rsid w:val="00312AA3"/>
    <w:rsid w:val="0031479C"/>
    <w:rsid w:val="00317B30"/>
    <w:rsid w:val="00321975"/>
    <w:rsid w:val="00324D39"/>
    <w:rsid w:val="00330D2F"/>
    <w:rsid w:val="00330F4A"/>
    <w:rsid w:val="003400FF"/>
    <w:rsid w:val="00341483"/>
    <w:rsid w:val="00341AC7"/>
    <w:rsid w:val="00350CD0"/>
    <w:rsid w:val="003519AD"/>
    <w:rsid w:val="003523E4"/>
    <w:rsid w:val="00356E86"/>
    <w:rsid w:val="00356FF0"/>
    <w:rsid w:val="00357EDE"/>
    <w:rsid w:val="00360D49"/>
    <w:rsid w:val="003649BD"/>
    <w:rsid w:val="00366B00"/>
    <w:rsid w:val="00372BF1"/>
    <w:rsid w:val="00376907"/>
    <w:rsid w:val="003771AE"/>
    <w:rsid w:val="0038418A"/>
    <w:rsid w:val="003871B6"/>
    <w:rsid w:val="00387594"/>
    <w:rsid w:val="003879F3"/>
    <w:rsid w:val="00391612"/>
    <w:rsid w:val="00395F07"/>
    <w:rsid w:val="0039701B"/>
    <w:rsid w:val="003A7192"/>
    <w:rsid w:val="003B4A93"/>
    <w:rsid w:val="003B54E5"/>
    <w:rsid w:val="003B7703"/>
    <w:rsid w:val="003C0DC0"/>
    <w:rsid w:val="003C11C1"/>
    <w:rsid w:val="003C2566"/>
    <w:rsid w:val="003C305A"/>
    <w:rsid w:val="003C38C4"/>
    <w:rsid w:val="003C4BFD"/>
    <w:rsid w:val="003C6D3B"/>
    <w:rsid w:val="003D32AB"/>
    <w:rsid w:val="003D393D"/>
    <w:rsid w:val="003D4CDA"/>
    <w:rsid w:val="003E396E"/>
    <w:rsid w:val="003E4986"/>
    <w:rsid w:val="003E5142"/>
    <w:rsid w:val="003E6894"/>
    <w:rsid w:val="003F2437"/>
    <w:rsid w:val="003F2755"/>
    <w:rsid w:val="003F2ABE"/>
    <w:rsid w:val="003F5108"/>
    <w:rsid w:val="004006B1"/>
    <w:rsid w:val="004021E5"/>
    <w:rsid w:val="0040420E"/>
    <w:rsid w:val="0040513E"/>
    <w:rsid w:val="00407906"/>
    <w:rsid w:val="004102A6"/>
    <w:rsid w:val="0041259A"/>
    <w:rsid w:val="0041556C"/>
    <w:rsid w:val="004156C3"/>
    <w:rsid w:val="00423B48"/>
    <w:rsid w:val="00423FF6"/>
    <w:rsid w:val="004304F0"/>
    <w:rsid w:val="00433B28"/>
    <w:rsid w:val="00433F3D"/>
    <w:rsid w:val="00436737"/>
    <w:rsid w:val="00436AB2"/>
    <w:rsid w:val="00437CAE"/>
    <w:rsid w:val="00441FA5"/>
    <w:rsid w:val="00445910"/>
    <w:rsid w:val="00446117"/>
    <w:rsid w:val="00450915"/>
    <w:rsid w:val="00453A54"/>
    <w:rsid w:val="00455762"/>
    <w:rsid w:val="0046063D"/>
    <w:rsid w:val="0046455D"/>
    <w:rsid w:val="0046665E"/>
    <w:rsid w:val="004674AC"/>
    <w:rsid w:val="0047111D"/>
    <w:rsid w:val="00473864"/>
    <w:rsid w:val="0048081C"/>
    <w:rsid w:val="00480D40"/>
    <w:rsid w:val="00481686"/>
    <w:rsid w:val="004906E6"/>
    <w:rsid w:val="00492DCC"/>
    <w:rsid w:val="004954F1"/>
    <w:rsid w:val="00495526"/>
    <w:rsid w:val="004A6D2B"/>
    <w:rsid w:val="004B0CF5"/>
    <w:rsid w:val="004B3128"/>
    <w:rsid w:val="004B4600"/>
    <w:rsid w:val="004B5978"/>
    <w:rsid w:val="004B6310"/>
    <w:rsid w:val="004B6A01"/>
    <w:rsid w:val="004B6C34"/>
    <w:rsid w:val="004C1485"/>
    <w:rsid w:val="004C70D5"/>
    <w:rsid w:val="004D05EB"/>
    <w:rsid w:val="004D2086"/>
    <w:rsid w:val="004D72E2"/>
    <w:rsid w:val="004E49C2"/>
    <w:rsid w:val="004F5289"/>
    <w:rsid w:val="004F54F9"/>
    <w:rsid w:val="004F6098"/>
    <w:rsid w:val="00504161"/>
    <w:rsid w:val="0050424C"/>
    <w:rsid w:val="00504777"/>
    <w:rsid w:val="0050617B"/>
    <w:rsid w:val="005074FE"/>
    <w:rsid w:val="00511966"/>
    <w:rsid w:val="00512E46"/>
    <w:rsid w:val="00515C3A"/>
    <w:rsid w:val="00516191"/>
    <w:rsid w:val="00523332"/>
    <w:rsid w:val="0052471C"/>
    <w:rsid w:val="00524AF9"/>
    <w:rsid w:val="00524CBF"/>
    <w:rsid w:val="00527857"/>
    <w:rsid w:val="00531F83"/>
    <w:rsid w:val="00532D18"/>
    <w:rsid w:val="00537F3B"/>
    <w:rsid w:val="00541C42"/>
    <w:rsid w:val="005422EB"/>
    <w:rsid w:val="00542E36"/>
    <w:rsid w:val="00544B24"/>
    <w:rsid w:val="005512E3"/>
    <w:rsid w:val="00554EF7"/>
    <w:rsid w:val="00556D58"/>
    <w:rsid w:val="00556E5E"/>
    <w:rsid w:val="0056344F"/>
    <w:rsid w:val="00566476"/>
    <w:rsid w:val="0056726C"/>
    <w:rsid w:val="00570A3E"/>
    <w:rsid w:val="00575D7C"/>
    <w:rsid w:val="00577FE1"/>
    <w:rsid w:val="00581BCD"/>
    <w:rsid w:val="005855C5"/>
    <w:rsid w:val="00590B7F"/>
    <w:rsid w:val="00594099"/>
    <w:rsid w:val="0059627F"/>
    <w:rsid w:val="005978CD"/>
    <w:rsid w:val="005A3234"/>
    <w:rsid w:val="005A3F48"/>
    <w:rsid w:val="005A4F39"/>
    <w:rsid w:val="005A5D89"/>
    <w:rsid w:val="005A7D84"/>
    <w:rsid w:val="005B3BC4"/>
    <w:rsid w:val="005C2382"/>
    <w:rsid w:val="005C3B0C"/>
    <w:rsid w:val="005C6504"/>
    <w:rsid w:val="005D28F2"/>
    <w:rsid w:val="005D7525"/>
    <w:rsid w:val="005E1010"/>
    <w:rsid w:val="005E1E52"/>
    <w:rsid w:val="005E21D4"/>
    <w:rsid w:val="005E22B3"/>
    <w:rsid w:val="005E3005"/>
    <w:rsid w:val="0060019A"/>
    <w:rsid w:val="00603149"/>
    <w:rsid w:val="006054E2"/>
    <w:rsid w:val="00610DBB"/>
    <w:rsid w:val="00610F9C"/>
    <w:rsid w:val="00611D2E"/>
    <w:rsid w:val="006121E8"/>
    <w:rsid w:val="00615C87"/>
    <w:rsid w:val="00617929"/>
    <w:rsid w:val="0062225C"/>
    <w:rsid w:val="00622C43"/>
    <w:rsid w:val="0062535D"/>
    <w:rsid w:val="00630EE9"/>
    <w:rsid w:val="00636F85"/>
    <w:rsid w:val="00637CDF"/>
    <w:rsid w:val="0064067D"/>
    <w:rsid w:val="00640D4F"/>
    <w:rsid w:val="00644FF1"/>
    <w:rsid w:val="006450AE"/>
    <w:rsid w:val="0064536D"/>
    <w:rsid w:val="00650139"/>
    <w:rsid w:val="00651209"/>
    <w:rsid w:val="00651CD3"/>
    <w:rsid w:val="00661633"/>
    <w:rsid w:val="00665D76"/>
    <w:rsid w:val="006672CB"/>
    <w:rsid w:val="00677C40"/>
    <w:rsid w:val="00682BD9"/>
    <w:rsid w:val="00687D00"/>
    <w:rsid w:val="00692AAC"/>
    <w:rsid w:val="006A0C69"/>
    <w:rsid w:val="006A1B5A"/>
    <w:rsid w:val="006A3077"/>
    <w:rsid w:val="006A30CB"/>
    <w:rsid w:val="006B0197"/>
    <w:rsid w:val="006B0534"/>
    <w:rsid w:val="006B4918"/>
    <w:rsid w:val="006C0EC1"/>
    <w:rsid w:val="006C0FAC"/>
    <w:rsid w:val="006C213D"/>
    <w:rsid w:val="006C3F4D"/>
    <w:rsid w:val="006D00B0"/>
    <w:rsid w:val="006D30BB"/>
    <w:rsid w:val="006D6320"/>
    <w:rsid w:val="006E3055"/>
    <w:rsid w:val="006E47C2"/>
    <w:rsid w:val="006F0316"/>
    <w:rsid w:val="006F1EBC"/>
    <w:rsid w:val="006F4A7E"/>
    <w:rsid w:val="006F56D5"/>
    <w:rsid w:val="006F716E"/>
    <w:rsid w:val="007064EA"/>
    <w:rsid w:val="0071654E"/>
    <w:rsid w:val="00720601"/>
    <w:rsid w:val="00733A63"/>
    <w:rsid w:val="0073685F"/>
    <w:rsid w:val="00746CE2"/>
    <w:rsid w:val="00750446"/>
    <w:rsid w:val="00750970"/>
    <w:rsid w:val="007521FA"/>
    <w:rsid w:val="00760682"/>
    <w:rsid w:val="00760BAB"/>
    <w:rsid w:val="00761111"/>
    <w:rsid w:val="0076384E"/>
    <w:rsid w:val="007638F7"/>
    <w:rsid w:val="00766FC7"/>
    <w:rsid w:val="00767266"/>
    <w:rsid w:val="00770D08"/>
    <w:rsid w:val="007713EA"/>
    <w:rsid w:val="0077412B"/>
    <w:rsid w:val="00774A29"/>
    <w:rsid w:val="007753E3"/>
    <w:rsid w:val="00775623"/>
    <w:rsid w:val="00777A66"/>
    <w:rsid w:val="00790BB6"/>
    <w:rsid w:val="00792B67"/>
    <w:rsid w:val="00794BFB"/>
    <w:rsid w:val="00796EC9"/>
    <w:rsid w:val="0079704A"/>
    <w:rsid w:val="007A1331"/>
    <w:rsid w:val="007A1418"/>
    <w:rsid w:val="007B0F25"/>
    <w:rsid w:val="007B1E96"/>
    <w:rsid w:val="007B4A4A"/>
    <w:rsid w:val="007B4CE5"/>
    <w:rsid w:val="007B6A72"/>
    <w:rsid w:val="007B7187"/>
    <w:rsid w:val="007C0247"/>
    <w:rsid w:val="007C053E"/>
    <w:rsid w:val="007C093C"/>
    <w:rsid w:val="007C0C61"/>
    <w:rsid w:val="007C146B"/>
    <w:rsid w:val="007C5FE6"/>
    <w:rsid w:val="007C6A9C"/>
    <w:rsid w:val="007C7AE9"/>
    <w:rsid w:val="007D3578"/>
    <w:rsid w:val="007D4060"/>
    <w:rsid w:val="007E27A7"/>
    <w:rsid w:val="007E569D"/>
    <w:rsid w:val="007F0579"/>
    <w:rsid w:val="007F19B9"/>
    <w:rsid w:val="007F39F7"/>
    <w:rsid w:val="007F41AB"/>
    <w:rsid w:val="00801599"/>
    <w:rsid w:val="00801B2B"/>
    <w:rsid w:val="0080225A"/>
    <w:rsid w:val="008033C4"/>
    <w:rsid w:val="00813CD9"/>
    <w:rsid w:val="00814FAE"/>
    <w:rsid w:val="00816643"/>
    <w:rsid w:val="00817B3A"/>
    <w:rsid w:val="008232E7"/>
    <w:rsid w:val="00824DFE"/>
    <w:rsid w:val="00825BF6"/>
    <w:rsid w:val="00825CEC"/>
    <w:rsid w:val="00831AD4"/>
    <w:rsid w:val="00835FD4"/>
    <w:rsid w:val="00844816"/>
    <w:rsid w:val="00851305"/>
    <w:rsid w:val="008520CC"/>
    <w:rsid w:val="00854C99"/>
    <w:rsid w:val="00854D9D"/>
    <w:rsid w:val="008566F6"/>
    <w:rsid w:val="00856E58"/>
    <w:rsid w:val="008608EF"/>
    <w:rsid w:val="00860AFB"/>
    <w:rsid w:val="00861AD8"/>
    <w:rsid w:val="008642DE"/>
    <w:rsid w:val="00865E55"/>
    <w:rsid w:val="0087052C"/>
    <w:rsid w:val="0087603F"/>
    <w:rsid w:val="00880A85"/>
    <w:rsid w:val="00882A5C"/>
    <w:rsid w:val="00882DF7"/>
    <w:rsid w:val="008865D2"/>
    <w:rsid w:val="00886E4D"/>
    <w:rsid w:val="00890367"/>
    <w:rsid w:val="00891C37"/>
    <w:rsid w:val="008A0C4E"/>
    <w:rsid w:val="008A195B"/>
    <w:rsid w:val="008A1B31"/>
    <w:rsid w:val="008A3794"/>
    <w:rsid w:val="008A5F4D"/>
    <w:rsid w:val="008B11AD"/>
    <w:rsid w:val="008B183E"/>
    <w:rsid w:val="008B1E77"/>
    <w:rsid w:val="008B2258"/>
    <w:rsid w:val="008C073B"/>
    <w:rsid w:val="008C19EF"/>
    <w:rsid w:val="008C534E"/>
    <w:rsid w:val="008C552C"/>
    <w:rsid w:val="008C75B0"/>
    <w:rsid w:val="008C75D9"/>
    <w:rsid w:val="008D4566"/>
    <w:rsid w:val="008D57AE"/>
    <w:rsid w:val="008E1959"/>
    <w:rsid w:val="008E1D77"/>
    <w:rsid w:val="008E2F94"/>
    <w:rsid w:val="008E427D"/>
    <w:rsid w:val="008E5464"/>
    <w:rsid w:val="008E56C9"/>
    <w:rsid w:val="008F23E1"/>
    <w:rsid w:val="008F31BA"/>
    <w:rsid w:val="008F5766"/>
    <w:rsid w:val="008F798D"/>
    <w:rsid w:val="00901F6C"/>
    <w:rsid w:val="0090704B"/>
    <w:rsid w:val="009132CF"/>
    <w:rsid w:val="00913BE1"/>
    <w:rsid w:val="00920176"/>
    <w:rsid w:val="009220C5"/>
    <w:rsid w:val="00923B71"/>
    <w:rsid w:val="00925FEE"/>
    <w:rsid w:val="0092782F"/>
    <w:rsid w:val="00935717"/>
    <w:rsid w:val="00940FF4"/>
    <w:rsid w:val="009424CA"/>
    <w:rsid w:val="00956952"/>
    <w:rsid w:val="00956D01"/>
    <w:rsid w:val="00961302"/>
    <w:rsid w:val="00971EAA"/>
    <w:rsid w:val="0097295F"/>
    <w:rsid w:val="00972FD4"/>
    <w:rsid w:val="009730AD"/>
    <w:rsid w:val="00976FD4"/>
    <w:rsid w:val="00977827"/>
    <w:rsid w:val="0098347E"/>
    <w:rsid w:val="009850D8"/>
    <w:rsid w:val="009860A4"/>
    <w:rsid w:val="00987F7E"/>
    <w:rsid w:val="00990845"/>
    <w:rsid w:val="009919C5"/>
    <w:rsid w:val="00997DDB"/>
    <w:rsid w:val="009A01C0"/>
    <w:rsid w:val="009A1243"/>
    <w:rsid w:val="009A150F"/>
    <w:rsid w:val="009A51F0"/>
    <w:rsid w:val="009B14F4"/>
    <w:rsid w:val="009B38BF"/>
    <w:rsid w:val="009B4CA9"/>
    <w:rsid w:val="009B70F0"/>
    <w:rsid w:val="009B7DDC"/>
    <w:rsid w:val="009C387C"/>
    <w:rsid w:val="009C7137"/>
    <w:rsid w:val="009D02D2"/>
    <w:rsid w:val="009D29BF"/>
    <w:rsid w:val="009D4660"/>
    <w:rsid w:val="009D626A"/>
    <w:rsid w:val="009D7588"/>
    <w:rsid w:val="009E10D2"/>
    <w:rsid w:val="009E2415"/>
    <w:rsid w:val="009E323E"/>
    <w:rsid w:val="009E4542"/>
    <w:rsid w:val="009F3824"/>
    <w:rsid w:val="009F5DA1"/>
    <w:rsid w:val="009F685C"/>
    <w:rsid w:val="00A00BCB"/>
    <w:rsid w:val="00A073FB"/>
    <w:rsid w:val="00A10E45"/>
    <w:rsid w:val="00A12190"/>
    <w:rsid w:val="00A164A2"/>
    <w:rsid w:val="00A16B06"/>
    <w:rsid w:val="00A21FF5"/>
    <w:rsid w:val="00A300EB"/>
    <w:rsid w:val="00A373BC"/>
    <w:rsid w:val="00A37C02"/>
    <w:rsid w:val="00A4075D"/>
    <w:rsid w:val="00A44176"/>
    <w:rsid w:val="00A52CDC"/>
    <w:rsid w:val="00A55009"/>
    <w:rsid w:val="00A602F7"/>
    <w:rsid w:val="00A615F8"/>
    <w:rsid w:val="00A64460"/>
    <w:rsid w:val="00A64A60"/>
    <w:rsid w:val="00A65A88"/>
    <w:rsid w:val="00A66CFD"/>
    <w:rsid w:val="00A673F2"/>
    <w:rsid w:val="00A71C65"/>
    <w:rsid w:val="00A747DB"/>
    <w:rsid w:val="00A75DEA"/>
    <w:rsid w:val="00A7639A"/>
    <w:rsid w:val="00A80366"/>
    <w:rsid w:val="00A825B4"/>
    <w:rsid w:val="00A8387F"/>
    <w:rsid w:val="00A90BA1"/>
    <w:rsid w:val="00A90D18"/>
    <w:rsid w:val="00A95D01"/>
    <w:rsid w:val="00A977F6"/>
    <w:rsid w:val="00AA0602"/>
    <w:rsid w:val="00AA14F7"/>
    <w:rsid w:val="00AA69C2"/>
    <w:rsid w:val="00AB1D3A"/>
    <w:rsid w:val="00AB6AFB"/>
    <w:rsid w:val="00AB780D"/>
    <w:rsid w:val="00AC141B"/>
    <w:rsid w:val="00AC74F0"/>
    <w:rsid w:val="00AD7200"/>
    <w:rsid w:val="00AE2062"/>
    <w:rsid w:val="00AE679A"/>
    <w:rsid w:val="00AE6AC1"/>
    <w:rsid w:val="00AF5D5F"/>
    <w:rsid w:val="00AF7CD0"/>
    <w:rsid w:val="00B03996"/>
    <w:rsid w:val="00B10750"/>
    <w:rsid w:val="00B10A70"/>
    <w:rsid w:val="00B15BBC"/>
    <w:rsid w:val="00B215F9"/>
    <w:rsid w:val="00B23E93"/>
    <w:rsid w:val="00B24E1F"/>
    <w:rsid w:val="00B25025"/>
    <w:rsid w:val="00B266B1"/>
    <w:rsid w:val="00B31126"/>
    <w:rsid w:val="00B31208"/>
    <w:rsid w:val="00B343AA"/>
    <w:rsid w:val="00B34DDA"/>
    <w:rsid w:val="00B35DDC"/>
    <w:rsid w:val="00B36282"/>
    <w:rsid w:val="00B408C2"/>
    <w:rsid w:val="00B41E05"/>
    <w:rsid w:val="00B425F4"/>
    <w:rsid w:val="00B4312B"/>
    <w:rsid w:val="00B43C62"/>
    <w:rsid w:val="00B447FF"/>
    <w:rsid w:val="00B45142"/>
    <w:rsid w:val="00B453EA"/>
    <w:rsid w:val="00B477CD"/>
    <w:rsid w:val="00B60563"/>
    <w:rsid w:val="00B61E65"/>
    <w:rsid w:val="00B76343"/>
    <w:rsid w:val="00B76845"/>
    <w:rsid w:val="00B81AEE"/>
    <w:rsid w:val="00B826D4"/>
    <w:rsid w:val="00B8318F"/>
    <w:rsid w:val="00B8423A"/>
    <w:rsid w:val="00B84471"/>
    <w:rsid w:val="00B85308"/>
    <w:rsid w:val="00B854D4"/>
    <w:rsid w:val="00B916A1"/>
    <w:rsid w:val="00B93B80"/>
    <w:rsid w:val="00B96056"/>
    <w:rsid w:val="00B9624D"/>
    <w:rsid w:val="00B963FF"/>
    <w:rsid w:val="00BA2418"/>
    <w:rsid w:val="00BA2C7F"/>
    <w:rsid w:val="00BA5B65"/>
    <w:rsid w:val="00BB03F7"/>
    <w:rsid w:val="00BB20AC"/>
    <w:rsid w:val="00BB4E57"/>
    <w:rsid w:val="00BB6CA4"/>
    <w:rsid w:val="00BC0F39"/>
    <w:rsid w:val="00BC2FE0"/>
    <w:rsid w:val="00BC3D27"/>
    <w:rsid w:val="00BC5AB2"/>
    <w:rsid w:val="00BC5B00"/>
    <w:rsid w:val="00BC5F8F"/>
    <w:rsid w:val="00BD0FF8"/>
    <w:rsid w:val="00BD1C4D"/>
    <w:rsid w:val="00BD70AE"/>
    <w:rsid w:val="00BE0A92"/>
    <w:rsid w:val="00BE1BB7"/>
    <w:rsid w:val="00BE4939"/>
    <w:rsid w:val="00BE5198"/>
    <w:rsid w:val="00BE5687"/>
    <w:rsid w:val="00BF0EC4"/>
    <w:rsid w:val="00BF2080"/>
    <w:rsid w:val="00BF32D5"/>
    <w:rsid w:val="00BF513E"/>
    <w:rsid w:val="00BF596D"/>
    <w:rsid w:val="00BF5A87"/>
    <w:rsid w:val="00C0011A"/>
    <w:rsid w:val="00C008E5"/>
    <w:rsid w:val="00C02094"/>
    <w:rsid w:val="00C0508C"/>
    <w:rsid w:val="00C064B7"/>
    <w:rsid w:val="00C13D73"/>
    <w:rsid w:val="00C146D0"/>
    <w:rsid w:val="00C17FF9"/>
    <w:rsid w:val="00C261A9"/>
    <w:rsid w:val="00C263C4"/>
    <w:rsid w:val="00C403F8"/>
    <w:rsid w:val="00C40C76"/>
    <w:rsid w:val="00C5596C"/>
    <w:rsid w:val="00C56792"/>
    <w:rsid w:val="00C603FE"/>
    <w:rsid w:val="00C606EF"/>
    <w:rsid w:val="00C61536"/>
    <w:rsid w:val="00C71D1B"/>
    <w:rsid w:val="00C76E87"/>
    <w:rsid w:val="00C76F03"/>
    <w:rsid w:val="00C778EA"/>
    <w:rsid w:val="00C80B80"/>
    <w:rsid w:val="00C837FD"/>
    <w:rsid w:val="00C8414A"/>
    <w:rsid w:val="00C870C7"/>
    <w:rsid w:val="00C917DF"/>
    <w:rsid w:val="00C93306"/>
    <w:rsid w:val="00CA5D3A"/>
    <w:rsid w:val="00CA5DC3"/>
    <w:rsid w:val="00CB0C40"/>
    <w:rsid w:val="00CB5F4F"/>
    <w:rsid w:val="00CB607C"/>
    <w:rsid w:val="00CC309A"/>
    <w:rsid w:val="00CC470E"/>
    <w:rsid w:val="00CC527A"/>
    <w:rsid w:val="00CE0396"/>
    <w:rsid w:val="00CE0A33"/>
    <w:rsid w:val="00CE36ED"/>
    <w:rsid w:val="00CE36F9"/>
    <w:rsid w:val="00CE4BF2"/>
    <w:rsid w:val="00CE525E"/>
    <w:rsid w:val="00CF1F6E"/>
    <w:rsid w:val="00CF209D"/>
    <w:rsid w:val="00CF30FF"/>
    <w:rsid w:val="00CF5397"/>
    <w:rsid w:val="00CF546D"/>
    <w:rsid w:val="00CF674E"/>
    <w:rsid w:val="00D01E5E"/>
    <w:rsid w:val="00D07B89"/>
    <w:rsid w:val="00D07E9F"/>
    <w:rsid w:val="00D1097B"/>
    <w:rsid w:val="00D146A9"/>
    <w:rsid w:val="00D1501F"/>
    <w:rsid w:val="00D1598D"/>
    <w:rsid w:val="00D20B97"/>
    <w:rsid w:val="00D21C22"/>
    <w:rsid w:val="00D24DC2"/>
    <w:rsid w:val="00D31F01"/>
    <w:rsid w:val="00D33CCE"/>
    <w:rsid w:val="00D3519A"/>
    <w:rsid w:val="00D35F3B"/>
    <w:rsid w:val="00D4046F"/>
    <w:rsid w:val="00D4230E"/>
    <w:rsid w:val="00D53E8C"/>
    <w:rsid w:val="00D57C3A"/>
    <w:rsid w:val="00D60EF4"/>
    <w:rsid w:val="00D64BAE"/>
    <w:rsid w:val="00D662B0"/>
    <w:rsid w:val="00D67658"/>
    <w:rsid w:val="00D67AEB"/>
    <w:rsid w:val="00D702F5"/>
    <w:rsid w:val="00D73194"/>
    <w:rsid w:val="00D85134"/>
    <w:rsid w:val="00D85F29"/>
    <w:rsid w:val="00D900A6"/>
    <w:rsid w:val="00D918F8"/>
    <w:rsid w:val="00D919FA"/>
    <w:rsid w:val="00D924E7"/>
    <w:rsid w:val="00D926C2"/>
    <w:rsid w:val="00D94DC9"/>
    <w:rsid w:val="00D96F96"/>
    <w:rsid w:val="00DA3AD2"/>
    <w:rsid w:val="00DA5BDB"/>
    <w:rsid w:val="00DA749C"/>
    <w:rsid w:val="00DA7A3C"/>
    <w:rsid w:val="00DB0782"/>
    <w:rsid w:val="00DB0BE9"/>
    <w:rsid w:val="00DB5534"/>
    <w:rsid w:val="00DB6FDE"/>
    <w:rsid w:val="00DB72CF"/>
    <w:rsid w:val="00DB77D9"/>
    <w:rsid w:val="00DD0009"/>
    <w:rsid w:val="00DD2383"/>
    <w:rsid w:val="00DD5E71"/>
    <w:rsid w:val="00DE3485"/>
    <w:rsid w:val="00DE6027"/>
    <w:rsid w:val="00DF4F46"/>
    <w:rsid w:val="00E0008A"/>
    <w:rsid w:val="00E00855"/>
    <w:rsid w:val="00E11CD3"/>
    <w:rsid w:val="00E14FA2"/>
    <w:rsid w:val="00E1696F"/>
    <w:rsid w:val="00E21973"/>
    <w:rsid w:val="00E27F4C"/>
    <w:rsid w:val="00E416C6"/>
    <w:rsid w:val="00E41CF5"/>
    <w:rsid w:val="00E41DB8"/>
    <w:rsid w:val="00E42EE4"/>
    <w:rsid w:val="00E4622E"/>
    <w:rsid w:val="00E5283C"/>
    <w:rsid w:val="00E54C42"/>
    <w:rsid w:val="00E56D94"/>
    <w:rsid w:val="00E60C7A"/>
    <w:rsid w:val="00E63D9F"/>
    <w:rsid w:val="00E676F4"/>
    <w:rsid w:val="00E77D3B"/>
    <w:rsid w:val="00E82BB8"/>
    <w:rsid w:val="00E86126"/>
    <w:rsid w:val="00E8791A"/>
    <w:rsid w:val="00E90A1D"/>
    <w:rsid w:val="00E9589C"/>
    <w:rsid w:val="00EA16FE"/>
    <w:rsid w:val="00EA1FF5"/>
    <w:rsid w:val="00EA302B"/>
    <w:rsid w:val="00EA3692"/>
    <w:rsid w:val="00EA7F36"/>
    <w:rsid w:val="00EB1391"/>
    <w:rsid w:val="00EB3261"/>
    <w:rsid w:val="00EB56C4"/>
    <w:rsid w:val="00EB762D"/>
    <w:rsid w:val="00EB7DF7"/>
    <w:rsid w:val="00EB7FBC"/>
    <w:rsid w:val="00EC09C2"/>
    <w:rsid w:val="00EC71EB"/>
    <w:rsid w:val="00ED2EF3"/>
    <w:rsid w:val="00ED62C9"/>
    <w:rsid w:val="00EE177D"/>
    <w:rsid w:val="00EE62BD"/>
    <w:rsid w:val="00EF1F7E"/>
    <w:rsid w:val="00EF22EB"/>
    <w:rsid w:val="00EF6FA3"/>
    <w:rsid w:val="00F064D2"/>
    <w:rsid w:val="00F10910"/>
    <w:rsid w:val="00F10B99"/>
    <w:rsid w:val="00F10C79"/>
    <w:rsid w:val="00F118C6"/>
    <w:rsid w:val="00F14A58"/>
    <w:rsid w:val="00F14C7B"/>
    <w:rsid w:val="00F15425"/>
    <w:rsid w:val="00F17ECE"/>
    <w:rsid w:val="00F20B4E"/>
    <w:rsid w:val="00F21206"/>
    <w:rsid w:val="00F2372D"/>
    <w:rsid w:val="00F31B24"/>
    <w:rsid w:val="00F40914"/>
    <w:rsid w:val="00F42ACB"/>
    <w:rsid w:val="00F42DB4"/>
    <w:rsid w:val="00F54135"/>
    <w:rsid w:val="00F55470"/>
    <w:rsid w:val="00F62020"/>
    <w:rsid w:val="00F62533"/>
    <w:rsid w:val="00F62A31"/>
    <w:rsid w:val="00F62B89"/>
    <w:rsid w:val="00F639BF"/>
    <w:rsid w:val="00F65C3C"/>
    <w:rsid w:val="00F67CAE"/>
    <w:rsid w:val="00F7116F"/>
    <w:rsid w:val="00F7600F"/>
    <w:rsid w:val="00F8120F"/>
    <w:rsid w:val="00F86AA6"/>
    <w:rsid w:val="00F92010"/>
    <w:rsid w:val="00F95DE7"/>
    <w:rsid w:val="00F97BAC"/>
    <w:rsid w:val="00F97FB6"/>
    <w:rsid w:val="00FA25AC"/>
    <w:rsid w:val="00FB1290"/>
    <w:rsid w:val="00FB27AB"/>
    <w:rsid w:val="00FB302E"/>
    <w:rsid w:val="00FB48BB"/>
    <w:rsid w:val="00FC1D2B"/>
    <w:rsid w:val="00FC4B63"/>
    <w:rsid w:val="00FC5C6C"/>
    <w:rsid w:val="00FD7D87"/>
    <w:rsid w:val="00FE2CC8"/>
    <w:rsid w:val="00FE7040"/>
    <w:rsid w:val="00FF113A"/>
    <w:rsid w:val="00FF23A5"/>
    <w:rsid w:val="00FF3435"/>
    <w:rsid w:val="00FF498E"/>
    <w:rsid w:val="00FF53ED"/>
    <w:rsid w:val="00FF55F6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81EB-DD64-4CF4-8DF4-6CF1BBDD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chulinaii</dc:creator>
  <cp:lastModifiedBy>Чулина И.И.</cp:lastModifiedBy>
  <cp:revision>2</cp:revision>
  <cp:lastPrinted>2024-11-22T04:09:00Z</cp:lastPrinted>
  <dcterms:created xsi:type="dcterms:W3CDTF">2024-12-04T05:11:00Z</dcterms:created>
  <dcterms:modified xsi:type="dcterms:W3CDTF">2024-12-04T05:11:00Z</dcterms:modified>
</cp:coreProperties>
</file>