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F54" w:rsidRPr="009B6B0A" w:rsidRDefault="009F25C6" w:rsidP="00093C88">
      <w:pPr>
        <w:autoSpaceDE w:val="0"/>
        <w:autoSpaceDN w:val="0"/>
        <w:adjustRightInd w:val="0"/>
        <w:ind w:left="6521"/>
        <w:rPr>
          <w:sz w:val="28"/>
          <w:szCs w:val="28"/>
        </w:rPr>
      </w:pPr>
      <w:r>
        <w:rPr>
          <w:sz w:val="28"/>
          <w:szCs w:val="28"/>
        </w:rPr>
        <w:t>п</w:t>
      </w:r>
      <w:r w:rsidR="00A70F54" w:rsidRPr="009B6B0A">
        <w:rPr>
          <w:sz w:val="28"/>
          <w:szCs w:val="28"/>
        </w:rPr>
        <w:t xml:space="preserve">риложение № </w:t>
      </w:r>
      <w:r w:rsidR="00044379">
        <w:rPr>
          <w:sz w:val="28"/>
          <w:szCs w:val="28"/>
        </w:rPr>
        <w:t>5</w:t>
      </w:r>
    </w:p>
    <w:p w:rsidR="00A70F54" w:rsidRPr="009B6B0A" w:rsidRDefault="00A70F54" w:rsidP="00093C88">
      <w:pPr>
        <w:autoSpaceDE w:val="0"/>
        <w:autoSpaceDN w:val="0"/>
        <w:adjustRightInd w:val="0"/>
        <w:ind w:left="6521"/>
        <w:rPr>
          <w:sz w:val="28"/>
          <w:szCs w:val="28"/>
        </w:rPr>
      </w:pPr>
      <w:r w:rsidRPr="009B6B0A">
        <w:rPr>
          <w:sz w:val="28"/>
          <w:szCs w:val="28"/>
        </w:rPr>
        <w:t xml:space="preserve">к </w:t>
      </w:r>
      <w:r w:rsidR="00513494" w:rsidRPr="009B6B0A">
        <w:rPr>
          <w:sz w:val="28"/>
          <w:szCs w:val="28"/>
        </w:rPr>
        <w:t>муниципаль</w:t>
      </w:r>
      <w:r w:rsidRPr="009B6B0A">
        <w:rPr>
          <w:sz w:val="28"/>
          <w:szCs w:val="28"/>
        </w:rPr>
        <w:t>ной программе</w:t>
      </w:r>
    </w:p>
    <w:p w:rsidR="00A0671E" w:rsidRPr="009B6B0A" w:rsidRDefault="00513494" w:rsidP="00093C88">
      <w:pPr>
        <w:autoSpaceDE w:val="0"/>
        <w:autoSpaceDN w:val="0"/>
        <w:adjustRightInd w:val="0"/>
        <w:ind w:left="6521"/>
        <w:rPr>
          <w:sz w:val="28"/>
          <w:szCs w:val="28"/>
        </w:rPr>
      </w:pPr>
      <w:r w:rsidRPr="009B6B0A">
        <w:rPr>
          <w:sz w:val="28"/>
          <w:szCs w:val="28"/>
        </w:rPr>
        <w:t>Эвенкийского муниципального</w:t>
      </w:r>
      <w:r w:rsidR="00217A4E" w:rsidRPr="009B6B0A">
        <w:rPr>
          <w:sz w:val="28"/>
          <w:szCs w:val="28"/>
        </w:rPr>
        <w:t xml:space="preserve"> </w:t>
      </w:r>
      <w:r w:rsidRPr="009B6B0A">
        <w:rPr>
          <w:sz w:val="28"/>
          <w:szCs w:val="28"/>
        </w:rPr>
        <w:t>района</w:t>
      </w:r>
      <w:r w:rsidR="00093C88">
        <w:rPr>
          <w:sz w:val="28"/>
          <w:szCs w:val="28"/>
        </w:rPr>
        <w:t xml:space="preserve"> </w:t>
      </w:r>
      <w:r w:rsidR="00A70F54" w:rsidRPr="009B6B0A">
        <w:rPr>
          <w:sz w:val="28"/>
          <w:szCs w:val="28"/>
        </w:rPr>
        <w:t>«</w:t>
      </w:r>
      <w:r w:rsidRPr="009B6B0A">
        <w:rPr>
          <w:sz w:val="28"/>
          <w:szCs w:val="28"/>
        </w:rPr>
        <w:t>Культура Эвенкии</w:t>
      </w:r>
      <w:r w:rsidR="00B61881">
        <w:rPr>
          <w:sz w:val="28"/>
          <w:szCs w:val="28"/>
        </w:rPr>
        <w:t>»</w:t>
      </w:r>
    </w:p>
    <w:p w:rsidR="00A70F54" w:rsidRPr="009B6B0A" w:rsidRDefault="00A70F54" w:rsidP="00093C88">
      <w:pPr>
        <w:autoSpaceDE w:val="0"/>
        <w:autoSpaceDN w:val="0"/>
        <w:adjustRightInd w:val="0"/>
        <w:ind w:left="6521"/>
        <w:rPr>
          <w:sz w:val="28"/>
          <w:szCs w:val="28"/>
        </w:rPr>
      </w:pPr>
      <w:r w:rsidRPr="009B6B0A">
        <w:rPr>
          <w:sz w:val="28"/>
          <w:szCs w:val="28"/>
        </w:rPr>
        <w:t>на 20</w:t>
      </w:r>
      <w:r w:rsidR="00D56B29">
        <w:rPr>
          <w:sz w:val="28"/>
          <w:szCs w:val="28"/>
        </w:rPr>
        <w:t>2</w:t>
      </w:r>
      <w:r w:rsidR="00ED6652">
        <w:rPr>
          <w:sz w:val="28"/>
          <w:szCs w:val="28"/>
        </w:rPr>
        <w:t>0</w:t>
      </w:r>
      <w:r w:rsidRPr="009B6B0A">
        <w:rPr>
          <w:sz w:val="28"/>
          <w:szCs w:val="28"/>
        </w:rPr>
        <w:t xml:space="preserve"> </w:t>
      </w:r>
      <w:r w:rsidR="00D578EF" w:rsidRPr="009B6B0A">
        <w:rPr>
          <w:sz w:val="28"/>
          <w:szCs w:val="28"/>
        </w:rPr>
        <w:t>–</w:t>
      </w:r>
      <w:r w:rsidRPr="009B6B0A">
        <w:rPr>
          <w:sz w:val="28"/>
          <w:szCs w:val="28"/>
        </w:rPr>
        <w:t xml:space="preserve"> 20</w:t>
      </w:r>
      <w:r w:rsidR="000066AB">
        <w:rPr>
          <w:sz w:val="28"/>
          <w:szCs w:val="28"/>
        </w:rPr>
        <w:t>2</w:t>
      </w:r>
      <w:r w:rsidR="00CE152B">
        <w:rPr>
          <w:sz w:val="28"/>
          <w:szCs w:val="28"/>
        </w:rPr>
        <w:t>6</w:t>
      </w:r>
      <w:r w:rsidR="00D578EF" w:rsidRPr="009B6B0A">
        <w:rPr>
          <w:sz w:val="28"/>
          <w:szCs w:val="28"/>
        </w:rPr>
        <w:t xml:space="preserve"> </w:t>
      </w:r>
      <w:r w:rsidRPr="009B6B0A">
        <w:rPr>
          <w:sz w:val="28"/>
          <w:szCs w:val="28"/>
        </w:rPr>
        <w:t>годы</w:t>
      </w:r>
    </w:p>
    <w:p w:rsidR="00A70F54" w:rsidRPr="009B6B0A" w:rsidRDefault="00A70F54" w:rsidP="00B61881">
      <w:pPr>
        <w:autoSpaceDE w:val="0"/>
        <w:autoSpaceDN w:val="0"/>
        <w:adjustRightInd w:val="0"/>
        <w:ind w:firstLine="709"/>
        <w:jc w:val="right"/>
        <w:rPr>
          <w:sz w:val="28"/>
          <w:szCs w:val="28"/>
        </w:rPr>
      </w:pPr>
    </w:p>
    <w:p w:rsidR="008E2E68" w:rsidRPr="009B6B0A" w:rsidRDefault="008E2E68" w:rsidP="00B61881">
      <w:pPr>
        <w:widowControl w:val="0"/>
        <w:autoSpaceDE w:val="0"/>
        <w:autoSpaceDN w:val="0"/>
        <w:adjustRightInd w:val="0"/>
        <w:ind w:firstLine="709"/>
        <w:jc w:val="both"/>
        <w:rPr>
          <w:sz w:val="28"/>
          <w:szCs w:val="28"/>
        </w:rPr>
      </w:pPr>
    </w:p>
    <w:p w:rsidR="00A0671E" w:rsidRPr="009B6B0A" w:rsidRDefault="008E2E68" w:rsidP="00B61881">
      <w:pPr>
        <w:pStyle w:val="ConsPlusTitle"/>
        <w:widowControl/>
        <w:tabs>
          <w:tab w:val="left" w:pos="5040"/>
          <w:tab w:val="left" w:pos="5220"/>
        </w:tabs>
        <w:ind w:firstLine="709"/>
        <w:jc w:val="center"/>
        <w:rPr>
          <w:rFonts w:ascii="Times New Roman" w:hAnsi="Times New Roman" w:cs="Times New Roman"/>
          <w:b w:val="0"/>
          <w:sz w:val="28"/>
          <w:szCs w:val="28"/>
        </w:rPr>
      </w:pPr>
      <w:r w:rsidRPr="009B6B0A">
        <w:rPr>
          <w:rFonts w:ascii="Times New Roman" w:hAnsi="Times New Roman" w:cs="Times New Roman"/>
          <w:b w:val="0"/>
          <w:sz w:val="28"/>
          <w:szCs w:val="28"/>
        </w:rPr>
        <w:t xml:space="preserve">Подпрограмма </w:t>
      </w:r>
      <w:r w:rsidR="00B61881">
        <w:rPr>
          <w:rFonts w:ascii="Times New Roman" w:hAnsi="Times New Roman" w:cs="Times New Roman"/>
          <w:b w:val="0"/>
          <w:sz w:val="28"/>
          <w:szCs w:val="28"/>
        </w:rPr>
        <w:t>1</w:t>
      </w:r>
    </w:p>
    <w:p w:rsidR="00A0671E" w:rsidRPr="009B6B0A" w:rsidRDefault="008E2E68" w:rsidP="00B61881">
      <w:pPr>
        <w:pStyle w:val="ConsPlusTitle"/>
        <w:widowControl/>
        <w:tabs>
          <w:tab w:val="left" w:pos="5040"/>
          <w:tab w:val="left" w:pos="5220"/>
        </w:tabs>
        <w:ind w:firstLine="709"/>
        <w:jc w:val="center"/>
        <w:rPr>
          <w:rFonts w:ascii="Times New Roman" w:hAnsi="Times New Roman" w:cs="Times New Roman"/>
          <w:b w:val="0"/>
          <w:sz w:val="28"/>
          <w:szCs w:val="28"/>
        </w:rPr>
      </w:pPr>
      <w:r w:rsidRPr="009B6B0A">
        <w:rPr>
          <w:rFonts w:ascii="Times New Roman" w:hAnsi="Times New Roman" w:cs="Times New Roman"/>
          <w:b w:val="0"/>
          <w:sz w:val="28"/>
          <w:szCs w:val="28"/>
        </w:rPr>
        <w:t>«</w:t>
      </w:r>
      <w:r w:rsidR="00F868E3" w:rsidRPr="009B6B0A">
        <w:rPr>
          <w:rFonts w:ascii="Times New Roman" w:hAnsi="Times New Roman" w:cs="Times New Roman"/>
          <w:b w:val="0"/>
          <w:sz w:val="28"/>
          <w:szCs w:val="28"/>
        </w:rPr>
        <w:t>Сохранение к</w:t>
      </w:r>
      <w:r w:rsidRPr="009B6B0A">
        <w:rPr>
          <w:rFonts w:ascii="Times New Roman" w:hAnsi="Times New Roman" w:cs="Times New Roman"/>
          <w:b w:val="0"/>
          <w:sz w:val="28"/>
          <w:szCs w:val="28"/>
        </w:rPr>
        <w:t>ультурно</w:t>
      </w:r>
      <w:r w:rsidR="00F868E3" w:rsidRPr="009B6B0A">
        <w:rPr>
          <w:rFonts w:ascii="Times New Roman" w:hAnsi="Times New Roman" w:cs="Times New Roman"/>
          <w:b w:val="0"/>
          <w:sz w:val="28"/>
          <w:szCs w:val="28"/>
        </w:rPr>
        <w:t>го</w:t>
      </w:r>
      <w:r w:rsidRPr="009B6B0A">
        <w:rPr>
          <w:rFonts w:ascii="Times New Roman" w:hAnsi="Times New Roman" w:cs="Times New Roman"/>
          <w:b w:val="0"/>
          <w:sz w:val="28"/>
          <w:szCs w:val="28"/>
        </w:rPr>
        <w:t xml:space="preserve"> наследи</w:t>
      </w:r>
      <w:r w:rsidR="00F868E3" w:rsidRPr="009B6B0A">
        <w:rPr>
          <w:rFonts w:ascii="Times New Roman" w:hAnsi="Times New Roman" w:cs="Times New Roman"/>
          <w:b w:val="0"/>
          <w:sz w:val="28"/>
          <w:szCs w:val="28"/>
        </w:rPr>
        <w:t>я</w:t>
      </w:r>
      <w:r w:rsidRPr="009B6B0A">
        <w:rPr>
          <w:rFonts w:ascii="Times New Roman" w:hAnsi="Times New Roman" w:cs="Times New Roman"/>
          <w:b w:val="0"/>
          <w:sz w:val="28"/>
          <w:szCs w:val="28"/>
        </w:rPr>
        <w:t>»</w:t>
      </w:r>
    </w:p>
    <w:p w:rsidR="00513494" w:rsidRPr="009B6B0A" w:rsidRDefault="00513494" w:rsidP="00B61881">
      <w:pPr>
        <w:pStyle w:val="ConsPlusTitle"/>
        <w:widowControl/>
        <w:tabs>
          <w:tab w:val="left" w:pos="5040"/>
          <w:tab w:val="left" w:pos="5220"/>
        </w:tabs>
        <w:ind w:firstLine="709"/>
        <w:jc w:val="center"/>
        <w:rPr>
          <w:rFonts w:ascii="Times New Roman" w:hAnsi="Times New Roman" w:cs="Times New Roman"/>
          <w:b w:val="0"/>
          <w:sz w:val="28"/>
          <w:szCs w:val="28"/>
        </w:rPr>
      </w:pPr>
    </w:p>
    <w:p w:rsidR="008E2E68" w:rsidRPr="009B6B0A" w:rsidRDefault="008E2E68" w:rsidP="00B61881">
      <w:pPr>
        <w:pStyle w:val="ConsPlusTitle"/>
        <w:widowControl/>
        <w:tabs>
          <w:tab w:val="left" w:pos="5040"/>
          <w:tab w:val="left" w:pos="5220"/>
        </w:tabs>
        <w:ind w:firstLine="709"/>
        <w:jc w:val="center"/>
        <w:rPr>
          <w:rFonts w:ascii="Times New Roman" w:hAnsi="Times New Roman" w:cs="Times New Roman"/>
          <w:b w:val="0"/>
          <w:sz w:val="28"/>
          <w:szCs w:val="28"/>
        </w:rPr>
      </w:pPr>
      <w:r w:rsidRPr="009B6B0A">
        <w:rPr>
          <w:rFonts w:ascii="Times New Roman" w:hAnsi="Times New Roman" w:cs="Times New Roman"/>
          <w:b w:val="0"/>
          <w:sz w:val="28"/>
          <w:szCs w:val="28"/>
        </w:rPr>
        <w:t>1. Паспорт подпрограммы</w:t>
      </w:r>
    </w:p>
    <w:p w:rsidR="008E2E68" w:rsidRPr="009B6B0A" w:rsidRDefault="008E2E68" w:rsidP="00B61881">
      <w:pPr>
        <w:pStyle w:val="ConsPlusTitle"/>
        <w:widowControl/>
        <w:ind w:firstLine="709"/>
        <w:jc w:val="both"/>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6662"/>
      </w:tblGrid>
      <w:tr w:rsidR="008E2E68" w:rsidRPr="009B6B0A" w:rsidTr="00DB0868">
        <w:tc>
          <w:tcPr>
            <w:tcW w:w="3652" w:type="dxa"/>
          </w:tcPr>
          <w:p w:rsidR="008E2E68" w:rsidRPr="009B6B0A" w:rsidRDefault="00711801" w:rsidP="00B61881">
            <w:pPr>
              <w:pStyle w:val="ConsPlusNormal"/>
              <w:widowControl/>
              <w:ind w:firstLine="0"/>
              <w:jc w:val="both"/>
              <w:rPr>
                <w:rFonts w:ascii="Times New Roman" w:hAnsi="Times New Roman" w:cs="Times New Roman"/>
                <w:sz w:val="28"/>
                <w:szCs w:val="28"/>
              </w:rPr>
            </w:pPr>
            <w:r w:rsidRPr="009B6B0A">
              <w:rPr>
                <w:rFonts w:ascii="Times New Roman" w:hAnsi="Times New Roman" w:cs="Times New Roman"/>
                <w:sz w:val="28"/>
                <w:szCs w:val="28"/>
              </w:rPr>
              <w:t>Наименование подпрограммы</w:t>
            </w:r>
          </w:p>
        </w:tc>
        <w:tc>
          <w:tcPr>
            <w:tcW w:w="6662" w:type="dxa"/>
          </w:tcPr>
          <w:p w:rsidR="008E2E68" w:rsidRPr="009B6B0A" w:rsidRDefault="00D533C4" w:rsidP="00B61881">
            <w:pPr>
              <w:pStyle w:val="ConsPlusTitle"/>
              <w:widowControl/>
              <w:tabs>
                <w:tab w:val="left" w:pos="5040"/>
                <w:tab w:val="left" w:pos="5220"/>
              </w:tabs>
              <w:jc w:val="both"/>
              <w:rPr>
                <w:rFonts w:ascii="Times New Roman" w:hAnsi="Times New Roman" w:cs="Times New Roman"/>
                <w:b w:val="0"/>
                <w:sz w:val="28"/>
                <w:szCs w:val="28"/>
              </w:rPr>
            </w:pPr>
            <w:r w:rsidRPr="009B6B0A">
              <w:rPr>
                <w:rFonts w:ascii="Times New Roman" w:hAnsi="Times New Roman" w:cs="Times New Roman"/>
                <w:b w:val="0"/>
                <w:sz w:val="28"/>
                <w:szCs w:val="28"/>
              </w:rPr>
              <w:t>подпрограмма «</w:t>
            </w:r>
            <w:r w:rsidR="00F868E3" w:rsidRPr="009B6B0A">
              <w:rPr>
                <w:rFonts w:ascii="Times New Roman" w:hAnsi="Times New Roman" w:cs="Times New Roman"/>
                <w:b w:val="0"/>
                <w:sz w:val="28"/>
                <w:szCs w:val="28"/>
              </w:rPr>
              <w:t>Сохранение культурного наследия</w:t>
            </w:r>
            <w:r w:rsidRPr="009B6B0A">
              <w:rPr>
                <w:rFonts w:ascii="Times New Roman" w:hAnsi="Times New Roman" w:cs="Times New Roman"/>
                <w:b w:val="0"/>
                <w:sz w:val="28"/>
                <w:szCs w:val="28"/>
              </w:rPr>
              <w:t xml:space="preserve">» (далее – </w:t>
            </w:r>
            <w:r w:rsidR="00AC44CE" w:rsidRPr="009B6B0A">
              <w:rPr>
                <w:rFonts w:ascii="Times New Roman" w:hAnsi="Times New Roman" w:cs="Times New Roman"/>
                <w:b w:val="0"/>
                <w:sz w:val="28"/>
                <w:szCs w:val="28"/>
              </w:rPr>
              <w:t>п</w:t>
            </w:r>
            <w:r w:rsidRPr="009B6B0A">
              <w:rPr>
                <w:rFonts w:ascii="Times New Roman" w:hAnsi="Times New Roman" w:cs="Times New Roman"/>
                <w:b w:val="0"/>
                <w:sz w:val="28"/>
                <w:szCs w:val="28"/>
              </w:rPr>
              <w:t>одпрограмма)</w:t>
            </w:r>
          </w:p>
        </w:tc>
      </w:tr>
      <w:tr w:rsidR="008E2E68" w:rsidRPr="009B6B0A" w:rsidTr="00DB0868">
        <w:tc>
          <w:tcPr>
            <w:tcW w:w="3652" w:type="dxa"/>
          </w:tcPr>
          <w:p w:rsidR="008E2E68" w:rsidRPr="009B6B0A" w:rsidRDefault="00513494" w:rsidP="00B61881">
            <w:pPr>
              <w:pStyle w:val="ConsPlusNormal"/>
              <w:widowControl/>
              <w:ind w:firstLine="0"/>
              <w:jc w:val="both"/>
              <w:rPr>
                <w:rFonts w:ascii="Times New Roman" w:hAnsi="Times New Roman" w:cs="Times New Roman"/>
                <w:sz w:val="28"/>
                <w:szCs w:val="28"/>
              </w:rPr>
            </w:pPr>
            <w:r w:rsidRPr="009B6B0A">
              <w:rPr>
                <w:rFonts w:ascii="Times New Roman" w:hAnsi="Times New Roman" w:cs="Times New Roman"/>
                <w:sz w:val="28"/>
                <w:szCs w:val="28"/>
              </w:rPr>
              <w:t>Наименование муниципаль</w:t>
            </w:r>
            <w:r w:rsidR="008E2E68" w:rsidRPr="009B6B0A">
              <w:rPr>
                <w:rFonts w:ascii="Times New Roman" w:hAnsi="Times New Roman" w:cs="Times New Roman"/>
                <w:sz w:val="28"/>
                <w:szCs w:val="28"/>
              </w:rPr>
              <w:t>ной программы</w:t>
            </w:r>
            <w:r w:rsidR="00A70F54" w:rsidRPr="009B6B0A">
              <w:rPr>
                <w:rFonts w:ascii="Times New Roman" w:hAnsi="Times New Roman" w:cs="Times New Roman"/>
                <w:sz w:val="28"/>
                <w:szCs w:val="28"/>
              </w:rPr>
              <w:t>, в рамках которой реализуется подпрограмма</w:t>
            </w:r>
          </w:p>
        </w:tc>
        <w:tc>
          <w:tcPr>
            <w:tcW w:w="6662" w:type="dxa"/>
          </w:tcPr>
          <w:p w:rsidR="008E2E68" w:rsidRPr="009B6B0A" w:rsidRDefault="00513494" w:rsidP="00CE152B">
            <w:pPr>
              <w:pStyle w:val="ConsPlusTitle"/>
              <w:widowControl/>
              <w:tabs>
                <w:tab w:val="left" w:pos="5040"/>
                <w:tab w:val="left" w:pos="5220"/>
              </w:tabs>
              <w:jc w:val="both"/>
              <w:rPr>
                <w:rFonts w:ascii="Times New Roman" w:hAnsi="Times New Roman" w:cs="Times New Roman"/>
                <w:b w:val="0"/>
                <w:sz w:val="28"/>
                <w:szCs w:val="28"/>
              </w:rPr>
            </w:pPr>
            <w:r w:rsidRPr="009B6B0A">
              <w:rPr>
                <w:rFonts w:ascii="Times New Roman" w:hAnsi="Times New Roman" w:cs="Times New Roman"/>
                <w:b w:val="0"/>
                <w:sz w:val="28"/>
                <w:szCs w:val="28"/>
              </w:rPr>
              <w:t>муниципаль</w:t>
            </w:r>
            <w:r w:rsidR="00D533C4" w:rsidRPr="009B6B0A">
              <w:rPr>
                <w:rFonts w:ascii="Times New Roman" w:hAnsi="Times New Roman" w:cs="Times New Roman"/>
                <w:b w:val="0"/>
                <w:sz w:val="28"/>
                <w:szCs w:val="28"/>
              </w:rPr>
              <w:t xml:space="preserve">ная программа </w:t>
            </w:r>
            <w:r w:rsidRPr="009B6B0A">
              <w:rPr>
                <w:rFonts w:ascii="Times New Roman" w:hAnsi="Times New Roman" w:cs="Times New Roman"/>
                <w:b w:val="0"/>
                <w:sz w:val="28"/>
                <w:szCs w:val="28"/>
              </w:rPr>
              <w:t xml:space="preserve">Эвенкийского </w:t>
            </w:r>
            <w:proofErr w:type="gramStart"/>
            <w:r w:rsidRPr="009B6B0A">
              <w:rPr>
                <w:rFonts w:ascii="Times New Roman" w:hAnsi="Times New Roman" w:cs="Times New Roman"/>
                <w:b w:val="0"/>
                <w:sz w:val="28"/>
                <w:szCs w:val="28"/>
              </w:rPr>
              <w:t>муниципального</w:t>
            </w:r>
            <w:proofErr w:type="gramEnd"/>
            <w:r w:rsidRPr="009B6B0A">
              <w:rPr>
                <w:rFonts w:ascii="Times New Roman" w:hAnsi="Times New Roman" w:cs="Times New Roman"/>
                <w:b w:val="0"/>
                <w:sz w:val="28"/>
                <w:szCs w:val="28"/>
              </w:rPr>
              <w:t xml:space="preserve"> района «Культура Эвенкии» на 20</w:t>
            </w:r>
            <w:r w:rsidR="00D56B29">
              <w:rPr>
                <w:rFonts w:ascii="Times New Roman" w:hAnsi="Times New Roman" w:cs="Times New Roman"/>
                <w:b w:val="0"/>
                <w:sz w:val="28"/>
                <w:szCs w:val="28"/>
              </w:rPr>
              <w:t>2</w:t>
            </w:r>
            <w:r w:rsidR="00ED6652">
              <w:rPr>
                <w:rFonts w:ascii="Times New Roman" w:hAnsi="Times New Roman" w:cs="Times New Roman"/>
                <w:b w:val="0"/>
                <w:sz w:val="28"/>
                <w:szCs w:val="28"/>
              </w:rPr>
              <w:t>0</w:t>
            </w:r>
            <w:r w:rsidRPr="009B6B0A">
              <w:rPr>
                <w:rFonts w:ascii="Times New Roman" w:hAnsi="Times New Roman" w:cs="Times New Roman"/>
                <w:b w:val="0"/>
                <w:sz w:val="28"/>
                <w:szCs w:val="28"/>
              </w:rPr>
              <w:t>-20</w:t>
            </w:r>
            <w:r w:rsidR="00017A49">
              <w:rPr>
                <w:rFonts w:ascii="Times New Roman" w:hAnsi="Times New Roman" w:cs="Times New Roman"/>
                <w:b w:val="0"/>
                <w:sz w:val="28"/>
                <w:szCs w:val="28"/>
              </w:rPr>
              <w:t>2</w:t>
            </w:r>
            <w:r w:rsidR="00CE152B">
              <w:rPr>
                <w:rFonts w:ascii="Times New Roman" w:hAnsi="Times New Roman" w:cs="Times New Roman"/>
                <w:b w:val="0"/>
                <w:sz w:val="28"/>
                <w:szCs w:val="28"/>
              </w:rPr>
              <w:t>6</w:t>
            </w:r>
            <w:r w:rsidR="00926B92">
              <w:rPr>
                <w:rFonts w:ascii="Times New Roman" w:hAnsi="Times New Roman" w:cs="Times New Roman"/>
                <w:b w:val="0"/>
                <w:sz w:val="28"/>
                <w:szCs w:val="28"/>
              </w:rPr>
              <w:t xml:space="preserve"> </w:t>
            </w:r>
            <w:r w:rsidRPr="009B6B0A">
              <w:rPr>
                <w:rFonts w:ascii="Times New Roman" w:hAnsi="Times New Roman" w:cs="Times New Roman"/>
                <w:b w:val="0"/>
                <w:sz w:val="28"/>
                <w:szCs w:val="28"/>
              </w:rPr>
              <w:t>г</w:t>
            </w:r>
            <w:r w:rsidR="00044379">
              <w:rPr>
                <w:rFonts w:ascii="Times New Roman" w:hAnsi="Times New Roman" w:cs="Times New Roman"/>
                <w:b w:val="0"/>
                <w:sz w:val="28"/>
                <w:szCs w:val="28"/>
              </w:rPr>
              <w:t>оды</w:t>
            </w:r>
            <w:r w:rsidRPr="009B6B0A">
              <w:rPr>
                <w:rFonts w:ascii="Times New Roman" w:hAnsi="Times New Roman" w:cs="Times New Roman"/>
                <w:b w:val="0"/>
                <w:sz w:val="28"/>
                <w:szCs w:val="28"/>
              </w:rPr>
              <w:t xml:space="preserve"> </w:t>
            </w:r>
            <w:r w:rsidR="00AD174E" w:rsidRPr="009B6B0A">
              <w:rPr>
                <w:rFonts w:ascii="Times New Roman" w:hAnsi="Times New Roman" w:cs="Times New Roman"/>
                <w:b w:val="0"/>
                <w:sz w:val="28"/>
                <w:szCs w:val="28"/>
              </w:rPr>
              <w:t>(далее – Программа)</w:t>
            </w:r>
          </w:p>
        </w:tc>
      </w:tr>
      <w:tr w:rsidR="000A1B92" w:rsidRPr="009B6B0A" w:rsidTr="00DB0868">
        <w:tc>
          <w:tcPr>
            <w:tcW w:w="3652" w:type="dxa"/>
          </w:tcPr>
          <w:p w:rsidR="000A1B92" w:rsidRPr="009B6B0A" w:rsidRDefault="000A1B92" w:rsidP="00B61881">
            <w:pPr>
              <w:pStyle w:val="ConsPlusNormal"/>
              <w:widowControl/>
              <w:ind w:firstLine="0"/>
              <w:jc w:val="both"/>
              <w:rPr>
                <w:rFonts w:ascii="Times New Roman" w:hAnsi="Times New Roman" w:cs="Times New Roman"/>
                <w:bCs/>
                <w:sz w:val="28"/>
                <w:szCs w:val="28"/>
              </w:rPr>
            </w:pPr>
            <w:r w:rsidRPr="009B6B0A">
              <w:rPr>
                <w:rFonts w:ascii="Times New Roman" w:hAnsi="Times New Roman" w:cs="Times New Roman"/>
                <w:bCs/>
                <w:sz w:val="28"/>
                <w:szCs w:val="28"/>
              </w:rPr>
              <w:t>Муниципальный заказчик</w:t>
            </w:r>
          </w:p>
        </w:tc>
        <w:tc>
          <w:tcPr>
            <w:tcW w:w="6662" w:type="dxa"/>
          </w:tcPr>
          <w:p w:rsidR="000A1B92" w:rsidRPr="009B6B0A" w:rsidRDefault="00BF3C9F" w:rsidP="00B61881">
            <w:pPr>
              <w:pStyle w:val="ConsPlusTitle"/>
              <w:widowControl/>
              <w:tabs>
                <w:tab w:val="left" w:pos="5040"/>
                <w:tab w:val="left" w:pos="5220"/>
              </w:tabs>
              <w:jc w:val="both"/>
              <w:rPr>
                <w:rFonts w:ascii="Times New Roman" w:hAnsi="Times New Roman" w:cs="Times New Roman"/>
                <w:b w:val="0"/>
                <w:bCs w:val="0"/>
                <w:sz w:val="28"/>
                <w:szCs w:val="28"/>
              </w:rPr>
            </w:pPr>
            <w:r>
              <w:rPr>
                <w:rFonts w:ascii="Times New Roman" w:hAnsi="Times New Roman" w:cs="Times New Roman"/>
                <w:b w:val="0"/>
                <w:bCs w:val="0"/>
                <w:sz w:val="28"/>
                <w:szCs w:val="28"/>
              </w:rPr>
              <w:t>Администрация</w:t>
            </w:r>
            <w:r w:rsidR="000A1B92" w:rsidRPr="009B6B0A">
              <w:rPr>
                <w:rFonts w:ascii="Times New Roman" w:hAnsi="Times New Roman" w:cs="Times New Roman"/>
                <w:b w:val="0"/>
                <w:bCs w:val="0"/>
                <w:sz w:val="28"/>
                <w:szCs w:val="28"/>
              </w:rPr>
              <w:t xml:space="preserve"> Эвенкийского муниципального района Красноярского края</w:t>
            </w:r>
          </w:p>
        </w:tc>
      </w:tr>
      <w:tr w:rsidR="000A1B92" w:rsidRPr="009B6B0A" w:rsidTr="00DB0868">
        <w:tc>
          <w:tcPr>
            <w:tcW w:w="3652" w:type="dxa"/>
          </w:tcPr>
          <w:p w:rsidR="000A1B92" w:rsidRPr="009B6B0A" w:rsidRDefault="000A1B92" w:rsidP="00B61881">
            <w:pPr>
              <w:pStyle w:val="ConsPlusNormal"/>
              <w:widowControl/>
              <w:ind w:firstLine="0"/>
              <w:jc w:val="both"/>
              <w:rPr>
                <w:rFonts w:ascii="Times New Roman" w:hAnsi="Times New Roman" w:cs="Times New Roman"/>
                <w:i/>
                <w:sz w:val="28"/>
                <w:szCs w:val="28"/>
              </w:rPr>
            </w:pPr>
            <w:r w:rsidRPr="009B6B0A">
              <w:rPr>
                <w:rFonts w:ascii="Times New Roman" w:hAnsi="Times New Roman" w:cs="Times New Roman"/>
                <w:sz w:val="28"/>
                <w:szCs w:val="28"/>
              </w:rPr>
              <w:t>Исполнители мероприятий подпрограммы</w:t>
            </w:r>
            <w:r w:rsidRPr="009B6B0A">
              <w:rPr>
                <w:rFonts w:ascii="Times New Roman" w:hAnsi="Times New Roman" w:cs="Times New Roman"/>
                <w:i/>
                <w:sz w:val="28"/>
                <w:szCs w:val="28"/>
              </w:rPr>
              <w:t xml:space="preserve">, </w:t>
            </w:r>
            <w:r w:rsidRPr="009B6B0A">
              <w:rPr>
                <w:rFonts w:ascii="Times New Roman" w:hAnsi="Times New Roman" w:cs="Times New Roman"/>
                <w:sz w:val="28"/>
                <w:szCs w:val="28"/>
              </w:rPr>
              <w:t>главные распорядители бюджетных средств</w:t>
            </w:r>
          </w:p>
        </w:tc>
        <w:tc>
          <w:tcPr>
            <w:tcW w:w="6662" w:type="dxa"/>
          </w:tcPr>
          <w:p w:rsidR="000A1B92" w:rsidRPr="009B6B0A" w:rsidRDefault="00044379" w:rsidP="00B61881">
            <w:pPr>
              <w:pStyle w:val="ConsPlusTitle"/>
              <w:widowControl/>
              <w:tabs>
                <w:tab w:val="left" w:pos="5040"/>
                <w:tab w:val="left" w:pos="5220"/>
              </w:tabs>
              <w:jc w:val="both"/>
              <w:rPr>
                <w:rFonts w:ascii="Times New Roman" w:hAnsi="Times New Roman" w:cs="Times New Roman"/>
                <w:b w:val="0"/>
                <w:bCs w:val="0"/>
                <w:sz w:val="28"/>
                <w:szCs w:val="28"/>
              </w:rPr>
            </w:pPr>
            <w:r>
              <w:rPr>
                <w:rFonts w:ascii="Times New Roman" w:hAnsi="Times New Roman" w:cs="Times New Roman"/>
                <w:b w:val="0"/>
                <w:bCs w:val="0"/>
                <w:sz w:val="28"/>
                <w:szCs w:val="28"/>
              </w:rPr>
              <w:t>У</w:t>
            </w:r>
            <w:r w:rsidR="000A1B92" w:rsidRPr="009B6B0A">
              <w:rPr>
                <w:rFonts w:ascii="Times New Roman" w:hAnsi="Times New Roman" w:cs="Times New Roman"/>
                <w:b w:val="0"/>
                <w:bCs w:val="0"/>
                <w:sz w:val="28"/>
                <w:szCs w:val="28"/>
              </w:rPr>
              <w:t xml:space="preserve">правление культуры </w:t>
            </w:r>
            <w:r w:rsidR="00A6256C" w:rsidRPr="009B6B0A">
              <w:rPr>
                <w:rFonts w:ascii="Times New Roman" w:hAnsi="Times New Roman" w:cs="Times New Roman"/>
                <w:b w:val="0"/>
                <w:bCs w:val="0"/>
                <w:sz w:val="28"/>
                <w:szCs w:val="28"/>
              </w:rPr>
              <w:t xml:space="preserve">Администрации </w:t>
            </w:r>
            <w:r w:rsidR="000A1B92" w:rsidRPr="009B6B0A">
              <w:rPr>
                <w:rFonts w:ascii="Times New Roman" w:hAnsi="Times New Roman" w:cs="Times New Roman"/>
                <w:b w:val="0"/>
                <w:bCs w:val="0"/>
                <w:sz w:val="28"/>
                <w:szCs w:val="28"/>
              </w:rPr>
              <w:t>Эвенкийского муниципального района Красноярского края</w:t>
            </w:r>
          </w:p>
        </w:tc>
      </w:tr>
      <w:tr w:rsidR="00A70F54" w:rsidRPr="009B6B0A" w:rsidTr="00DB0868">
        <w:tc>
          <w:tcPr>
            <w:tcW w:w="3652" w:type="dxa"/>
          </w:tcPr>
          <w:p w:rsidR="00A70F54" w:rsidRPr="00B61881" w:rsidRDefault="000A1B92" w:rsidP="00B61881">
            <w:pPr>
              <w:pStyle w:val="ConsPlusNormal"/>
              <w:widowControl/>
              <w:ind w:firstLine="0"/>
              <w:jc w:val="both"/>
              <w:rPr>
                <w:rFonts w:ascii="Times New Roman" w:hAnsi="Times New Roman" w:cs="Times New Roman"/>
                <w:bCs/>
                <w:sz w:val="28"/>
                <w:szCs w:val="28"/>
              </w:rPr>
            </w:pPr>
            <w:r w:rsidRPr="009B6B0A">
              <w:rPr>
                <w:rFonts w:ascii="Times New Roman" w:hAnsi="Times New Roman" w:cs="Times New Roman"/>
                <w:bCs/>
                <w:sz w:val="28"/>
                <w:szCs w:val="28"/>
              </w:rPr>
              <w:t>Цель и задачи подпрограммы</w:t>
            </w:r>
          </w:p>
        </w:tc>
        <w:tc>
          <w:tcPr>
            <w:tcW w:w="6662" w:type="dxa"/>
          </w:tcPr>
          <w:p w:rsidR="00A70F54" w:rsidRPr="009B6B0A" w:rsidRDefault="000A1B92" w:rsidP="00B61881">
            <w:pPr>
              <w:pStyle w:val="ConsPlusNormal"/>
              <w:widowControl/>
              <w:ind w:firstLine="0"/>
              <w:jc w:val="both"/>
              <w:rPr>
                <w:rFonts w:ascii="Times New Roman" w:hAnsi="Times New Roman" w:cs="Times New Roman"/>
                <w:sz w:val="28"/>
                <w:szCs w:val="28"/>
              </w:rPr>
            </w:pPr>
            <w:r w:rsidRPr="009B6B0A">
              <w:rPr>
                <w:rFonts w:ascii="Times New Roman" w:hAnsi="Times New Roman" w:cs="Times New Roman"/>
                <w:sz w:val="28"/>
                <w:szCs w:val="28"/>
              </w:rPr>
              <w:t>Цель: С</w:t>
            </w:r>
            <w:r w:rsidR="001C78B1" w:rsidRPr="009B6B0A">
              <w:rPr>
                <w:rFonts w:ascii="Times New Roman" w:hAnsi="Times New Roman" w:cs="Times New Roman"/>
                <w:sz w:val="28"/>
                <w:szCs w:val="28"/>
              </w:rPr>
              <w:t>охранение и эффективное использование культурного наследия Эвенкии</w:t>
            </w:r>
            <w:r w:rsidRPr="009B6B0A">
              <w:rPr>
                <w:rFonts w:ascii="Times New Roman" w:hAnsi="Times New Roman" w:cs="Times New Roman"/>
                <w:sz w:val="28"/>
                <w:szCs w:val="28"/>
              </w:rPr>
              <w:t>.</w:t>
            </w:r>
          </w:p>
          <w:p w:rsidR="000A1B92" w:rsidRPr="009B6B0A" w:rsidRDefault="000A1B92" w:rsidP="00B61881">
            <w:pPr>
              <w:pStyle w:val="ConsPlusNormal"/>
              <w:widowControl/>
              <w:ind w:firstLine="0"/>
              <w:jc w:val="both"/>
              <w:rPr>
                <w:rFonts w:ascii="Times New Roman" w:hAnsi="Times New Roman" w:cs="Times New Roman"/>
                <w:sz w:val="28"/>
                <w:szCs w:val="28"/>
              </w:rPr>
            </w:pPr>
            <w:r w:rsidRPr="009B6B0A">
              <w:rPr>
                <w:rFonts w:ascii="Times New Roman" w:hAnsi="Times New Roman" w:cs="Times New Roman"/>
                <w:sz w:val="28"/>
                <w:szCs w:val="28"/>
              </w:rPr>
              <w:t>Задачи:</w:t>
            </w:r>
          </w:p>
          <w:p w:rsidR="000A1B92" w:rsidRPr="009B6B0A" w:rsidRDefault="001C6EFC" w:rsidP="00B6188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w:t>
            </w:r>
            <w:r w:rsidR="000A1B92" w:rsidRPr="009B6B0A">
              <w:rPr>
                <w:rFonts w:ascii="Times New Roman" w:hAnsi="Times New Roman" w:cs="Times New Roman"/>
                <w:sz w:val="28"/>
                <w:szCs w:val="28"/>
              </w:rPr>
              <w:t>Развитие библиотечного дела;</w:t>
            </w:r>
          </w:p>
          <w:p w:rsidR="00944A78" w:rsidRDefault="003249CC" w:rsidP="00D40FFC">
            <w:pPr>
              <w:pStyle w:val="ConsPlusNormal"/>
              <w:widowControl/>
              <w:ind w:firstLine="0"/>
              <w:jc w:val="both"/>
              <w:rPr>
                <w:rFonts w:ascii="Times New Roman" w:hAnsi="Times New Roman" w:cs="Times New Roman"/>
                <w:sz w:val="28"/>
                <w:szCs w:val="28"/>
              </w:rPr>
            </w:pPr>
            <w:r w:rsidRPr="009B6B0A">
              <w:rPr>
                <w:rFonts w:ascii="Times New Roman" w:hAnsi="Times New Roman" w:cs="Times New Roman"/>
                <w:sz w:val="28"/>
                <w:szCs w:val="28"/>
              </w:rPr>
              <w:t>2</w:t>
            </w:r>
            <w:r w:rsidR="000A1B92" w:rsidRPr="009B6B0A">
              <w:rPr>
                <w:rFonts w:ascii="Times New Roman" w:hAnsi="Times New Roman" w:cs="Times New Roman"/>
                <w:sz w:val="28"/>
                <w:szCs w:val="28"/>
              </w:rPr>
              <w:t>.Развитие музейного дела</w:t>
            </w:r>
            <w:r w:rsidR="00D24D41">
              <w:rPr>
                <w:rFonts w:ascii="Times New Roman" w:hAnsi="Times New Roman" w:cs="Times New Roman"/>
                <w:sz w:val="28"/>
                <w:szCs w:val="28"/>
              </w:rPr>
              <w:t>;</w:t>
            </w:r>
          </w:p>
          <w:p w:rsidR="00D24D41" w:rsidRPr="009B6B0A" w:rsidRDefault="00D24D41" w:rsidP="00D40FFC">
            <w:pPr>
              <w:pStyle w:val="ConsPlusNormal"/>
              <w:widowControl/>
              <w:ind w:firstLine="0"/>
              <w:jc w:val="both"/>
              <w:rPr>
                <w:rFonts w:ascii="Times New Roman" w:hAnsi="Times New Roman" w:cs="Times New Roman"/>
                <w:sz w:val="28"/>
                <w:szCs w:val="28"/>
              </w:rPr>
            </w:pPr>
            <w:r w:rsidRPr="009B6B0A">
              <w:rPr>
                <w:rFonts w:ascii="Times New Roman" w:hAnsi="Times New Roman" w:cs="Times New Roman"/>
                <w:sz w:val="28"/>
                <w:szCs w:val="28"/>
              </w:rPr>
              <w:t>3.</w:t>
            </w:r>
            <w:r>
              <w:rPr>
                <w:rFonts w:ascii="Times New Roman" w:hAnsi="Times New Roman" w:cs="Times New Roman"/>
                <w:sz w:val="28"/>
                <w:szCs w:val="28"/>
              </w:rPr>
              <w:t xml:space="preserve">Внедрение информационно-коммуникационных технологий в отрасли </w:t>
            </w:r>
            <w:r w:rsidRPr="009B6B0A">
              <w:rPr>
                <w:rFonts w:ascii="Times New Roman" w:hAnsi="Times New Roman" w:cs="Times New Roman"/>
                <w:sz w:val="28"/>
                <w:szCs w:val="28"/>
              </w:rPr>
              <w:t>«культура», р</w:t>
            </w:r>
            <w:r>
              <w:rPr>
                <w:rFonts w:ascii="Times New Roman" w:hAnsi="Times New Roman" w:cs="Times New Roman"/>
                <w:sz w:val="28"/>
                <w:szCs w:val="28"/>
              </w:rPr>
              <w:t xml:space="preserve">азвитие информационных </w:t>
            </w:r>
            <w:r w:rsidRPr="009B6B0A">
              <w:rPr>
                <w:rFonts w:ascii="Times New Roman" w:hAnsi="Times New Roman" w:cs="Times New Roman"/>
                <w:sz w:val="28"/>
                <w:szCs w:val="28"/>
              </w:rPr>
              <w:t>ресурсов</w:t>
            </w:r>
            <w:r>
              <w:rPr>
                <w:rFonts w:ascii="Times New Roman" w:hAnsi="Times New Roman" w:cs="Times New Roman"/>
                <w:sz w:val="28"/>
                <w:szCs w:val="28"/>
              </w:rPr>
              <w:t>.</w:t>
            </w:r>
          </w:p>
        </w:tc>
      </w:tr>
      <w:tr w:rsidR="008E2E68" w:rsidRPr="009B6B0A" w:rsidTr="00DB0868">
        <w:tc>
          <w:tcPr>
            <w:tcW w:w="3652" w:type="dxa"/>
          </w:tcPr>
          <w:p w:rsidR="008E2E68" w:rsidRPr="00B61881" w:rsidRDefault="008E2E68" w:rsidP="00B61881">
            <w:pPr>
              <w:pStyle w:val="ConsPlusNormal"/>
              <w:widowControl/>
              <w:ind w:firstLine="0"/>
              <w:jc w:val="both"/>
              <w:rPr>
                <w:rFonts w:ascii="Times New Roman" w:hAnsi="Times New Roman" w:cs="Times New Roman"/>
                <w:sz w:val="28"/>
                <w:szCs w:val="28"/>
              </w:rPr>
            </w:pPr>
            <w:r w:rsidRPr="009B6B0A">
              <w:rPr>
                <w:rFonts w:ascii="Times New Roman" w:hAnsi="Times New Roman" w:cs="Times New Roman"/>
                <w:sz w:val="28"/>
                <w:szCs w:val="28"/>
              </w:rPr>
              <w:t>Целевые индикаторы</w:t>
            </w:r>
            <w:r w:rsidR="00A70F54" w:rsidRPr="009B6B0A">
              <w:rPr>
                <w:sz w:val="28"/>
                <w:szCs w:val="28"/>
              </w:rPr>
              <w:t xml:space="preserve"> </w:t>
            </w:r>
            <w:r w:rsidR="00A70F54" w:rsidRPr="009B6B0A">
              <w:rPr>
                <w:rFonts w:ascii="Times New Roman" w:hAnsi="Times New Roman" w:cs="Times New Roman"/>
                <w:sz w:val="28"/>
                <w:szCs w:val="28"/>
              </w:rPr>
              <w:t>подпрограммы</w:t>
            </w:r>
          </w:p>
        </w:tc>
        <w:tc>
          <w:tcPr>
            <w:tcW w:w="6662" w:type="dxa"/>
          </w:tcPr>
          <w:p w:rsidR="00E91323" w:rsidRPr="00A57199" w:rsidRDefault="00B503CE" w:rsidP="00B61881">
            <w:pPr>
              <w:pStyle w:val="ConsPlusNormal"/>
              <w:widowControl/>
              <w:ind w:firstLine="0"/>
              <w:jc w:val="both"/>
              <w:rPr>
                <w:rFonts w:ascii="Times New Roman" w:hAnsi="Times New Roman" w:cs="Times New Roman"/>
                <w:sz w:val="28"/>
                <w:szCs w:val="28"/>
              </w:rPr>
            </w:pPr>
            <w:r w:rsidRPr="00A57199">
              <w:rPr>
                <w:rFonts w:ascii="Times New Roman" w:hAnsi="Times New Roman" w:cs="Times New Roman"/>
                <w:sz w:val="28"/>
                <w:szCs w:val="28"/>
              </w:rPr>
              <w:t>-</w:t>
            </w:r>
            <w:r w:rsidR="000A1B92" w:rsidRPr="000C22CF">
              <w:rPr>
                <w:rFonts w:ascii="Times New Roman" w:hAnsi="Times New Roman" w:cs="Times New Roman"/>
                <w:sz w:val="28"/>
                <w:szCs w:val="28"/>
              </w:rPr>
              <w:t>К</w:t>
            </w:r>
            <w:r w:rsidR="009237F1" w:rsidRPr="000C22CF">
              <w:rPr>
                <w:rFonts w:ascii="Times New Roman" w:hAnsi="Times New Roman" w:cs="Times New Roman"/>
                <w:sz w:val="28"/>
                <w:szCs w:val="28"/>
              </w:rPr>
              <w:t>ниговыдача</w:t>
            </w:r>
            <w:r w:rsidR="009237F1" w:rsidRPr="0038023B">
              <w:rPr>
                <w:rFonts w:ascii="Times New Roman" w:hAnsi="Times New Roman" w:cs="Times New Roman"/>
                <w:sz w:val="28"/>
                <w:szCs w:val="28"/>
              </w:rPr>
              <w:t xml:space="preserve"> в муниципальных библиотеках</w:t>
            </w:r>
            <w:r w:rsidR="000A1B92" w:rsidRPr="0038023B">
              <w:rPr>
                <w:rFonts w:ascii="Times New Roman" w:hAnsi="Times New Roman" w:cs="Times New Roman"/>
                <w:sz w:val="28"/>
                <w:szCs w:val="28"/>
              </w:rPr>
              <w:t xml:space="preserve"> в 20</w:t>
            </w:r>
            <w:r w:rsidR="00A57199" w:rsidRPr="0038023B">
              <w:rPr>
                <w:rFonts w:ascii="Times New Roman" w:hAnsi="Times New Roman" w:cs="Times New Roman"/>
                <w:sz w:val="28"/>
                <w:szCs w:val="28"/>
              </w:rPr>
              <w:t>2</w:t>
            </w:r>
            <w:r w:rsidR="00CE152B">
              <w:rPr>
                <w:rFonts w:ascii="Times New Roman" w:hAnsi="Times New Roman" w:cs="Times New Roman"/>
                <w:sz w:val="28"/>
                <w:szCs w:val="28"/>
              </w:rPr>
              <w:t>6</w:t>
            </w:r>
            <w:r w:rsidR="000A1B92" w:rsidRPr="0038023B">
              <w:rPr>
                <w:rFonts w:ascii="Times New Roman" w:hAnsi="Times New Roman" w:cs="Times New Roman"/>
                <w:sz w:val="28"/>
                <w:szCs w:val="28"/>
              </w:rPr>
              <w:t xml:space="preserve"> году составит </w:t>
            </w:r>
            <w:r w:rsidR="00546089">
              <w:rPr>
                <w:rFonts w:ascii="Times New Roman" w:hAnsi="Times New Roman" w:cs="Times New Roman"/>
                <w:sz w:val="28"/>
                <w:szCs w:val="28"/>
              </w:rPr>
              <w:t>292,15</w:t>
            </w:r>
            <w:r w:rsidR="000A1B92" w:rsidRPr="0038023B">
              <w:rPr>
                <w:rFonts w:ascii="Times New Roman" w:hAnsi="Times New Roman" w:cs="Times New Roman"/>
                <w:sz w:val="28"/>
                <w:szCs w:val="28"/>
              </w:rPr>
              <w:t xml:space="preserve"> тыс. экземпляров.</w:t>
            </w:r>
          </w:p>
          <w:p w:rsidR="00E91323" w:rsidRPr="00767F02" w:rsidRDefault="00B503CE" w:rsidP="00B61881">
            <w:pPr>
              <w:pStyle w:val="ConsPlusNormal"/>
              <w:widowControl/>
              <w:ind w:firstLine="0"/>
              <w:jc w:val="both"/>
              <w:rPr>
                <w:rFonts w:ascii="Times New Roman" w:hAnsi="Times New Roman" w:cs="Times New Roman"/>
                <w:sz w:val="28"/>
                <w:szCs w:val="28"/>
              </w:rPr>
            </w:pPr>
            <w:r w:rsidRPr="00767F02">
              <w:rPr>
                <w:rFonts w:ascii="Times New Roman" w:hAnsi="Times New Roman" w:cs="Times New Roman"/>
                <w:sz w:val="28"/>
                <w:szCs w:val="28"/>
              </w:rPr>
              <w:t>-</w:t>
            </w:r>
            <w:r w:rsidR="000A1B92" w:rsidRPr="00767F02">
              <w:rPr>
                <w:rFonts w:ascii="Times New Roman" w:hAnsi="Times New Roman" w:cs="Times New Roman"/>
                <w:sz w:val="28"/>
                <w:szCs w:val="28"/>
              </w:rPr>
              <w:t>Д</w:t>
            </w:r>
            <w:r w:rsidR="00E91323" w:rsidRPr="00767F02">
              <w:rPr>
                <w:rFonts w:ascii="Times New Roman" w:hAnsi="Times New Roman" w:cs="Times New Roman"/>
                <w:sz w:val="28"/>
                <w:szCs w:val="28"/>
              </w:rPr>
              <w:t>оля представленных (во</w:t>
            </w:r>
            <w:r w:rsidR="00B61881">
              <w:rPr>
                <w:rFonts w:ascii="Times New Roman" w:hAnsi="Times New Roman" w:cs="Times New Roman"/>
                <w:sz w:val="28"/>
                <w:szCs w:val="28"/>
              </w:rPr>
              <w:t xml:space="preserve"> всех формах) зрителю музейных </w:t>
            </w:r>
            <w:r w:rsidR="00E91323" w:rsidRPr="00767F02">
              <w:rPr>
                <w:rFonts w:ascii="Times New Roman" w:hAnsi="Times New Roman" w:cs="Times New Roman"/>
                <w:sz w:val="28"/>
                <w:szCs w:val="28"/>
              </w:rPr>
              <w:t>предметов в общем количестве музейных предметов основного фонда</w:t>
            </w:r>
            <w:r w:rsidR="000A1B92" w:rsidRPr="00767F02">
              <w:rPr>
                <w:rFonts w:ascii="Times New Roman" w:hAnsi="Times New Roman" w:cs="Times New Roman"/>
                <w:sz w:val="28"/>
                <w:szCs w:val="28"/>
              </w:rPr>
              <w:t xml:space="preserve"> в 20</w:t>
            </w:r>
            <w:r w:rsidR="00A57199" w:rsidRPr="00767F02">
              <w:rPr>
                <w:rFonts w:ascii="Times New Roman" w:hAnsi="Times New Roman" w:cs="Times New Roman"/>
                <w:sz w:val="28"/>
                <w:szCs w:val="28"/>
              </w:rPr>
              <w:t>2</w:t>
            </w:r>
            <w:r w:rsidR="00CE152B">
              <w:rPr>
                <w:rFonts w:ascii="Times New Roman" w:hAnsi="Times New Roman" w:cs="Times New Roman"/>
                <w:sz w:val="28"/>
                <w:szCs w:val="28"/>
              </w:rPr>
              <w:t>6</w:t>
            </w:r>
            <w:r w:rsidR="008A5EB2">
              <w:rPr>
                <w:rFonts w:ascii="Times New Roman" w:hAnsi="Times New Roman" w:cs="Times New Roman"/>
                <w:sz w:val="28"/>
                <w:szCs w:val="28"/>
              </w:rPr>
              <w:t xml:space="preserve"> году составит </w:t>
            </w:r>
            <w:r w:rsidR="008A5EB2" w:rsidRPr="00992922">
              <w:rPr>
                <w:rFonts w:ascii="Times New Roman" w:hAnsi="Times New Roman" w:cs="Times New Roman"/>
                <w:sz w:val="28"/>
                <w:szCs w:val="28"/>
              </w:rPr>
              <w:t>19,</w:t>
            </w:r>
            <w:r w:rsidR="00546089">
              <w:rPr>
                <w:rFonts w:ascii="Times New Roman" w:hAnsi="Times New Roman" w:cs="Times New Roman"/>
                <w:sz w:val="28"/>
                <w:szCs w:val="28"/>
              </w:rPr>
              <w:t>20</w:t>
            </w:r>
            <w:r w:rsidR="000A1B92" w:rsidRPr="00767F02">
              <w:rPr>
                <w:rFonts w:ascii="Times New Roman" w:hAnsi="Times New Roman" w:cs="Times New Roman"/>
                <w:sz w:val="28"/>
                <w:szCs w:val="28"/>
              </w:rPr>
              <w:t xml:space="preserve"> %.</w:t>
            </w:r>
          </w:p>
          <w:p w:rsidR="00944A78" w:rsidRPr="007C7E58" w:rsidRDefault="00B503CE" w:rsidP="001977A3">
            <w:pPr>
              <w:pStyle w:val="ConsPlusNormal"/>
              <w:widowControl/>
              <w:ind w:firstLine="0"/>
              <w:jc w:val="both"/>
              <w:rPr>
                <w:rFonts w:ascii="Times New Roman" w:hAnsi="Times New Roman" w:cs="Times New Roman"/>
                <w:sz w:val="28"/>
                <w:szCs w:val="28"/>
              </w:rPr>
            </w:pPr>
            <w:r w:rsidRPr="00767F02">
              <w:rPr>
                <w:rFonts w:ascii="Times New Roman" w:hAnsi="Times New Roman" w:cs="Times New Roman"/>
                <w:sz w:val="28"/>
                <w:szCs w:val="28"/>
              </w:rPr>
              <w:t>-</w:t>
            </w:r>
            <w:r w:rsidR="000A1B92" w:rsidRPr="00767F02">
              <w:rPr>
                <w:rFonts w:ascii="Times New Roman" w:hAnsi="Times New Roman" w:cs="Times New Roman"/>
                <w:sz w:val="28"/>
                <w:szCs w:val="28"/>
              </w:rPr>
              <w:t>П</w:t>
            </w:r>
            <w:r w:rsidR="00E91323" w:rsidRPr="00767F02">
              <w:rPr>
                <w:rFonts w:ascii="Times New Roman" w:hAnsi="Times New Roman" w:cs="Times New Roman"/>
                <w:sz w:val="28"/>
                <w:szCs w:val="28"/>
              </w:rPr>
              <w:t>осещаемост</w:t>
            </w:r>
            <w:r w:rsidR="000A1B92" w:rsidRPr="00767F02">
              <w:rPr>
                <w:rFonts w:ascii="Times New Roman" w:hAnsi="Times New Roman" w:cs="Times New Roman"/>
                <w:sz w:val="28"/>
                <w:szCs w:val="28"/>
              </w:rPr>
              <w:t>ь</w:t>
            </w:r>
            <w:r w:rsidR="00E91323" w:rsidRPr="00767F02">
              <w:rPr>
                <w:rFonts w:ascii="Times New Roman" w:hAnsi="Times New Roman" w:cs="Times New Roman"/>
                <w:sz w:val="28"/>
                <w:szCs w:val="28"/>
              </w:rPr>
              <w:t xml:space="preserve"> музейных учреждений</w:t>
            </w:r>
            <w:r w:rsidR="000A1B92" w:rsidRPr="00767F02">
              <w:rPr>
                <w:rFonts w:ascii="Times New Roman" w:hAnsi="Times New Roman" w:cs="Times New Roman"/>
                <w:sz w:val="28"/>
                <w:szCs w:val="28"/>
              </w:rPr>
              <w:t xml:space="preserve"> за 20</w:t>
            </w:r>
            <w:r w:rsidR="00D56B29">
              <w:rPr>
                <w:rFonts w:ascii="Times New Roman" w:hAnsi="Times New Roman" w:cs="Times New Roman"/>
                <w:sz w:val="28"/>
                <w:szCs w:val="28"/>
              </w:rPr>
              <w:t>2</w:t>
            </w:r>
            <w:r w:rsidR="00ED6652">
              <w:rPr>
                <w:rFonts w:ascii="Times New Roman" w:hAnsi="Times New Roman" w:cs="Times New Roman"/>
                <w:sz w:val="28"/>
                <w:szCs w:val="28"/>
              </w:rPr>
              <w:t>0</w:t>
            </w:r>
            <w:r w:rsidR="000A1B92" w:rsidRPr="00767F02">
              <w:rPr>
                <w:rFonts w:ascii="Times New Roman" w:hAnsi="Times New Roman" w:cs="Times New Roman"/>
                <w:sz w:val="28"/>
                <w:szCs w:val="28"/>
              </w:rPr>
              <w:t>-20</w:t>
            </w:r>
            <w:r w:rsidR="00A57199" w:rsidRPr="00767F02">
              <w:rPr>
                <w:rFonts w:ascii="Times New Roman" w:hAnsi="Times New Roman" w:cs="Times New Roman"/>
                <w:sz w:val="28"/>
                <w:szCs w:val="28"/>
              </w:rPr>
              <w:t>2</w:t>
            </w:r>
            <w:r w:rsidR="00CE152B">
              <w:rPr>
                <w:rFonts w:ascii="Times New Roman" w:hAnsi="Times New Roman" w:cs="Times New Roman"/>
                <w:sz w:val="28"/>
                <w:szCs w:val="28"/>
              </w:rPr>
              <w:t>6</w:t>
            </w:r>
            <w:r w:rsidR="000A1B92" w:rsidRPr="00767F02">
              <w:rPr>
                <w:rFonts w:ascii="Times New Roman" w:hAnsi="Times New Roman" w:cs="Times New Roman"/>
                <w:sz w:val="28"/>
                <w:szCs w:val="28"/>
              </w:rPr>
              <w:t xml:space="preserve"> гг. составит </w:t>
            </w:r>
            <w:r w:rsidR="001977A3">
              <w:rPr>
                <w:rFonts w:ascii="Times New Roman" w:hAnsi="Times New Roman" w:cs="Times New Roman"/>
                <w:sz w:val="28"/>
                <w:szCs w:val="28"/>
              </w:rPr>
              <w:t>4000</w:t>
            </w:r>
            <w:r w:rsidR="00767F02" w:rsidRPr="007603FC">
              <w:rPr>
                <w:rFonts w:ascii="Times New Roman" w:hAnsi="Times New Roman" w:cs="Times New Roman"/>
                <w:sz w:val="28"/>
                <w:szCs w:val="28"/>
              </w:rPr>
              <w:t xml:space="preserve"> </w:t>
            </w:r>
            <w:r w:rsidR="000A1B92" w:rsidRPr="007603FC">
              <w:rPr>
                <w:rFonts w:ascii="Times New Roman" w:hAnsi="Times New Roman" w:cs="Times New Roman"/>
                <w:sz w:val="28"/>
                <w:szCs w:val="28"/>
              </w:rPr>
              <w:t>человек</w:t>
            </w:r>
            <w:r w:rsidR="000A1B92" w:rsidRPr="0038023B">
              <w:rPr>
                <w:rFonts w:ascii="Times New Roman" w:hAnsi="Times New Roman" w:cs="Times New Roman"/>
                <w:sz w:val="28"/>
                <w:szCs w:val="28"/>
              </w:rPr>
              <w:t>.</w:t>
            </w:r>
          </w:p>
        </w:tc>
      </w:tr>
      <w:tr w:rsidR="008E2E68" w:rsidRPr="009B6B0A" w:rsidTr="00DB0868">
        <w:tc>
          <w:tcPr>
            <w:tcW w:w="3652" w:type="dxa"/>
          </w:tcPr>
          <w:p w:rsidR="008E2E68" w:rsidRPr="009B6B0A" w:rsidRDefault="008E2E68" w:rsidP="00B61881">
            <w:pPr>
              <w:pStyle w:val="ConsPlusCell"/>
              <w:jc w:val="both"/>
              <w:rPr>
                <w:sz w:val="28"/>
                <w:szCs w:val="28"/>
              </w:rPr>
            </w:pPr>
            <w:r w:rsidRPr="009B6B0A">
              <w:rPr>
                <w:sz w:val="28"/>
                <w:szCs w:val="28"/>
              </w:rPr>
              <w:t>Сроки реализации подпрограммы</w:t>
            </w:r>
          </w:p>
        </w:tc>
        <w:tc>
          <w:tcPr>
            <w:tcW w:w="6662" w:type="dxa"/>
          </w:tcPr>
          <w:p w:rsidR="008E2E68" w:rsidRPr="009B6B0A" w:rsidRDefault="00F522AA" w:rsidP="00CE152B">
            <w:pPr>
              <w:pStyle w:val="ConsPlusCell"/>
              <w:jc w:val="both"/>
              <w:rPr>
                <w:sz w:val="28"/>
                <w:szCs w:val="28"/>
              </w:rPr>
            </w:pPr>
            <w:r w:rsidRPr="009B6B0A">
              <w:rPr>
                <w:sz w:val="28"/>
                <w:szCs w:val="28"/>
              </w:rPr>
              <w:t>20</w:t>
            </w:r>
            <w:r w:rsidR="00D56B29">
              <w:rPr>
                <w:sz w:val="28"/>
                <w:szCs w:val="28"/>
              </w:rPr>
              <w:t>2</w:t>
            </w:r>
            <w:r w:rsidR="00ED6652">
              <w:rPr>
                <w:sz w:val="28"/>
                <w:szCs w:val="28"/>
              </w:rPr>
              <w:t>0</w:t>
            </w:r>
            <w:r w:rsidRPr="009B6B0A">
              <w:rPr>
                <w:sz w:val="28"/>
                <w:szCs w:val="28"/>
              </w:rPr>
              <w:t>- 20</w:t>
            </w:r>
            <w:r w:rsidR="00017A49">
              <w:rPr>
                <w:sz w:val="28"/>
                <w:szCs w:val="28"/>
              </w:rPr>
              <w:t>2</w:t>
            </w:r>
            <w:r w:rsidR="00CE152B">
              <w:rPr>
                <w:sz w:val="28"/>
                <w:szCs w:val="28"/>
              </w:rPr>
              <w:t>6</w:t>
            </w:r>
            <w:r w:rsidRPr="009B6B0A">
              <w:rPr>
                <w:sz w:val="28"/>
                <w:szCs w:val="28"/>
              </w:rPr>
              <w:t xml:space="preserve"> годы</w:t>
            </w:r>
          </w:p>
        </w:tc>
      </w:tr>
      <w:tr w:rsidR="008E2E68" w:rsidRPr="009B6B0A" w:rsidTr="00DB0868">
        <w:tc>
          <w:tcPr>
            <w:tcW w:w="3652" w:type="dxa"/>
          </w:tcPr>
          <w:p w:rsidR="008E2E68" w:rsidRPr="009B6B0A" w:rsidRDefault="003E32E9" w:rsidP="00B61881">
            <w:pPr>
              <w:pStyle w:val="ConsPlusCell"/>
              <w:jc w:val="both"/>
              <w:rPr>
                <w:sz w:val="28"/>
                <w:szCs w:val="28"/>
              </w:rPr>
            </w:pPr>
            <w:r w:rsidRPr="009B6B0A">
              <w:rPr>
                <w:sz w:val="28"/>
                <w:szCs w:val="28"/>
              </w:rPr>
              <w:t xml:space="preserve">Объемы и источники финансирования подпрограммы </w:t>
            </w:r>
          </w:p>
        </w:tc>
        <w:tc>
          <w:tcPr>
            <w:tcW w:w="6662" w:type="dxa"/>
          </w:tcPr>
          <w:p w:rsidR="00A90E8C" w:rsidRPr="006426B4" w:rsidRDefault="00A90E8C" w:rsidP="00B61881">
            <w:pPr>
              <w:jc w:val="both"/>
              <w:rPr>
                <w:sz w:val="28"/>
                <w:szCs w:val="28"/>
              </w:rPr>
            </w:pPr>
            <w:r w:rsidRPr="006426B4">
              <w:rPr>
                <w:sz w:val="28"/>
                <w:szCs w:val="28"/>
              </w:rPr>
              <w:t xml:space="preserve">Общий объем бюджетных ассигнований на реализацию подпрограммы составляет </w:t>
            </w:r>
            <w:r w:rsidR="00CE152B">
              <w:rPr>
                <w:sz w:val="28"/>
                <w:szCs w:val="28"/>
              </w:rPr>
              <w:t>1040197,91</w:t>
            </w:r>
            <w:r w:rsidR="000066AB" w:rsidRPr="006426B4">
              <w:rPr>
                <w:sz w:val="28"/>
                <w:szCs w:val="28"/>
              </w:rPr>
              <w:t xml:space="preserve"> </w:t>
            </w:r>
            <w:r w:rsidR="00D578EF" w:rsidRPr="006426B4">
              <w:rPr>
                <w:sz w:val="28"/>
                <w:szCs w:val="28"/>
              </w:rPr>
              <w:t xml:space="preserve"> </w:t>
            </w:r>
            <w:r w:rsidRPr="006426B4">
              <w:rPr>
                <w:sz w:val="28"/>
                <w:szCs w:val="28"/>
              </w:rPr>
              <w:t>тыс. рублей, в том числе:</w:t>
            </w:r>
          </w:p>
          <w:p w:rsidR="00A90E8C" w:rsidRPr="006426B4" w:rsidRDefault="00CE152B" w:rsidP="00B61881">
            <w:pPr>
              <w:jc w:val="both"/>
              <w:rPr>
                <w:sz w:val="28"/>
                <w:szCs w:val="28"/>
              </w:rPr>
            </w:pPr>
            <w:r>
              <w:rPr>
                <w:sz w:val="28"/>
                <w:szCs w:val="28"/>
              </w:rPr>
              <w:lastRenderedPageBreak/>
              <w:t>4101,00</w:t>
            </w:r>
            <w:r w:rsidR="00ED1AEA">
              <w:rPr>
                <w:sz w:val="28"/>
                <w:szCs w:val="28"/>
              </w:rPr>
              <w:t xml:space="preserve"> </w:t>
            </w:r>
            <w:r w:rsidR="00A90E8C" w:rsidRPr="006426B4">
              <w:rPr>
                <w:sz w:val="28"/>
                <w:szCs w:val="28"/>
              </w:rPr>
              <w:t>тыс. рублей – средства краевого бюджета;</w:t>
            </w:r>
          </w:p>
          <w:p w:rsidR="00A90E8C" w:rsidRPr="006426B4" w:rsidRDefault="00CE152B" w:rsidP="00B61881">
            <w:pPr>
              <w:jc w:val="both"/>
              <w:rPr>
                <w:sz w:val="28"/>
                <w:szCs w:val="28"/>
              </w:rPr>
            </w:pPr>
            <w:r>
              <w:rPr>
                <w:sz w:val="28"/>
                <w:szCs w:val="28"/>
              </w:rPr>
              <w:t>1 036 096,91</w:t>
            </w:r>
            <w:r w:rsidR="00A15636">
              <w:rPr>
                <w:sz w:val="28"/>
                <w:szCs w:val="28"/>
              </w:rPr>
              <w:t xml:space="preserve"> </w:t>
            </w:r>
            <w:r w:rsidR="00A90E8C" w:rsidRPr="006426B4">
              <w:rPr>
                <w:sz w:val="28"/>
                <w:szCs w:val="28"/>
              </w:rPr>
              <w:t>тыс. рублей – средства районного бюджета.</w:t>
            </w:r>
          </w:p>
          <w:p w:rsidR="00ED6652" w:rsidRPr="00A55CCA" w:rsidRDefault="00ED6652" w:rsidP="00ED6652">
            <w:pPr>
              <w:jc w:val="both"/>
              <w:rPr>
                <w:sz w:val="28"/>
                <w:szCs w:val="28"/>
              </w:rPr>
            </w:pPr>
            <w:r w:rsidRPr="006426B4">
              <w:rPr>
                <w:sz w:val="28"/>
                <w:szCs w:val="28"/>
              </w:rPr>
              <w:t xml:space="preserve">Объем финансирования по годам реализации </w:t>
            </w:r>
            <w:r w:rsidRPr="00A55CCA">
              <w:rPr>
                <w:sz w:val="28"/>
                <w:szCs w:val="28"/>
              </w:rPr>
              <w:t>подпрограммы:</w:t>
            </w:r>
          </w:p>
          <w:p w:rsidR="00ED1AEA" w:rsidRPr="00A55CCA" w:rsidRDefault="00ED1AEA" w:rsidP="00ED1AEA">
            <w:pPr>
              <w:jc w:val="both"/>
              <w:rPr>
                <w:sz w:val="28"/>
                <w:szCs w:val="28"/>
              </w:rPr>
            </w:pPr>
            <w:r w:rsidRPr="00A55CCA">
              <w:rPr>
                <w:bCs/>
                <w:sz w:val="28"/>
                <w:szCs w:val="28"/>
              </w:rPr>
              <w:t>2020 год –126 332,98 тыс. рублей, в том числе: 351,40 тыс. рублей - средства краевого бюджета 125 981,58 тыс. рублей - средства районного бюджета</w:t>
            </w:r>
          </w:p>
          <w:p w:rsidR="00ED1AEA" w:rsidRPr="00A55CCA" w:rsidRDefault="00ED1AEA" w:rsidP="00ED1AEA">
            <w:pPr>
              <w:jc w:val="both"/>
              <w:rPr>
                <w:bCs/>
                <w:sz w:val="28"/>
                <w:szCs w:val="28"/>
              </w:rPr>
            </w:pPr>
            <w:r w:rsidRPr="00A55CCA">
              <w:rPr>
                <w:bCs/>
                <w:sz w:val="28"/>
                <w:szCs w:val="28"/>
              </w:rPr>
              <w:t>2021 год –</w:t>
            </w:r>
            <w:r w:rsidR="00D80A9E" w:rsidRPr="00A55CCA">
              <w:rPr>
                <w:bCs/>
                <w:sz w:val="28"/>
                <w:szCs w:val="28"/>
              </w:rPr>
              <w:t>133 704,4</w:t>
            </w:r>
            <w:r w:rsidRPr="00A55CCA">
              <w:rPr>
                <w:bCs/>
                <w:sz w:val="28"/>
                <w:szCs w:val="28"/>
              </w:rPr>
              <w:t xml:space="preserve">5 тыс. рублей, в том числе: </w:t>
            </w:r>
            <w:r w:rsidR="004A06EA">
              <w:rPr>
                <w:bCs/>
                <w:sz w:val="28"/>
                <w:szCs w:val="28"/>
              </w:rPr>
              <w:t>596,30</w:t>
            </w:r>
            <w:r w:rsidRPr="00A55CCA">
              <w:rPr>
                <w:bCs/>
                <w:sz w:val="28"/>
                <w:szCs w:val="28"/>
              </w:rPr>
              <w:t xml:space="preserve"> тыс. рублей - средства краевого бюджета 133 </w:t>
            </w:r>
            <w:r w:rsidR="004A06EA">
              <w:rPr>
                <w:bCs/>
                <w:sz w:val="28"/>
                <w:szCs w:val="28"/>
              </w:rPr>
              <w:t>108</w:t>
            </w:r>
            <w:r w:rsidRPr="00A55CCA">
              <w:rPr>
                <w:bCs/>
                <w:sz w:val="28"/>
                <w:szCs w:val="28"/>
              </w:rPr>
              <w:t>,</w:t>
            </w:r>
            <w:r w:rsidR="004A06EA">
              <w:rPr>
                <w:bCs/>
                <w:sz w:val="28"/>
                <w:szCs w:val="28"/>
              </w:rPr>
              <w:t>1</w:t>
            </w:r>
            <w:r w:rsidR="00D80A9E" w:rsidRPr="00A55CCA">
              <w:rPr>
                <w:bCs/>
                <w:sz w:val="28"/>
                <w:szCs w:val="28"/>
              </w:rPr>
              <w:t>5</w:t>
            </w:r>
            <w:r w:rsidRPr="00A55CCA">
              <w:rPr>
                <w:bCs/>
                <w:sz w:val="28"/>
                <w:szCs w:val="28"/>
              </w:rPr>
              <w:t xml:space="preserve"> тыс. рублей - средства районного бюджета;</w:t>
            </w:r>
          </w:p>
          <w:p w:rsidR="00ED1AEA" w:rsidRPr="00A55CCA" w:rsidRDefault="00ED1AEA" w:rsidP="00ED1AEA">
            <w:pPr>
              <w:jc w:val="both"/>
              <w:rPr>
                <w:bCs/>
                <w:sz w:val="28"/>
                <w:szCs w:val="28"/>
              </w:rPr>
            </w:pPr>
            <w:r w:rsidRPr="00A55CCA">
              <w:rPr>
                <w:bCs/>
                <w:sz w:val="28"/>
                <w:szCs w:val="28"/>
              </w:rPr>
              <w:t>2022 год –</w:t>
            </w:r>
            <w:r w:rsidR="0010783A">
              <w:rPr>
                <w:bCs/>
                <w:sz w:val="28"/>
                <w:szCs w:val="28"/>
              </w:rPr>
              <w:t>139 563,93</w:t>
            </w:r>
            <w:r w:rsidRPr="00A55CCA">
              <w:rPr>
                <w:bCs/>
                <w:sz w:val="28"/>
                <w:szCs w:val="28"/>
              </w:rPr>
              <w:t xml:space="preserve"> тыс. рублей, в том числе: 690,10 тыс. рублей - средства краевого бюджета </w:t>
            </w:r>
            <w:r w:rsidR="0010783A">
              <w:rPr>
                <w:bCs/>
                <w:sz w:val="28"/>
                <w:szCs w:val="28"/>
              </w:rPr>
              <w:t>138 873,83</w:t>
            </w:r>
            <w:r w:rsidRPr="00A55CCA">
              <w:rPr>
                <w:bCs/>
                <w:sz w:val="28"/>
                <w:szCs w:val="28"/>
              </w:rPr>
              <w:t xml:space="preserve"> тыс. рублей - средства районного бюджета;</w:t>
            </w:r>
          </w:p>
          <w:p w:rsidR="00ED1AEA" w:rsidRPr="00A55CCA" w:rsidRDefault="00ED1AEA" w:rsidP="00ED1AEA">
            <w:pPr>
              <w:jc w:val="both"/>
              <w:rPr>
                <w:bCs/>
                <w:sz w:val="28"/>
                <w:szCs w:val="28"/>
              </w:rPr>
            </w:pPr>
            <w:r w:rsidRPr="00A55CCA">
              <w:rPr>
                <w:bCs/>
                <w:sz w:val="28"/>
                <w:szCs w:val="28"/>
              </w:rPr>
              <w:t>2023 год –</w:t>
            </w:r>
            <w:r w:rsidR="00CE152B">
              <w:rPr>
                <w:bCs/>
                <w:sz w:val="28"/>
                <w:szCs w:val="28"/>
              </w:rPr>
              <w:t>162 342,40</w:t>
            </w:r>
            <w:r w:rsidRPr="00A55CCA">
              <w:rPr>
                <w:bCs/>
                <w:sz w:val="28"/>
                <w:szCs w:val="28"/>
              </w:rPr>
              <w:t xml:space="preserve"> тыс. рублей, в том числе: </w:t>
            </w:r>
            <w:r w:rsidR="00CE152B">
              <w:rPr>
                <w:bCs/>
                <w:sz w:val="28"/>
                <w:szCs w:val="28"/>
              </w:rPr>
              <w:t>691,30</w:t>
            </w:r>
            <w:r w:rsidRPr="00A55CCA">
              <w:rPr>
                <w:bCs/>
                <w:sz w:val="28"/>
                <w:szCs w:val="28"/>
              </w:rPr>
              <w:t xml:space="preserve"> тыс. рублей - средства краевого бюджета </w:t>
            </w:r>
            <w:r w:rsidR="00CE152B">
              <w:rPr>
                <w:bCs/>
                <w:sz w:val="28"/>
                <w:szCs w:val="28"/>
              </w:rPr>
              <w:t>161651,40</w:t>
            </w:r>
            <w:r w:rsidRPr="00A55CCA">
              <w:rPr>
                <w:bCs/>
                <w:sz w:val="28"/>
                <w:szCs w:val="28"/>
              </w:rPr>
              <w:t xml:space="preserve"> тыс. рублей - средства районного бюджета;</w:t>
            </w:r>
          </w:p>
          <w:p w:rsidR="00ED1AEA" w:rsidRPr="00A55CCA" w:rsidRDefault="00ED1AEA" w:rsidP="00ED1AEA">
            <w:pPr>
              <w:jc w:val="both"/>
              <w:rPr>
                <w:bCs/>
                <w:sz w:val="28"/>
                <w:szCs w:val="28"/>
              </w:rPr>
            </w:pPr>
            <w:r w:rsidRPr="00A55CCA">
              <w:rPr>
                <w:bCs/>
                <w:sz w:val="28"/>
                <w:szCs w:val="28"/>
              </w:rPr>
              <w:t>2024 год –</w:t>
            </w:r>
            <w:r w:rsidR="00CE152B">
              <w:rPr>
                <w:bCs/>
                <w:sz w:val="28"/>
                <w:szCs w:val="28"/>
              </w:rPr>
              <w:t>159 488,42</w:t>
            </w:r>
            <w:r w:rsidRPr="00A55CCA">
              <w:rPr>
                <w:bCs/>
                <w:sz w:val="28"/>
                <w:szCs w:val="28"/>
              </w:rPr>
              <w:t xml:space="preserve"> тыс. рублей, в том числе: </w:t>
            </w:r>
            <w:r w:rsidR="00CE152B">
              <w:rPr>
                <w:bCs/>
                <w:sz w:val="28"/>
                <w:szCs w:val="28"/>
              </w:rPr>
              <w:t>661,10</w:t>
            </w:r>
            <w:r w:rsidRPr="00A55CCA">
              <w:rPr>
                <w:bCs/>
                <w:sz w:val="28"/>
                <w:szCs w:val="28"/>
              </w:rPr>
              <w:t xml:space="preserve"> тыс. рублей - средства краевого бюджета </w:t>
            </w:r>
            <w:r w:rsidR="00CE152B">
              <w:rPr>
                <w:bCs/>
                <w:sz w:val="28"/>
                <w:szCs w:val="28"/>
              </w:rPr>
              <w:t>158827,32</w:t>
            </w:r>
            <w:r w:rsidRPr="00A55CCA">
              <w:rPr>
                <w:bCs/>
                <w:sz w:val="28"/>
                <w:szCs w:val="28"/>
              </w:rPr>
              <w:t xml:space="preserve"> тыс. рублей - средства районного бюджета;</w:t>
            </w:r>
          </w:p>
          <w:p w:rsidR="001425E9" w:rsidRDefault="00ED1AEA" w:rsidP="00CE152B">
            <w:pPr>
              <w:jc w:val="both"/>
              <w:rPr>
                <w:bCs/>
                <w:sz w:val="28"/>
                <w:szCs w:val="28"/>
              </w:rPr>
            </w:pPr>
            <w:r w:rsidRPr="00A55CCA">
              <w:rPr>
                <w:bCs/>
                <w:sz w:val="28"/>
                <w:szCs w:val="28"/>
              </w:rPr>
              <w:t xml:space="preserve"> 2025 год –</w:t>
            </w:r>
            <w:r w:rsidR="00CE152B">
              <w:rPr>
                <w:bCs/>
                <w:sz w:val="28"/>
                <w:szCs w:val="28"/>
              </w:rPr>
              <w:t>159488,82</w:t>
            </w:r>
            <w:r w:rsidRPr="00A55CCA">
              <w:rPr>
                <w:bCs/>
                <w:sz w:val="28"/>
                <w:szCs w:val="28"/>
              </w:rPr>
              <w:t xml:space="preserve"> тыс. рублей, в том числе: </w:t>
            </w:r>
            <w:r w:rsidR="00CE152B">
              <w:rPr>
                <w:bCs/>
                <w:sz w:val="28"/>
                <w:szCs w:val="28"/>
              </w:rPr>
              <w:t>661,50</w:t>
            </w:r>
            <w:r w:rsidR="008A5EB2">
              <w:rPr>
                <w:bCs/>
                <w:sz w:val="28"/>
                <w:szCs w:val="28"/>
              </w:rPr>
              <w:t xml:space="preserve"> </w:t>
            </w:r>
            <w:r w:rsidRPr="00A55CCA">
              <w:rPr>
                <w:bCs/>
                <w:sz w:val="28"/>
                <w:szCs w:val="28"/>
              </w:rPr>
              <w:t xml:space="preserve">тыс. рублей - средства краевого бюджета </w:t>
            </w:r>
            <w:r w:rsidR="00CE152B">
              <w:rPr>
                <w:bCs/>
                <w:sz w:val="28"/>
                <w:szCs w:val="28"/>
              </w:rPr>
              <w:t>158827,32</w:t>
            </w:r>
            <w:r w:rsidRPr="00A55CCA">
              <w:rPr>
                <w:bCs/>
                <w:sz w:val="28"/>
                <w:szCs w:val="28"/>
              </w:rPr>
              <w:t xml:space="preserve"> тыс. рублей - средства районного бюджета.</w:t>
            </w:r>
          </w:p>
          <w:p w:rsidR="00CE152B" w:rsidRPr="00A55CCA" w:rsidRDefault="00CE152B" w:rsidP="00CE152B">
            <w:pPr>
              <w:jc w:val="both"/>
              <w:rPr>
                <w:bCs/>
                <w:color w:val="FF0000"/>
                <w:sz w:val="28"/>
                <w:szCs w:val="28"/>
              </w:rPr>
            </w:pPr>
            <w:r w:rsidRPr="00A55CCA">
              <w:rPr>
                <w:bCs/>
                <w:sz w:val="28"/>
                <w:szCs w:val="28"/>
              </w:rPr>
              <w:t>202</w:t>
            </w:r>
            <w:r>
              <w:rPr>
                <w:bCs/>
                <w:sz w:val="28"/>
                <w:szCs w:val="28"/>
              </w:rPr>
              <w:t>6</w:t>
            </w:r>
            <w:r w:rsidRPr="00A55CCA">
              <w:rPr>
                <w:bCs/>
                <w:sz w:val="28"/>
                <w:szCs w:val="28"/>
              </w:rPr>
              <w:t xml:space="preserve"> год –</w:t>
            </w:r>
            <w:r>
              <w:rPr>
                <w:bCs/>
                <w:sz w:val="28"/>
                <w:szCs w:val="28"/>
              </w:rPr>
              <w:t>159276,32</w:t>
            </w:r>
            <w:r w:rsidRPr="00A55CCA">
              <w:rPr>
                <w:bCs/>
                <w:sz w:val="28"/>
                <w:szCs w:val="28"/>
              </w:rPr>
              <w:t xml:space="preserve"> тыс. рублей, в том числе: </w:t>
            </w:r>
            <w:r>
              <w:rPr>
                <w:bCs/>
                <w:sz w:val="28"/>
                <w:szCs w:val="28"/>
              </w:rPr>
              <w:t xml:space="preserve">449,00 </w:t>
            </w:r>
            <w:r w:rsidRPr="00A55CCA">
              <w:rPr>
                <w:bCs/>
                <w:sz w:val="28"/>
                <w:szCs w:val="28"/>
              </w:rPr>
              <w:t xml:space="preserve">тыс. рублей - средства краевого бюджета </w:t>
            </w:r>
            <w:r>
              <w:rPr>
                <w:bCs/>
                <w:sz w:val="28"/>
                <w:szCs w:val="28"/>
              </w:rPr>
              <w:t>158827,32</w:t>
            </w:r>
            <w:r w:rsidRPr="00A55CCA">
              <w:rPr>
                <w:bCs/>
                <w:sz w:val="28"/>
                <w:szCs w:val="28"/>
              </w:rPr>
              <w:t xml:space="preserve"> тыс. рублей - средства районного бюджета.</w:t>
            </w:r>
          </w:p>
        </w:tc>
      </w:tr>
      <w:tr w:rsidR="008E2E68" w:rsidRPr="009B6B0A" w:rsidTr="00DB0868">
        <w:tc>
          <w:tcPr>
            <w:tcW w:w="3652" w:type="dxa"/>
          </w:tcPr>
          <w:p w:rsidR="008E2E68" w:rsidRPr="009B6B0A" w:rsidRDefault="008E2E68" w:rsidP="00B61881">
            <w:pPr>
              <w:pStyle w:val="ConsPlusCell"/>
              <w:jc w:val="both"/>
              <w:rPr>
                <w:sz w:val="28"/>
                <w:szCs w:val="28"/>
              </w:rPr>
            </w:pPr>
            <w:r w:rsidRPr="009B6B0A">
              <w:rPr>
                <w:sz w:val="28"/>
                <w:szCs w:val="28"/>
              </w:rPr>
              <w:lastRenderedPageBreak/>
              <w:t>Система организации контроля за исполнением подпрограммы</w:t>
            </w:r>
          </w:p>
        </w:tc>
        <w:tc>
          <w:tcPr>
            <w:tcW w:w="6662" w:type="dxa"/>
          </w:tcPr>
          <w:p w:rsidR="008E2E68" w:rsidRPr="00B61881" w:rsidRDefault="006707BA" w:rsidP="009A209E">
            <w:pPr>
              <w:pStyle w:val="ConsPlusCell"/>
              <w:jc w:val="both"/>
              <w:rPr>
                <w:bCs/>
                <w:sz w:val="28"/>
                <w:szCs w:val="28"/>
              </w:rPr>
            </w:pPr>
            <w:r w:rsidRPr="009B6B0A">
              <w:rPr>
                <w:bCs/>
                <w:sz w:val="28"/>
                <w:szCs w:val="28"/>
              </w:rPr>
              <w:t xml:space="preserve">Контроль </w:t>
            </w:r>
            <w:r w:rsidR="00B61881">
              <w:rPr>
                <w:bCs/>
                <w:sz w:val="28"/>
                <w:szCs w:val="28"/>
              </w:rPr>
              <w:t xml:space="preserve">над реализацией подпрограммы </w:t>
            </w:r>
            <w:r w:rsidRPr="009B6B0A">
              <w:rPr>
                <w:bCs/>
                <w:sz w:val="28"/>
                <w:szCs w:val="28"/>
              </w:rPr>
              <w:t xml:space="preserve">осуществляет </w:t>
            </w:r>
            <w:r w:rsidR="009A209E">
              <w:rPr>
                <w:bCs/>
                <w:sz w:val="28"/>
                <w:szCs w:val="28"/>
              </w:rPr>
              <w:t>А</w:t>
            </w:r>
            <w:r w:rsidRPr="009B6B0A">
              <w:rPr>
                <w:bCs/>
                <w:sz w:val="28"/>
                <w:szCs w:val="28"/>
              </w:rPr>
              <w:t xml:space="preserve">дминистрация Эвенкийского муниципального района; контроль над </w:t>
            </w:r>
            <w:r w:rsidR="00B61881">
              <w:rPr>
                <w:bCs/>
                <w:sz w:val="28"/>
                <w:szCs w:val="28"/>
              </w:rPr>
              <w:t xml:space="preserve">целевым использованием средств </w:t>
            </w:r>
            <w:r w:rsidRPr="009B6B0A">
              <w:rPr>
                <w:bCs/>
                <w:sz w:val="28"/>
                <w:szCs w:val="28"/>
              </w:rPr>
              <w:t>р</w:t>
            </w:r>
            <w:r w:rsidR="00B61881">
              <w:rPr>
                <w:bCs/>
                <w:sz w:val="28"/>
                <w:szCs w:val="28"/>
              </w:rPr>
              <w:t xml:space="preserve">айонного бюджета осуществляет </w:t>
            </w:r>
            <w:r w:rsidR="00044379">
              <w:rPr>
                <w:bCs/>
                <w:sz w:val="28"/>
                <w:szCs w:val="28"/>
              </w:rPr>
              <w:t>Контрольно-ревизионное У</w:t>
            </w:r>
            <w:r w:rsidR="00A6256C" w:rsidRPr="009B6B0A">
              <w:rPr>
                <w:bCs/>
                <w:sz w:val="28"/>
                <w:szCs w:val="28"/>
              </w:rPr>
              <w:t>правление</w:t>
            </w:r>
            <w:r w:rsidRPr="009B6B0A">
              <w:rPr>
                <w:bCs/>
                <w:sz w:val="28"/>
                <w:szCs w:val="28"/>
              </w:rPr>
              <w:t xml:space="preserve"> </w:t>
            </w:r>
            <w:r w:rsidR="00A6256C" w:rsidRPr="009B6B0A">
              <w:rPr>
                <w:bCs/>
                <w:sz w:val="28"/>
                <w:szCs w:val="28"/>
              </w:rPr>
              <w:t xml:space="preserve">Администрации </w:t>
            </w:r>
            <w:r w:rsidRPr="009B6B0A">
              <w:rPr>
                <w:bCs/>
                <w:sz w:val="28"/>
                <w:szCs w:val="28"/>
              </w:rPr>
              <w:t>Эвенкийского муниципального района</w:t>
            </w:r>
            <w:r w:rsidR="00FB4703" w:rsidRPr="009B6B0A">
              <w:rPr>
                <w:bCs/>
                <w:sz w:val="28"/>
                <w:szCs w:val="28"/>
              </w:rPr>
              <w:t>, Кон</w:t>
            </w:r>
            <w:r w:rsidR="00803AA9" w:rsidRPr="009B6B0A">
              <w:rPr>
                <w:bCs/>
                <w:sz w:val="28"/>
                <w:szCs w:val="28"/>
              </w:rPr>
              <w:t>т</w:t>
            </w:r>
            <w:r w:rsidR="00FB4703" w:rsidRPr="009B6B0A">
              <w:rPr>
                <w:bCs/>
                <w:sz w:val="28"/>
                <w:szCs w:val="28"/>
              </w:rPr>
              <w:t>рольно-счетная палата Эвенкийского муниципального района</w:t>
            </w:r>
          </w:p>
        </w:tc>
      </w:tr>
    </w:tbl>
    <w:p w:rsidR="00CD4444" w:rsidRPr="009B6B0A" w:rsidRDefault="00CD4444" w:rsidP="00B61881">
      <w:pPr>
        <w:autoSpaceDE w:val="0"/>
        <w:autoSpaceDN w:val="0"/>
        <w:adjustRightInd w:val="0"/>
        <w:ind w:firstLine="709"/>
        <w:jc w:val="both"/>
        <w:rPr>
          <w:sz w:val="28"/>
          <w:szCs w:val="28"/>
        </w:rPr>
      </w:pPr>
    </w:p>
    <w:p w:rsidR="00CD4444" w:rsidRPr="009B6B0A" w:rsidRDefault="008E2E68" w:rsidP="00B61881">
      <w:pPr>
        <w:autoSpaceDE w:val="0"/>
        <w:autoSpaceDN w:val="0"/>
        <w:adjustRightInd w:val="0"/>
        <w:ind w:firstLine="709"/>
        <w:jc w:val="center"/>
        <w:rPr>
          <w:sz w:val="28"/>
          <w:szCs w:val="28"/>
        </w:rPr>
      </w:pPr>
      <w:r w:rsidRPr="009B6B0A">
        <w:rPr>
          <w:sz w:val="28"/>
          <w:szCs w:val="28"/>
        </w:rPr>
        <w:t>2.</w:t>
      </w:r>
      <w:r w:rsidR="00CD4444" w:rsidRPr="009B6B0A">
        <w:rPr>
          <w:sz w:val="28"/>
          <w:szCs w:val="28"/>
        </w:rPr>
        <w:t>Основные разделы подпрограммы</w:t>
      </w:r>
    </w:p>
    <w:p w:rsidR="00CD4444" w:rsidRPr="009B6B0A" w:rsidRDefault="00CD4444" w:rsidP="00B61881">
      <w:pPr>
        <w:autoSpaceDE w:val="0"/>
        <w:autoSpaceDN w:val="0"/>
        <w:adjustRightInd w:val="0"/>
        <w:ind w:firstLine="709"/>
        <w:jc w:val="center"/>
        <w:rPr>
          <w:b/>
          <w:sz w:val="28"/>
          <w:szCs w:val="28"/>
        </w:rPr>
      </w:pPr>
    </w:p>
    <w:p w:rsidR="00FA2C35" w:rsidRPr="009B6B0A" w:rsidRDefault="00CD4444" w:rsidP="00B61881">
      <w:pPr>
        <w:autoSpaceDE w:val="0"/>
        <w:autoSpaceDN w:val="0"/>
        <w:adjustRightInd w:val="0"/>
        <w:ind w:firstLine="709"/>
        <w:jc w:val="center"/>
        <w:rPr>
          <w:sz w:val="28"/>
          <w:szCs w:val="28"/>
        </w:rPr>
      </w:pPr>
      <w:r w:rsidRPr="009B6B0A">
        <w:rPr>
          <w:sz w:val="28"/>
          <w:szCs w:val="28"/>
        </w:rPr>
        <w:t xml:space="preserve">2.1. </w:t>
      </w:r>
      <w:r w:rsidR="00FA2C35" w:rsidRPr="009B6B0A">
        <w:rPr>
          <w:sz w:val="28"/>
          <w:szCs w:val="28"/>
        </w:rPr>
        <w:t>Постановка общерайонной проблемы</w:t>
      </w:r>
    </w:p>
    <w:p w:rsidR="00FA2C35" w:rsidRDefault="00FA2C35" w:rsidP="00B61881">
      <w:pPr>
        <w:autoSpaceDE w:val="0"/>
        <w:autoSpaceDN w:val="0"/>
        <w:adjustRightInd w:val="0"/>
        <w:ind w:firstLine="709"/>
        <w:jc w:val="center"/>
        <w:rPr>
          <w:sz w:val="28"/>
          <w:szCs w:val="28"/>
        </w:rPr>
      </w:pPr>
      <w:r w:rsidRPr="009B6B0A">
        <w:rPr>
          <w:sz w:val="28"/>
          <w:szCs w:val="28"/>
        </w:rPr>
        <w:t>и обоснование необходимости разработки подпрограммы</w:t>
      </w:r>
    </w:p>
    <w:p w:rsidR="00B61881" w:rsidRPr="00B61881" w:rsidRDefault="00B61881" w:rsidP="00B61881">
      <w:pPr>
        <w:autoSpaceDE w:val="0"/>
        <w:autoSpaceDN w:val="0"/>
        <w:adjustRightInd w:val="0"/>
        <w:ind w:firstLine="709"/>
        <w:jc w:val="center"/>
        <w:rPr>
          <w:sz w:val="28"/>
          <w:szCs w:val="28"/>
        </w:rPr>
      </w:pPr>
    </w:p>
    <w:p w:rsidR="003B2172" w:rsidRPr="009B6B0A" w:rsidRDefault="003B2172" w:rsidP="00B61881">
      <w:pPr>
        <w:widowControl w:val="0"/>
        <w:autoSpaceDE w:val="0"/>
        <w:autoSpaceDN w:val="0"/>
        <w:adjustRightInd w:val="0"/>
        <w:ind w:firstLine="709"/>
        <w:jc w:val="both"/>
        <w:rPr>
          <w:sz w:val="28"/>
          <w:szCs w:val="28"/>
        </w:rPr>
      </w:pPr>
      <w:r w:rsidRPr="009B6B0A">
        <w:rPr>
          <w:sz w:val="28"/>
          <w:szCs w:val="28"/>
        </w:rPr>
        <w:t xml:space="preserve">Подпрограмма направлена на решение </w:t>
      </w:r>
      <w:r w:rsidR="005435CA" w:rsidRPr="009B6B0A">
        <w:rPr>
          <w:sz w:val="28"/>
          <w:szCs w:val="28"/>
        </w:rPr>
        <w:t>з</w:t>
      </w:r>
      <w:r w:rsidRPr="009B6B0A">
        <w:rPr>
          <w:sz w:val="28"/>
          <w:szCs w:val="28"/>
        </w:rPr>
        <w:t>адачи</w:t>
      </w:r>
      <w:r w:rsidR="00AD6B80" w:rsidRPr="009B6B0A">
        <w:rPr>
          <w:sz w:val="28"/>
          <w:szCs w:val="28"/>
        </w:rPr>
        <w:t xml:space="preserve"> </w:t>
      </w:r>
      <w:r w:rsidR="0010068C" w:rsidRPr="009B6B0A">
        <w:rPr>
          <w:sz w:val="28"/>
          <w:szCs w:val="28"/>
        </w:rPr>
        <w:t>«</w:t>
      </w:r>
      <w:r w:rsidR="00FA2C35" w:rsidRPr="009B6B0A">
        <w:rPr>
          <w:sz w:val="28"/>
          <w:szCs w:val="28"/>
        </w:rPr>
        <w:t>Сохранение и эффективное использование культурного наследия Эвенкии</w:t>
      </w:r>
      <w:r w:rsidR="0010068C" w:rsidRPr="009B6B0A">
        <w:rPr>
          <w:sz w:val="28"/>
          <w:szCs w:val="28"/>
        </w:rPr>
        <w:t>»</w:t>
      </w:r>
      <w:r w:rsidR="005435CA" w:rsidRPr="009B6B0A">
        <w:rPr>
          <w:sz w:val="28"/>
          <w:szCs w:val="28"/>
        </w:rPr>
        <w:t xml:space="preserve"> Программы.</w:t>
      </w:r>
    </w:p>
    <w:p w:rsidR="007B5F81" w:rsidRPr="009B6B0A" w:rsidRDefault="007B5F81" w:rsidP="00B61881">
      <w:pPr>
        <w:widowControl w:val="0"/>
        <w:autoSpaceDE w:val="0"/>
        <w:autoSpaceDN w:val="0"/>
        <w:adjustRightInd w:val="0"/>
        <w:ind w:firstLine="709"/>
        <w:jc w:val="both"/>
        <w:rPr>
          <w:sz w:val="28"/>
          <w:szCs w:val="28"/>
        </w:rPr>
      </w:pPr>
      <w:r w:rsidRPr="009B6B0A">
        <w:rPr>
          <w:sz w:val="28"/>
          <w:szCs w:val="28"/>
        </w:rPr>
        <w:t xml:space="preserve">Сохранение культурного наследия является одним из приоритетных направлений развития культуры, так как свободный доступ к культурным ценностям позволяет человеку становиться духовно-развитой, высоконравственной, творческой </w:t>
      </w:r>
      <w:r w:rsidRPr="009B6B0A">
        <w:rPr>
          <w:sz w:val="28"/>
          <w:szCs w:val="28"/>
        </w:rPr>
        <w:lastRenderedPageBreak/>
        <w:t xml:space="preserve">личностью. </w:t>
      </w:r>
      <w:r w:rsidR="00AD6B80" w:rsidRPr="009B6B0A">
        <w:rPr>
          <w:sz w:val="28"/>
          <w:szCs w:val="28"/>
        </w:rPr>
        <w:t>Культурное наследие как способ отношений прошлого с настоящим и будущим (через передачу совокупного духовного опыта человечества новым поколениям) выполняет</w:t>
      </w:r>
      <w:r w:rsidR="00B61881">
        <w:rPr>
          <w:sz w:val="28"/>
          <w:szCs w:val="28"/>
        </w:rPr>
        <w:t xml:space="preserve"> </w:t>
      </w:r>
      <w:r w:rsidR="00AD6B80" w:rsidRPr="009B6B0A">
        <w:rPr>
          <w:sz w:val="28"/>
          <w:szCs w:val="28"/>
        </w:rPr>
        <w:t xml:space="preserve">в современном обществе множество функций, обеспечивая тем самым его устойчивое развитие. </w:t>
      </w:r>
      <w:r w:rsidRPr="009B6B0A">
        <w:rPr>
          <w:sz w:val="28"/>
          <w:szCs w:val="28"/>
        </w:rPr>
        <w:t>Утрата культурных ценностей неизбежно отражается на всех областях жизни нынешнего и будущих поколений, ведет к духовному оскудению общества</w:t>
      </w:r>
      <w:r w:rsidR="00B61881">
        <w:rPr>
          <w:sz w:val="28"/>
          <w:szCs w:val="28"/>
        </w:rPr>
        <w:t>, разрывам исторической памяти.</w:t>
      </w:r>
    </w:p>
    <w:p w:rsidR="007B5F81" w:rsidRPr="009B6B0A" w:rsidRDefault="007B5F81" w:rsidP="00B61881">
      <w:pPr>
        <w:widowControl w:val="0"/>
        <w:autoSpaceDE w:val="0"/>
        <w:autoSpaceDN w:val="0"/>
        <w:adjustRightInd w:val="0"/>
        <w:ind w:firstLine="709"/>
        <w:jc w:val="both"/>
        <w:rPr>
          <w:sz w:val="28"/>
          <w:szCs w:val="28"/>
        </w:rPr>
      </w:pPr>
    </w:p>
    <w:p w:rsidR="005077AE" w:rsidRDefault="005077AE" w:rsidP="00B61881">
      <w:pPr>
        <w:widowControl w:val="0"/>
        <w:autoSpaceDE w:val="0"/>
        <w:autoSpaceDN w:val="0"/>
        <w:adjustRightInd w:val="0"/>
        <w:ind w:firstLine="709"/>
        <w:jc w:val="center"/>
        <w:rPr>
          <w:sz w:val="28"/>
          <w:szCs w:val="28"/>
        </w:rPr>
      </w:pPr>
      <w:r w:rsidRPr="009B6B0A">
        <w:rPr>
          <w:sz w:val="28"/>
          <w:szCs w:val="28"/>
        </w:rPr>
        <w:t>2.1.1. Обеспечение сохранности объектов культурного наследия</w:t>
      </w:r>
    </w:p>
    <w:p w:rsidR="00B61881" w:rsidRPr="00B61881" w:rsidRDefault="00B61881" w:rsidP="00B61881">
      <w:pPr>
        <w:widowControl w:val="0"/>
        <w:autoSpaceDE w:val="0"/>
        <w:autoSpaceDN w:val="0"/>
        <w:adjustRightInd w:val="0"/>
        <w:ind w:firstLine="709"/>
        <w:jc w:val="center"/>
        <w:rPr>
          <w:sz w:val="28"/>
          <w:szCs w:val="28"/>
        </w:rPr>
      </w:pPr>
    </w:p>
    <w:p w:rsidR="005077AE" w:rsidRPr="009B6B0A" w:rsidRDefault="005077AE" w:rsidP="00B61881">
      <w:pPr>
        <w:widowControl w:val="0"/>
        <w:tabs>
          <w:tab w:val="left" w:pos="709"/>
        </w:tabs>
        <w:autoSpaceDE w:val="0"/>
        <w:autoSpaceDN w:val="0"/>
        <w:adjustRightInd w:val="0"/>
        <w:ind w:firstLine="709"/>
        <w:jc w:val="both"/>
        <w:rPr>
          <w:bCs/>
          <w:sz w:val="28"/>
          <w:szCs w:val="28"/>
        </w:rPr>
      </w:pPr>
      <w:r w:rsidRPr="009B6B0A">
        <w:rPr>
          <w:bCs/>
          <w:sz w:val="28"/>
          <w:szCs w:val="28"/>
        </w:rPr>
        <w:t>Современное понимание сохранения объектов культурного наследия – это не только предотвращение их материального разрушения или утраты, но</w:t>
      </w:r>
      <w:r w:rsidR="00B61881">
        <w:rPr>
          <w:bCs/>
          <w:sz w:val="28"/>
          <w:szCs w:val="28"/>
        </w:rPr>
        <w:t xml:space="preserve"> </w:t>
      </w:r>
      <w:r w:rsidRPr="009B6B0A">
        <w:rPr>
          <w:bCs/>
          <w:sz w:val="28"/>
          <w:szCs w:val="28"/>
        </w:rPr>
        <w:t>и деятельность, предполагающая включение памятников истории и культуры (выявленных объектов культурного наследия) в со</w:t>
      </w:r>
      <w:r w:rsidR="00B61881">
        <w:rPr>
          <w:bCs/>
          <w:sz w:val="28"/>
          <w:szCs w:val="28"/>
        </w:rPr>
        <w:t>циально-экономический контекст.</w:t>
      </w:r>
    </w:p>
    <w:p w:rsidR="005077AE" w:rsidRPr="004350D9" w:rsidRDefault="005077AE" w:rsidP="00B61881">
      <w:pPr>
        <w:widowControl w:val="0"/>
        <w:autoSpaceDE w:val="0"/>
        <w:autoSpaceDN w:val="0"/>
        <w:adjustRightInd w:val="0"/>
        <w:ind w:firstLine="709"/>
        <w:jc w:val="both"/>
        <w:rPr>
          <w:sz w:val="28"/>
          <w:szCs w:val="28"/>
        </w:rPr>
      </w:pPr>
      <w:r w:rsidRPr="00D256EA">
        <w:rPr>
          <w:sz w:val="28"/>
          <w:szCs w:val="28"/>
        </w:rPr>
        <w:t xml:space="preserve">В настоящее время на территории Эвенкийского муниципального района Красноярского края лишь 2 памятника </w:t>
      </w:r>
      <w:r w:rsidRPr="004350D9">
        <w:rPr>
          <w:sz w:val="28"/>
          <w:szCs w:val="28"/>
        </w:rPr>
        <w:t>включенных в реестр памятников регионального значения:</w:t>
      </w:r>
    </w:p>
    <w:p w:rsidR="005077AE" w:rsidRPr="009B6B0A" w:rsidRDefault="005077AE" w:rsidP="00B61881">
      <w:pPr>
        <w:widowControl w:val="0"/>
        <w:numPr>
          <w:ilvl w:val="0"/>
          <w:numId w:val="9"/>
        </w:numPr>
        <w:autoSpaceDE w:val="0"/>
        <w:autoSpaceDN w:val="0"/>
        <w:adjustRightInd w:val="0"/>
        <w:ind w:left="0" w:firstLine="0"/>
        <w:jc w:val="both"/>
        <w:rPr>
          <w:sz w:val="28"/>
          <w:szCs w:val="28"/>
        </w:rPr>
      </w:pPr>
      <w:r w:rsidRPr="009B6B0A">
        <w:rPr>
          <w:sz w:val="28"/>
          <w:szCs w:val="28"/>
        </w:rPr>
        <w:t>Обелиск Герою Советского Союза Увачану Иннокентию Петровичу (принят решением исполнительного комитета Красноярского краевого Совета народных депутатов от 24.12.1986 № 345, расположен в п. Тура);</w:t>
      </w:r>
    </w:p>
    <w:p w:rsidR="005077AE" w:rsidRPr="009B6B0A" w:rsidRDefault="005077AE" w:rsidP="00B61881">
      <w:pPr>
        <w:widowControl w:val="0"/>
        <w:numPr>
          <w:ilvl w:val="0"/>
          <w:numId w:val="9"/>
        </w:numPr>
        <w:autoSpaceDE w:val="0"/>
        <w:autoSpaceDN w:val="0"/>
        <w:adjustRightInd w:val="0"/>
        <w:ind w:left="0" w:firstLine="0"/>
        <w:jc w:val="both"/>
        <w:rPr>
          <w:sz w:val="28"/>
          <w:szCs w:val="28"/>
        </w:rPr>
      </w:pPr>
      <w:r w:rsidRPr="009B6B0A">
        <w:rPr>
          <w:sz w:val="28"/>
          <w:szCs w:val="28"/>
        </w:rPr>
        <w:t>Экспедиционная база по изучению Тунгусского метеорита (принят решением исполнительного комитета Красноярского краевого Совета народных депутатов от 16.06.19</w:t>
      </w:r>
      <w:r w:rsidR="00B6200B">
        <w:rPr>
          <w:sz w:val="28"/>
          <w:szCs w:val="28"/>
        </w:rPr>
        <w:t>80 № 384-15, расположен в 65 км</w:t>
      </w:r>
      <w:r w:rsidRPr="009B6B0A">
        <w:rPr>
          <w:sz w:val="28"/>
          <w:szCs w:val="28"/>
        </w:rPr>
        <w:t xml:space="preserve"> к северо-западу по направлению от села Ванавара).</w:t>
      </w:r>
    </w:p>
    <w:p w:rsidR="005077AE" w:rsidRPr="009B6B0A" w:rsidRDefault="005077AE" w:rsidP="00B61881">
      <w:pPr>
        <w:ind w:firstLine="709"/>
        <w:jc w:val="both"/>
        <w:rPr>
          <w:sz w:val="28"/>
          <w:szCs w:val="28"/>
        </w:rPr>
      </w:pPr>
      <w:r w:rsidRPr="009B6B0A">
        <w:rPr>
          <w:sz w:val="28"/>
          <w:szCs w:val="28"/>
        </w:rPr>
        <w:t>Уже предприняты первые шаги к изучению и описанию объектов культурного наследия (материального и нематериального) Эвенкийского муниципального района. На сегодняшний день необходимо создавать районный реестр памятников истории и культуры Эвенкийского муниципального района для обеспечения дальнейшего сохранения культурно-исторического наследия. Историко-культурный потенциал представлен памятниками архитектуры, историческими местами. К памятникам архитектуры, имеющим культурно-историческую ценность, относится первая православная церковь з</w:t>
      </w:r>
      <w:r w:rsidR="00B61881">
        <w:rPr>
          <w:sz w:val="28"/>
          <w:szCs w:val="28"/>
        </w:rPr>
        <w:t>а полярным кругом в п. Чиринда.</w:t>
      </w:r>
    </w:p>
    <w:p w:rsidR="005077AE" w:rsidRPr="009B6B0A" w:rsidRDefault="005077AE" w:rsidP="00B61881">
      <w:pPr>
        <w:pStyle w:val="af9"/>
        <w:ind w:firstLine="709"/>
        <w:jc w:val="both"/>
        <w:rPr>
          <w:sz w:val="28"/>
          <w:szCs w:val="28"/>
        </w:rPr>
      </w:pPr>
      <w:r w:rsidRPr="009B6B0A">
        <w:rPr>
          <w:sz w:val="28"/>
          <w:szCs w:val="28"/>
        </w:rPr>
        <w:t>При этом следует отметить специфичность объектов культурного наследия Эвенкийского муниципального района, являясь территорией исконного проживания представителей коренных народов Севера, выявляемые объекты будут непосредственно связаны с природными и этнографическими особенностями. Также на территории района множество археологических памятников, сохранность которых зачастую просто невозможна.</w:t>
      </w:r>
    </w:p>
    <w:p w:rsidR="00B6200B" w:rsidRDefault="00B6200B" w:rsidP="00B61881">
      <w:pPr>
        <w:widowControl w:val="0"/>
        <w:autoSpaceDE w:val="0"/>
        <w:autoSpaceDN w:val="0"/>
        <w:adjustRightInd w:val="0"/>
        <w:ind w:firstLine="709"/>
        <w:jc w:val="center"/>
        <w:rPr>
          <w:sz w:val="28"/>
          <w:szCs w:val="28"/>
        </w:rPr>
      </w:pPr>
    </w:p>
    <w:p w:rsidR="006B2FD0" w:rsidRDefault="006B2FD0" w:rsidP="00B61881">
      <w:pPr>
        <w:widowControl w:val="0"/>
        <w:autoSpaceDE w:val="0"/>
        <w:autoSpaceDN w:val="0"/>
        <w:adjustRightInd w:val="0"/>
        <w:ind w:firstLine="709"/>
        <w:jc w:val="center"/>
        <w:rPr>
          <w:sz w:val="28"/>
          <w:szCs w:val="28"/>
        </w:rPr>
      </w:pPr>
      <w:r w:rsidRPr="009B6B0A">
        <w:rPr>
          <w:sz w:val="28"/>
          <w:szCs w:val="28"/>
        </w:rPr>
        <w:t>2.1.</w:t>
      </w:r>
      <w:r w:rsidR="005077AE" w:rsidRPr="009B6B0A">
        <w:rPr>
          <w:sz w:val="28"/>
          <w:szCs w:val="28"/>
        </w:rPr>
        <w:t>2</w:t>
      </w:r>
      <w:r w:rsidRPr="009B6B0A">
        <w:rPr>
          <w:sz w:val="28"/>
          <w:szCs w:val="28"/>
        </w:rPr>
        <w:t>.</w:t>
      </w:r>
      <w:r w:rsidRPr="009B6B0A">
        <w:rPr>
          <w:b/>
          <w:sz w:val="28"/>
          <w:szCs w:val="28"/>
        </w:rPr>
        <w:t xml:space="preserve"> </w:t>
      </w:r>
      <w:r w:rsidRPr="009B6B0A">
        <w:rPr>
          <w:sz w:val="28"/>
          <w:szCs w:val="28"/>
        </w:rPr>
        <w:t>Развитие библиотечного дела</w:t>
      </w:r>
    </w:p>
    <w:p w:rsidR="00B61881" w:rsidRPr="009B6B0A" w:rsidRDefault="00B61881" w:rsidP="00B61881">
      <w:pPr>
        <w:widowControl w:val="0"/>
        <w:autoSpaceDE w:val="0"/>
        <w:autoSpaceDN w:val="0"/>
        <w:adjustRightInd w:val="0"/>
        <w:ind w:firstLine="709"/>
        <w:jc w:val="center"/>
        <w:rPr>
          <w:sz w:val="28"/>
          <w:szCs w:val="28"/>
        </w:rPr>
      </w:pPr>
    </w:p>
    <w:p w:rsidR="008A5EB2" w:rsidRDefault="008A5EB2" w:rsidP="008A5EB2">
      <w:pPr>
        <w:ind w:firstLine="709"/>
        <w:jc w:val="both"/>
        <w:rPr>
          <w:sz w:val="28"/>
          <w:szCs w:val="28"/>
        </w:rPr>
      </w:pPr>
      <w:r>
        <w:rPr>
          <w:sz w:val="28"/>
          <w:szCs w:val="28"/>
        </w:rPr>
        <w:t>Библиотеки являются ключевым звеном в создании единого информационного и культурного пространства Эвенкийского муниципального района, обеспечивая населению свободный и оперативный доступ к информации, приобщая к ценностям российской и мировой культуры, практическим и фундаментальным знаниям, сохраняя национальное культурное наследие.</w:t>
      </w:r>
    </w:p>
    <w:p w:rsidR="008A5EB2" w:rsidRDefault="008A5EB2" w:rsidP="008A5EB2">
      <w:pPr>
        <w:shd w:val="clear" w:color="auto" w:fill="FFFFFF"/>
        <w:ind w:firstLine="709"/>
        <w:jc w:val="both"/>
        <w:rPr>
          <w:sz w:val="28"/>
          <w:szCs w:val="28"/>
        </w:rPr>
      </w:pPr>
      <w:r>
        <w:rPr>
          <w:sz w:val="28"/>
          <w:szCs w:val="28"/>
        </w:rPr>
        <w:lastRenderedPageBreak/>
        <w:t>На территории Эвенкийского муниципального района библиотечное обслуживание населения осуществляют</w:t>
      </w:r>
      <w:r>
        <w:rPr>
          <w:rFonts w:ascii="Cambria" w:hAnsi="Cambria"/>
        </w:rPr>
        <w:t xml:space="preserve"> </w:t>
      </w:r>
      <w:r>
        <w:rPr>
          <w:sz w:val="28"/>
          <w:szCs w:val="28"/>
        </w:rPr>
        <w:t>3 библиотечные системы:</w:t>
      </w:r>
    </w:p>
    <w:p w:rsidR="008A5EB2" w:rsidRDefault="008A5EB2" w:rsidP="008A5EB2">
      <w:pPr>
        <w:shd w:val="clear" w:color="auto" w:fill="FFFFFF"/>
        <w:ind w:firstLine="709"/>
        <w:jc w:val="both"/>
        <w:rPr>
          <w:sz w:val="28"/>
          <w:szCs w:val="28"/>
        </w:rPr>
      </w:pPr>
      <w:r>
        <w:rPr>
          <w:sz w:val="28"/>
          <w:szCs w:val="28"/>
        </w:rPr>
        <w:t>муниципальное бюджетное учреждение культуры «Эвенкийская централизованная библиотечная система» Эвенкийского муниципального района Красноярского края,</w:t>
      </w:r>
    </w:p>
    <w:p w:rsidR="008A5EB2" w:rsidRPr="008A5EB2" w:rsidRDefault="008A5EB2" w:rsidP="008A5EB2">
      <w:pPr>
        <w:shd w:val="clear" w:color="auto" w:fill="FFFFFF"/>
        <w:ind w:firstLine="709"/>
        <w:jc w:val="both"/>
        <w:rPr>
          <w:sz w:val="28"/>
          <w:szCs w:val="28"/>
        </w:rPr>
      </w:pPr>
      <w:r>
        <w:rPr>
          <w:sz w:val="28"/>
          <w:szCs w:val="28"/>
        </w:rPr>
        <w:t xml:space="preserve">муниципальное бюджетное учреждение культуры «Байкитская </w:t>
      </w:r>
      <w:r w:rsidRPr="008A5EB2">
        <w:rPr>
          <w:sz w:val="28"/>
          <w:szCs w:val="28"/>
        </w:rPr>
        <w:t>централизованная библиотечная система» Эвенкийского муниципального района Красноярского края,</w:t>
      </w:r>
    </w:p>
    <w:p w:rsidR="008A5EB2" w:rsidRPr="0087117C" w:rsidRDefault="008A5EB2" w:rsidP="008A5EB2">
      <w:pPr>
        <w:shd w:val="clear" w:color="auto" w:fill="FFFFFF"/>
        <w:ind w:firstLine="709"/>
        <w:jc w:val="both"/>
        <w:rPr>
          <w:sz w:val="28"/>
          <w:szCs w:val="28"/>
        </w:rPr>
      </w:pPr>
      <w:r w:rsidRPr="0087117C">
        <w:rPr>
          <w:sz w:val="28"/>
          <w:szCs w:val="28"/>
        </w:rPr>
        <w:t>муниципальное бюджетное учреждение культуры «Ванаварская централизованная библиотечная система» Эвенкийского муниципального района Красноярского края</w:t>
      </w:r>
      <w:r w:rsidRPr="0087117C">
        <w:rPr>
          <w:rFonts w:ascii="Cambria" w:hAnsi="Cambria"/>
        </w:rPr>
        <w:t xml:space="preserve">, </w:t>
      </w:r>
      <w:r w:rsidRPr="0087117C">
        <w:rPr>
          <w:sz w:val="28"/>
          <w:szCs w:val="28"/>
        </w:rPr>
        <w:t>объединяющие 25 муниципальных библиотек.</w:t>
      </w:r>
    </w:p>
    <w:p w:rsidR="008A5EB2" w:rsidRPr="0087117C" w:rsidRDefault="008A5EB2" w:rsidP="008A5EB2">
      <w:pPr>
        <w:ind w:firstLine="709"/>
        <w:jc w:val="both"/>
        <w:rPr>
          <w:sz w:val="28"/>
          <w:szCs w:val="28"/>
        </w:rPr>
      </w:pPr>
      <w:r w:rsidRPr="0087117C">
        <w:rPr>
          <w:sz w:val="28"/>
          <w:szCs w:val="28"/>
        </w:rPr>
        <w:t xml:space="preserve">Охват обслуживанием населения общедоступными библиотеками составляет 82,2%, совокупный книжный фонд библиотек Эвенкийского района насчитывает </w:t>
      </w:r>
      <w:r w:rsidR="00BF3C9F">
        <w:rPr>
          <w:sz w:val="28"/>
          <w:szCs w:val="28"/>
        </w:rPr>
        <w:t>321 596</w:t>
      </w:r>
      <w:r w:rsidR="004A06EA" w:rsidRPr="0087117C">
        <w:rPr>
          <w:sz w:val="28"/>
          <w:szCs w:val="28"/>
        </w:rPr>
        <w:t xml:space="preserve"> </w:t>
      </w:r>
      <w:r w:rsidRPr="0087117C">
        <w:rPr>
          <w:sz w:val="28"/>
          <w:szCs w:val="28"/>
        </w:rPr>
        <w:t xml:space="preserve">единиц хранения, или </w:t>
      </w:r>
      <w:r w:rsidR="00BF3C9F">
        <w:rPr>
          <w:sz w:val="28"/>
          <w:szCs w:val="28"/>
        </w:rPr>
        <w:t>24</w:t>
      </w:r>
      <w:r w:rsidRPr="0087117C">
        <w:rPr>
          <w:sz w:val="28"/>
          <w:szCs w:val="28"/>
        </w:rPr>
        <w:t xml:space="preserve"> экземпляра в расчете на одного жителя района.</w:t>
      </w:r>
    </w:p>
    <w:p w:rsidR="008A5EB2" w:rsidRPr="0087117C" w:rsidRDefault="008A5EB2" w:rsidP="008A5EB2">
      <w:pPr>
        <w:shd w:val="clear" w:color="auto" w:fill="FFFFFF"/>
        <w:ind w:firstLine="709"/>
        <w:jc w:val="both"/>
        <w:rPr>
          <w:sz w:val="28"/>
          <w:szCs w:val="28"/>
        </w:rPr>
      </w:pPr>
      <w:r w:rsidRPr="0087117C">
        <w:rPr>
          <w:sz w:val="28"/>
          <w:szCs w:val="28"/>
        </w:rPr>
        <w:t>Одним из приоритетных направлений деятельности библиотек является развитие информационно-библиотечных услуг на основе современных технологий: увеличивается количество автоматизированных рабочих мест для читателей, создаются собственные электронные базы данных.</w:t>
      </w:r>
    </w:p>
    <w:p w:rsidR="008A5EB2" w:rsidRPr="0087117C" w:rsidRDefault="008A5EB2" w:rsidP="008A5EB2">
      <w:pPr>
        <w:ind w:firstLine="709"/>
        <w:jc w:val="both"/>
        <w:rPr>
          <w:sz w:val="28"/>
          <w:szCs w:val="28"/>
        </w:rPr>
      </w:pPr>
      <w:r w:rsidRPr="0087117C">
        <w:rPr>
          <w:sz w:val="28"/>
          <w:szCs w:val="28"/>
        </w:rPr>
        <w:t>Развивается культурно-досуговая и просветительская деятельность библиотек. Библиотеки востребованы как многофункциональные культурные центры досуга, где значительное место отводится возрождению традиций семейного досуга, продвижению книги и чтения, популяризации истории и культуры района.</w:t>
      </w:r>
    </w:p>
    <w:p w:rsidR="008A5EB2" w:rsidRPr="0087117C" w:rsidRDefault="008A5EB2" w:rsidP="008A5EB2">
      <w:pPr>
        <w:ind w:firstLine="709"/>
        <w:jc w:val="both"/>
        <w:rPr>
          <w:sz w:val="28"/>
          <w:szCs w:val="28"/>
        </w:rPr>
      </w:pPr>
      <w:r w:rsidRPr="0087117C">
        <w:rPr>
          <w:sz w:val="28"/>
          <w:szCs w:val="28"/>
        </w:rPr>
        <w:t>Одним из принципов организации библиотечного обслуживания является дифференцированный подход к пользователям. Особое внимание уделяется работе с детьми и молодежью, направленной на формирование и удовлетворение потребностей в интеллектуальном и духовном росте, приобщению их к чтению, к мировой и национальной культуре. Около 100 % детей, проживающих в Эвенкийском районе, пользуется услугами библиотек. Ежегодно число посещений детских библиотек составляет более 34,0 тыс. человек, детям выдается более 102,0 тыс. книг в год.</w:t>
      </w:r>
    </w:p>
    <w:p w:rsidR="008A5EB2" w:rsidRPr="0087117C" w:rsidRDefault="008A5EB2" w:rsidP="008A5EB2">
      <w:pPr>
        <w:autoSpaceDE w:val="0"/>
        <w:autoSpaceDN w:val="0"/>
        <w:ind w:firstLine="709"/>
        <w:jc w:val="both"/>
        <w:rPr>
          <w:spacing w:val="-4"/>
          <w:sz w:val="28"/>
          <w:szCs w:val="28"/>
        </w:rPr>
      </w:pPr>
      <w:r w:rsidRPr="0087117C">
        <w:rPr>
          <w:spacing w:val="-4"/>
          <w:sz w:val="28"/>
          <w:szCs w:val="28"/>
        </w:rPr>
        <w:t>Несмотря на принимаемые в Эвенкийском районе меры, ситуация с комплектованием фондов библиотек, по-прежнему остается достаточно сложной. В Российской Федерации ежегодно издается более 100 тысяч наименований книг, количество зарегистрированных названий электронных изданий составляет более 15,0 тысяч, таким образом, большинство изданий остается недоступно населению Эвенкии. Для того чтобы библиотеки могли эффективно осуществлять свои социальные функции, необходима целенаправленная и планомерная работа по комплектованию фондов.</w:t>
      </w:r>
    </w:p>
    <w:p w:rsidR="008A5EB2" w:rsidRPr="0087117C" w:rsidRDefault="008A5EB2" w:rsidP="008A5EB2">
      <w:pPr>
        <w:ind w:firstLine="709"/>
        <w:jc w:val="both"/>
        <w:rPr>
          <w:spacing w:val="-4"/>
          <w:sz w:val="28"/>
          <w:szCs w:val="28"/>
        </w:rPr>
      </w:pPr>
      <w:r w:rsidRPr="0087117C">
        <w:rPr>
          <w:spacing w:val="-4"/>
          <w:sz w:val="28"/>
          <w:szCs w:val="28"/>
        </w:rPr>
        <w:t>Решение задачи формирования единого информационного и культурного пространства в районе сдерживается низким уровнем оснащенности библиотек современным компьютерным оборудованием и программным обеспечением, особенно в сельской местности, недостаточной квалификацией работников в сфере информационных технологий.</w:t>
      </w:r>
    </w:p>
    <w:p w:rsidR="008A5EB2" w:rsidRPr="0087117C" w:rsidRDefault="008A5EB2" w:rsidP="008A5EB2">
      <w:pPr>
        <w:ind w:firstLine="709"/>
        <w:jc w:val="both"/>
        <w:rPr>
          <w:spacing w:val="-4"/>
          <w:sz w:val="28"/>
          <w:szCs w:val="28"/>
        </w:rPr>
      </w:pPr>
      <w:r w:rsidRPr="0087117C">
        <w:rPr>
          <w:spacing w:val="-4"/>
          <w:sz w:val="28"/>
          <w:szCs w:val="28"/>
        </w:rPr>
        <w:t>Успешное развитие библиотечного дела зависит от профессионального уровня специалистов, работающих в библиотеках. 41 % сотрудников библиотек Эвенкийского района имеют высшее библиотечное образование, 30% сотрудников имеют среднее профессиональное библиотечное образование.</w:t>
      </w:r>
    </w:p>
    <w:p w:rsidR="008A5EB2" w:rsidRPr="0087117C" w:rsidRDefault="008A5EB2" w:rsidP="008A5EB2">
      <w:pPr>
        <w:ind w:firstLine="709"/>
        <w:jc w:val="both"/>
        <w:rPr>
          <w:spacing w:val="-4"/>
          <w:sz w:val="28"/>
          <w:szCs w:val="28"/>
        </w:rPr>
      </w:pPr>
      <w:r w:rsidRPr="0087117C">
        <w:rPr>
          <w:spacing w:val="-4"/>
          <w:sz w:val="28"/>
          <w:szCs w:val="28"/>
        </w:rPr>
        <w:lastRenderedPageBreak/>
        <w:t>Отсутствие гарантированного жилья для молодых специалистов, низкая заработная плата не способствует их закреплению в библиотечной отрасли.</w:t>
      </w:r>
    </w:p>
    <w:p w:rsidR="00926F03" w:rsidRPr="0087117C" w:rsidRDefault="00926F03" w:rsidP="00B61881">
      <w:pPr>
        <w:widowControl w:val="0"/>
        <w:autoSpaceDE w:val="0"/>
        <w:autoSpaceDN w:val="0"/>
        <w:adjustRightInd w:val="0"/>
        <w:ind w:firstLine="709"/>
        <w:jc w:val="both"/>
        <w:rPr>
          <w:sz w:val="28"/>
          <w:szCs w:val="28"/>
        </w:rPr>
      </w:pPr>
    </w:p>
    <w:p w:rsidR="00C86591" w:rsidRPr="0087117C" w:rsidRDefault="00C86591" w:rsidP="001F1161">
      <w:pPr>
        <w:widowControl w:val="0"/>
        <w:autoSpaceDE w:val="0"/>
        <w:autoSpaceDN w:val="0"/>
        <w:adjustRightInd w:val="0"/>
        <w:ind w:firstLine="709"/>
        <w:jc w:val="center"/>
        <w:rPr>
          <w:sz w:val="28"/>
          <w:szCs w:val="28"/>
        </w:rPr>
      </w:pPr>
      <w:r w:rsidRPr="0087117C">
        <w:rPr>
          <w:sz w:val="28"/>
          <w:szCs w:val="28"/>
        </w:rPr>
        <w:t>2.</w:t>
      </w:r>
      <w:r w:rsidR="00013287" w:rsidRPr="0087117C">
        <w:rPr>
          <w:sz w:val="28"/>
          <w:szCs w:val="28"/>
        </w:rPr>
        <w:t>1.</w:t>
      </w:r>
      <w:r w:rsidR="005077AE" w:rsidRPr="0087117C">
        <w:rPr>
          <w:sz w:val="28"/>
          <w:szCs w:val="28"/>
        </w:rPr>
        <w:t>3</w:t>
      </w:r>
      <w:r w:rsidRPr="0087117C">
        <w:rPr>
          <w:sz w:val="28"/>
          <w:szCs w:val="28"/>
        </w:rPr>
        <w:t>. Развитие музейного дела</w:t>
      </w:r>
    </w:p>
    <w:p w:rsidR="00C86591" w:rsidRPr="0087117C" w:rsidRDefault="00C86591" w:rsidP="00B61881">
      <w:pPr>
        <w:widowControl w:val="0"/>
        <w:autoSpaceDE w:val="0"/>
        <w:autoSpaceDN w:val="0"/>
        <w:adjustRightInd w:val="0"/>
        <w:ind w:firstLine="709"/>
        <w:jc w:val="both"/>
        <w:rPr>
          <w:b/>
          <w:sz w:val="28"/>
          <w:szCs w:val="28"/>
        </w:rPr>
      </w:pPr>
    </w:p>
    <w:p w:rsidR="008A5EB2" w:rsidRPr="0087117C" w:rsidRDefault="008A5EB2" w:rsidP="008A5EB2">
      <w:pPr>
        <w:pStyle w:val="a8"/>
        <w:ind w:firstLine="709"/>
        <w:jc w:val="both"/>
        <w:rPr>
          <w:sz w:val="28"/>
          <w:szCs w:val="28"/>
        </w:rPr>
      </w:pPr>
      <w:r w:rsidRPr="0087117C">
        <w:rPr>
          <w:sz w:val="28"/>
          <w:szCs w:val="28"/>
        </w:rPr>
        <w:t xml:space="preserve">Музейное дело в Эвенкийском муниципальном районе осуществляется муниципальным бюджетным учреждением «Эвенкийский краеведческий музей» Эвенкийского муниципального района Красноярского края, расположенного в п. Тура и имеющего в своей структуре два филиала: Байкитский филиал Эвенкийского краеведческого музея в с. Байкит и Ванаварский филиал Эвенкийского краеведческого музея в с. Ванавара. По своему профилю Эвенкийский краеведческий музей – историко-краеведческий, хранящий предметы и документальные источники, отражающие особенности природного развития, истории, хозяйственной жизни, культуры и быта Эвенкии. Предметом деятельности Эвенкийского краеведческого музея, в том числе, является публичное представление музейных предметов и музейных коллекций. В настоящее время фонды музея насчитывают более </w:t>
      </w:r>
      <w:r w:rsidR="00675945" w:rsidRPr="0087117C">
        <w:rPr>
          <w:sz w:val="28"/>
          <w:szCs w:val="28"/>
        </w:rPr>
        <w:t>7508</w:t>
      </w:r>
      <w:r w:rsidRPr="0087117C">
        <w:rPr>
          <w:sz w:val="28"/>
          <w:szCs w:val="28"/>
        </w:rPr>
        <w:t xml:space="preserve"> единицы хранения основного фонда и </w:t>
      </w:r>
      <w:r w:rsidR="00675945" w:rsidRPr="0087117C">
        <w:rPr>
          <w:sz w:val="28"/>
          <w:szCs w:val="28"/>
        </w:rPr>
        <w:t>15704</w:t>
      </w:r>
      <w:r w:rsidRPr="0087117C">
        <w:rPr>
          <w:sz w:val="28"/>
          <w:szCs w:val="28"/>
        </w:rPr>
        <w:t xml:space="preserve"> единиц хранения научно вспомогательного фонда музейных предметов и коллекций. Фонд Эвенкийского краеведческого музея располагает уникальными коллекциями музейных предметов относящихся к этнографии и религиозному культу коренного населения Эвенкии.</w:t>
      </w:r>
    </w:p>
    <w:p w:rsidR="008A5EB2" w:rsidRPr="0087117C" w:rsidRDefault="008A5EB2" w:rsidP="008A5EB2">
      <w:pPr>
        <w:autoSpaceDE w:val="0"/>
        <w:autoSpaceDN w:val="0"/>
        <w:ind w:firstLine="709"/>
        <w:jc w:val="both"/>
        <w:rPr>
          <w:color w:val="000000"/>
          <w:sz w:val="28"/>
          <w:szCs w:val="28"/>
        </w:rPr>
      </w:pPr>
      <w:r w:rsidRPr="0087117C">
        <w:rPr>
          <w:sz w:val="28"/>
          <w:szCs w:val="28"/>
        </w:rPr>
        <w:t>В своей деятельности музей, в соответствии с законодательством Российской Федерации, направлен на создание условий для организации досуга и обеспечения доступа к культурным ценностям. Культурно-просветительная работа – одно из основных направлений музейной деятельности, в котором реализуется и осуществляется многоплановая и разнообразная работа с различными категориями посетителей. Являясь музеем краеведческим, хранящим наследие коренного населения Эвенкии эта работа, прежде всего, направлена на пропаганду традиционной культуры, на приобщение к знаниям малочисленных этносов нашего региона. Эвенкийский краеведческий музей имеет постоянно действующие экспозиции в соответствии со своим профилем. Кроме этого организуются временные выставки на различные темы, относящиеся к жизни района, в том числе и выездные. Также специалистами музея осуществляется работа по сбору и публикации материала об истории Эвенкии.</w:t>
      </w:r>
    </w:p>
    <w:p w:rsidR="008A5EB2" w:rsidRPr="0087117C" w:rsidRDefault="008A5EB2" w:rsidP="008A5EB2">
      <w:pPr>
        <w:autoSpaceDE w:val="0"/>
        <w:autoSpaceDN w:val="0"/>
        <w:ind w:firstLine="709"/>
        <w:jc w:val="both"/>
        <w:rPr>
          <w:color w:val="000000"/>
          <w:sz w:val="28"/>
          <w:szCs w:val="28"/>
        </w:rPr>
      </w:pPr>
      <w:r w:rsidRPr="0087117C">
        <w:rPr>
          <w:sz w:val="28"/>
          <w:szCs w:val="28"/>
        </w:rPr>
        <w:t>В настоящее время Эвенкийский краеведческий музей использует автоматизированную систему ГИВЦ «Музей» с помощью, которой осуществляется учет, исследование, сверка музейных предметов и музейных коллекций, формирование внутирофондовой документации. Программа позволяет работникам выполнять быстрый поиск музейных предметов по заданным критериям и использовать полученные результаты в соответствии со своими целями (научными, экспозиционными и т. д.).</w:t>
      </w:r>
      <w:r w:rsidRPr="0087117C">
        <w:rPr>
          <w:color w:val="507853"/>
          <w:sz w:val="36"/>
          <w:szCs w:val="36"/>
        </w:rPr>
        <w:t xml:space="preserve"> </w:t>
      </w:r>
      <w:r w:rsidRPr="0087117C">
        <w:rPr>
          <w:sz w:val="28"/>
          <w:szCs w:val="28"/>
        </w:rPr>
        <w:t>В состав автоматизированной системы включена база изображений, которая позволяет одновременно с описанием музейного предмета просматривать его образ в нескольких ракурсах.</w:t>
      </w:r>
    </w:p>
    <w:p w:rsidR="008A5EB2" w:rsidRPr="0087117C" w:rsidRDefault="008A5EB2" w:rsidP="008A5EB2">
      <w:pPr>
        <w:autoSpaceDE w:val="0"/>
        <w:autoSpaceDN w:val="0"/>
        <w:ind w:firstLine="709"/>
        <w:jc w:val="both"/>
        <w:rPr>
          <w:color w:val="000000"/>
          <w:sz w:val="28"/>
          <w:szCs w:val="28"/>
        </w:rPr>
      </w:pPr>
      <w:r w:rsidRPr="0087117C">
        <w:rPr>
          <w:sz w:val="28"/>
          <w:szCs w:val="28"/>
        </w:rPr>
        <w:t xml:space="preserve">Внедрение комплексных автоматизированных музейных информационных систем способствует развитию информационных технологий в музейной деятельности. На сегодняшний день в электронную базу музея внесено </w:t>
      </w:r>
      <w:r w:rsidRPr="0087117C">
        <w:rPr>
          <w:color w:val="000000"/>
          <w:sz w:val="28"/>
          <w:szCs w:val="28"/>
        </w:rPr>
        <w:t>100</w:t>
      </w:r>
      <w:r w:rsidRPr="0087117C">
        <w:rPr>
          <w:sz w:val="28"/>
          <w:szCs w:val="28"/>
        </w:rPr>
        <w:t xml:space="preserve"> % основного музейного </w:t>
      </w:r>
      <w:r w:rsidRPr="0087117C">
        <w:rPr>
          <w:sz w:val="28"/>
          <w:szCs w:val="28"/>
        </w:rPr>
        <w:lastRenderedPageBreak/>
        <w:t xml:space="preserve">фонда района, в Государственный каталог Музейного фонда Российской Федерации – </w:t>
      </w:r>
      <w:r w:rsidRPr="0087117C">
        <w:rPr>
          <w:color w:val="000000"/>
          <w:sz w:val="28"/>
          <w:szCs w:val="28"/>
        </w:rPr>
        <w:t>97,9</w:t>
      </w:r>
      <w:r w:rsidRPr="0087117C">
        <w:rPr>
          <w:sz w:val="28"/>
          <w:szCs w:val="28"/>
        </w:rPr>
        <w:t xml:space="preserve"> %. </w:t>
      </w:r>
    </w:p>
    <w:p w:rsidR="008A5EB2" w:rsidRPr="0087117C" w:rsidRDefault="008A5EB2" w:rsidP="008A5EB2">
      <w:pPr>
        <w:autoSpaceDE w:val="0"/>
        <w:autoSpaceDN w:val="0"/>
        <w:ind w:firstLine="709"/>
        <w:jc w:val="both"/>
        <w:rPr>
          <w:sz w:val="28"/>
          <w:szCs w:val="28"/>
        </w:rPr>
      </w:pPr>
      <w:r w:rsidRPr="0087117C">
        <w:rPr>
          <w:sz w:val="28"/>
          <w:szCs w:val="28"/>
        </w:rPr>
        <w:t>Сохраняется потребность в укреплении материально-технической базы музея, в том числе проведении ремонта и реконструкции зданий и помещений музея и его филиалов, обеспечении современным оборудованием для хранения и использования музейных фондов, внедрении технологических и организационных инноваций в основную и обеспечивающую деятельность.</w:t>
      </w:r>
    </w:p>
    <w:p w:rsidR="008A5EB2" w:rsidRPr="0087117C" w:rsidRDefault="008A5EB2" w:rsidP="008A5EB2">
      <w:pPr>
        <w:pStyle w:val="Default"/>
        <w:ind w:firstLine="709"/>
        <w:jc w:val="both"/>
        <w:rPr>
          <w:color w:val="auto"/>
          <w:sz w:val="28"/>
          <w:szCs w:val="28"/>
        </w:rPr>
      </w:pPr>
      <w:r w:rsidRPr="0087117C">
        <w:rPr>
          <w:color w:val="auto"/>
          <w:sz w:val="28"/>
          <w:szCs w:val="28"/>
        </w:rPr>
        <w:t>Требует решения проблема укрепления кадрового состава музеев, как профильными специалистами, так и людьми, обладающие знаниями и навыками менеджмента и маркетинга.</w:t>
      </w:r>
    </w:p>
    <w:p w:rsidR="008A5EB2" w:rsidRPr="0087117C" w:rsidRDefault="008A5EB2" w:rsidP="008A5EB2">
      <w:r w:rsidRPr="0087117C">
        <w:rPr>
          <w:sz w:val="28"/>
          <w:szCs w:val="28"/>
        </w:rPr>
        <w:t>В последние десятилетия информационно-коммуникационные технологии стали одним из важнейших факторов, влияющих на развитие общества. К характерным чертам и признакам информационного общества как новой ступени в развитии современной цивилизации относится увеличение роли информации и знаний в жизни общества, превращение информационных ресурсов общества в реальные ресурсы социально-экономического развития.</w:t>
      </w:r>
    </w:p>
    <w:p w:rsidR="003249CC" w:rsidRPr="0087117C" w:rsidRDefault="003249CC" w:rsidP="00B61881">
      <w:pPr>
        <w:pStyle w:val="Default"/>
        <w:ind w:firstLine="709"/>
        <w:jc w:val="both"/>
        <w:rPr>
          <w:color w:val="auto"/>
          <w:sz w:val="28"/>
          <w:szCs w:val="28"/>
        </w:rPr>
      </w:pPr>
    </w:p>
    <w:p w:rsidR="005379F2" w:rsidRPr="0087117C" w:rsidRDefault="003249CC" w:rsidP="001F1161">
      <w:pPr>
        <w:pStyle w:val="Default"/>
        <w:ind w:firstLine="709"/>
        <w:jc w:val="center"/>
        <w:rPr>
          <w:color w:val="auto"/>
          <w:sz w:val="28"/>
          <w:szCs w:val="28"/>
        </w:rPr>
      </w:pPr>
      <w:r w:rsidRPr="0087117C">
        <w:rPr>
          <w:color w:val="auto"/>
          <w:sz w:val="28"/>
          <w:szCs w:val="28"/>
        </w:rPr>
        <w:t>2.1.</w:t>
      </w:r>
      <w:r w:rsidR="005077AE" w:rsidRPr="0087117C">
        <w:rPr>
          <w:color w:val="auto"/>
          <w:sz w:val="28"/>
          <w:szCs w:val="28"/>
        </w:rPr>
        <w:t>4</w:t>
      </w:r>
      <w:r w:rsidRPr="0087117C">
        <w:rPr>
          <w:color w:val="auto"/>
          <w:sz w:val="28"/>
          <w:szCs w:val="28"/>
        </w:rPr>
        <w:t xml:space="preserve">. </w:t>
      </w:r>
      <w:r w:rsidR="005379F2" w:rsidRPr="0087117C">
        <w:rPr>
          <w:color w:val="auto"/>
          <w:sz w:val="28"/>
          <w:szCs w:val="28"/>
        </w:rPr>
        <w:t>Внедрение информационно-коммуникационных технологий в отрасли «культура», р</w:t>
      </w:r>
      <w:r w:rsidR="007422D3" w:rsidRPr="0087117C">
        <w:rPr>
          <w:color w:val="auto"/>
          <w:sz w:val="28"/>
          <w:szCs w:val="28"/>
        </w:rPr>
        <w:t>азвитие информационных ресурсов</w:t>
      </w:r>
    </w:p>
    <w:p w:rsidR="007422D3" w:rsidRPr="0087117C" w:rsidRDefault="007422D3" w:rsidP="00B61881">
      <w:pPr>
        <w:pStyle w:val="Default"/>
        <w:ind w:firstLine="709"/>
        <w:jc w:val="both"/>
        <w:rPr>
          <w:color w:val="auto"/>
          <w:sz w:val="28"/>
          <w:szCs w:val="28"/>
        </w:rPr>
      </w:pPr>
    </w:p>
    <w:p w:rsidR="005379F2" w:rsidRPr="0087117C" w:rsidRDefault="005379F2" w:rsidP="001F1161">
      <w:pPr>
        <w:pStyle w:val="Default"/>
        <w:ind w:firstLine="709"/>
        <w:jc w:val="both"/>
        <w:rPr>
          <w:color w:val="auto"/>
          <w:sz w:val="28"/>
          <w:szCs w:val="28"/>
        </w:rPr>
      </w:pPr>
      <w:r w:rsidRPr="0087117C">
        <w:rPr>
          <w:color w:val="auto"/>
          <w:sz w:val="28"/>
          <w:szCs w:val="28"/>
        </w:rPr>
        <w:t>Социальная направленность информатизации, выражается, прежде всего, в предоставлении населению возможности реализовать свои конституционные права на доступ к открытым информационным ресурсам</w:t>
      </w:r>
      <w:r w:rsidR="001F1161" w:rsidRPr="0087117C">
        <w:rPr>
          <w:color w:val="auto"/>
          <w:sz w:val="28"/>
          <w:szCs w:val="28"/>
        </w:rPr>
        <w:t xml:space="preserve"> </w:t>
      </w:r>
      <w:r w:rsidRPr="0087117C">
        <w:rPr>
          <w:color w:val="auto"/>
          <w:sz w:val="28"/>
          <w:szCs w:val="28"/>
        </w:rPr>
        <w:t xml:space="preserve">и культурным ценностям. </w:t>
      </w:r>
    </w:p>
    <w:p w:rsidR="005379F2" w:rsidRPr="0087117C" w:rsidRDefault="005379F2" w:rsidP="001F1161">
      <w:pPr>
        <w:pStyle w:val="Default"/>
        <w:ind w:firstLine="709"/>
        <w:jc w:val="both"/>
        <w:rPr>
          <w:color w:val="auto"/>
          <w:sz w:val="28"/>
          <w:szCs w:val="28"/>
        </w:rPr>
      </w:pPr>
      <w:r w:rsidRPr="0087117C">
        <w:rPr>
          <w:color w:val="auto"/>
          <w:sz w:val="28"/>
          <w:szCs w:val="28"/>
        </w:rPr>
        <w:t>Решение задачи формирования современной информационной</w:t>
      </w:r>
      <w:r w:rsidR="001F1161" w:rsidRPr="0087117C">
        <w:rPr>
          <w:color w:val="auto"/>
          <w:sz w:val="28"/>
          <w:szCs w:val="28"/>
        </w:rPr>
        <w:t xml:space="preserve"> </w:t>
      </w:r>
      <w:r w:rsidRPr="0087117C">
        <w:rPr>
          <w:color w:val="auto"/>
          <w:sz w:val="28"/>
          <w:szCs w:val="28"/>
        </w:rPr>
        <w:t>и телекоммуникационной инфраструктуры, предоставления на ее основе качественных услуг и обеспечения высокого уровня доступности информации для граждан невозможно без комплексной технологической модернизации муниципальных учреждений культуры, в первую очередь библиотек и музеев, изменения стандартов деятельности и расширения спектра предоставляемых ими услуг.</w:t>
      </w:r>
    </w:p>
    <w:p w:rsidR="005379F2" w:rsidRPr="0087117C" w:rsidRDefault="005379F2" w:rsidP="001F1161">
      <w:pPr>
        <w:pStyle w:val="Default"/>
        <w:ind w:firstLine="709"/>
        <w:jc w:val="both"/>
        <w:rPr>
          <w:color w:val="auto"/>
          <w:sz w:val="28"/>
          <w:szCs w:val="28"/>
        </w:rPr>
      </w:pPr>
      <w:r w:rsidRPr="0087117C">
        <w:rPr>
          <w:color w:val="auto"/>
          <w:sz w:val="28"/>
          <w:szCs w:val="28"/>
        </w:rPr>
        <w:t>Вместе с тем динамика показателей развития информационной</w:t>
      </w:r>
      <w:r w:rsidR="001F1161" w:rsidRPr="0087117C">
        <w:rPr>
          <w:color w:val="auto"/>
          <w:sz w:val="28"/>
          <w:szCs w:val="28"/>
        </w:rPr>
        <w:t xml:space="preserve"> </w:t>
      </w:r>
      <w:r w:rsidRPr="0087117C">
        <w:rPr>
          <w:color w:val="auto"/>
          <w:sz w:val="28"/>
          <w:szCs w:val="28"/>
        </w:rPr>
        <w:t>и телекоммуникационной инфраструктуры в районе не позволяет рассчитывать на существенные</w:t>
      </w:r>
      <w:r w:rsidR="001F1161" w:rsidRPr="0087117C">
        <w:rPr>
          <w:color w:val="auto"/>
          <w:sz w:val="28"/>
          <w:szCs w:val="28"/>
        </w:rPr>
        <w:t xml:space="preserve"> изменения в ближайшем будущем.</w:t>
      </w:r>
    </w:p>
    <w:p w:rsidR="005379F2" w:rsidRPr="0087117C" w:rsidRDefault="005379F2" w:rsidP="00B61881">
      <w:pPr>
        <w:pStyle w:val="Default"/>
        <w:ind w:firstLine="709"/>
        <w:jc w:val="both"/>
        <w:rPr>
          <w:color w:val="auto"/>
          <w:sz w:val="28"/>
          <w:szCs w:val="28"/>
        </w:rPr>
      </w:pPr>
      <w:r w:rsidRPr="0087117C">
        <w:rPr>
          <w:color w:val="auto"/>
          <w:sz w:val="28"/>
          <w:szCs w:val="28"/>
        </w:rPr>
        <w:t>Решение задачи формирования единого информационного и культурного пространства в районе сдерживается низким уровнем оснащенности библиотек современным компьютерным оборудованием и программным обеспечением, особенно в сельской местности, недостаточной квалификацией работников в сфере информационных технологий.</w:t>
      </w:r>
    </w:p>
    <w:p w:rsidR="005379F2" w:rsidRPr="0087117C" w:rsidRDefault="005379F2" w:rsidP="00B61881">
      <w:pPr>
        <w:pStyle w:val="Default"/>
        <w:ind w:firstLine="709"/>
        <w:jc w:val="both"/>
        <w:rPr>
          <w:color w:val="auto"/>
          <w:sz w:val="28"/>
          <w:szCs w:val="28"/>
        </w:rPr>
      </w:pPr>
      <w:r w:rsidRPr="0087117C">
        <w:rPr>
          <w:color w:val="auto"/>
          <w:sz w:val="28"/>
          <w:szCs w:val="28"/>
        </w:rPr>
        <w:t xml:space="preserve">В Эвенкийском муниципальном районе доступ к сети Интернет имеют </w:t>
      </w:r>
      <w:r w:rsidR="00D56B29" w:rsidRPr="0087117C">
        <w:rPr>
          <w:color w:val="auto"/>
          <w:sz w:val="28"/>
          <w:szCs w:val="28"/>
        </w:rPr>
        <w:t>25</w:t>
      </w:r>
      <w:r w:rsidRPr="0087117C">
        <w:rPr>
          <w:color w:val="auto"/>
          <w:sz w:val="28"/>
          <w:szCs w:val="28"/>
        </w:rPr>
        <w:t xml:space="preserve"> библиотек (</w:t>
      </w:r>
      <w:r w:rsidR="00D56B29" w:rsidRPr="0087117C">
        <w:rPr>
          <w:color w:val="auto"/>
          <w:sz w:val="28"/>
          <w:szCs w:val="28"/>
        </w:rPr>
        <w:t>100</w:t>
      </w:r>
      <w:r w:rsidRPr="0087117C">
        <w:rPr>
          <w:color w:val="auto"/>
          <w:sz w:val="28"/>
          <w:szCs w:val="28"/>
        </w:rPr>
        <w:t>%). Доступ к электронным каталогам библиотек через Интернет муниципальными библиотеками в настоящее время не осуществляется.</w:t>
      </w:r>
    </w:p>
    <w:p w:rsidR="005379F2" w:rsidRPr="0087117C" w:rsidRDefault="005379F2" w:rsidP="00B61881">
      <w:pPr>
        <w:pStyle w:val="Default"/>
        <w:ind w:firstLine="709"/>
        <w:jc w:val="both"/>
        <w:rPr>
          <w:color w:val="auto"/>
          <w:sz w:val="28"/>
          <w:szCs w:val="28"/>
        </w:rPr>
      </w:pPr>
      <w:r w:rsidRPr="0087117C">
        <w:rPr>
          <w:color w:val="auto"/>
          <w:sz w:val="28"/>
          <w:szCs w:val="28"/>
        </w:rPr>
        <w:t>Для муниципальных музеев характерны те же проблемы, что и для библиотек – устаревшее оборудование, недостаток автоматизированных рабочих мест для пользователей, необходимой техники для оцифровки фондов. Остро стоит проблема с лицензионным программным обеспечением, необходимым для ведения элек</w:t>
      </w:r>
      <w:r w:rsidR="001F1161" w:rsidRPr="0087117C">
        <w:rPr>
          <w:color w:val="auto"/>
          <w:sz w:val="28"/>
          <w:szCs w:val="28"/>
        </w:rPr>
        <w:t>тронного учета музейных фондов.</w:t>
      </w:r>
    </w:p>
    <w:p w:rsidR="005379F2" w:rsidRPr="0087117C" w:rsidRDefault="005379F2" w:rsidP="00B61881">
      <w:pPr>
        <w:pStyle w:val="Default"/>
        <w:ind w:firstLine="709"/>
        <w:jc w:val="both"/>
        <w:rPr>
          <w:color w:val="auto"/>
          <w:sz w:val="28"/>
          <w:szCs w:val="28"/>
        </w:rPr>
      </w:pPr>
      <w:r w:rsidRPr="0087117C">
        <w:rPr>
          <w:color w:val="auto"/>
          <w:sz w:val="28"/>
          <w:szCs w:val="28"/>
        </w:rPr>
        <w:lastRenderedPageBreak/>
        <w:t>Оснащение библиотек и музеев современной компьютерной техникой, специальным оборудованием для оцифровки фондов, подключение к сети Интернет позволит обеспечить внедрение электронных услуг, системы учета и ведения электронного каталога в музеях и библиотеках района, будет способствовать обеспечению прав граждан на доступ к культурным ценностям, на свободное получение, распространение и использование информации, расширению возможностей саморазвития личности, позволит усилить интеллектуальный, творческий потен</w:t>
      </w:r>
      <w:r w:rsidR="001F1161" w:rsidRPr="0087117C">
        <w:rPr>
          <w:color w:val="auto"/>
          <w:sz w:val="28"/>
          <w:szCs w:val="28"/>
        </w:rPr>
        <w:t xml:space="preserve">циал человека, приобщить его </w:t>
      </w:r>
      <w:r w:rsidRPr="0087117C">
        <w:rPr>
          <w:color w:val="auto"/>
          <w:sz w:val="28"/>
          <w:szCs w:val="28"/>
        </w:rPr>
        <w:t>к мировым культурным ценностям, что особенно важно в условиях активного развития инновационной деятельности в стране.</w:t>
      </w:r>
    </w:p>
    <w:p w:rsidR="005379F2" w:rsidRPr="0087117C" w:rsidRDefault="005379F2" w:rsidP="001F1161">
      <w:pPr>
        <w:pStyle w:val="Default"/>
        <w:ind w:firstLine="709"/>
        <w:jc w:val="both"/>
        <w:rPr>
          <w:color w:val="auto"/>
          <w:sz w:val="28"/>
          <w:szCs w:val="28"/>
        </w:rPr>
      </w:pPr>
      <w:r w:rsidRPr="0087117C">
        <w:rPr>
          <w:color w:val="auto"/>
          <w:sz w:val="28"/>
          <w:szCs w:val="28"/>
        </w:rPr>
        <w:t>Состояние материально-технической базы учреждений культуры</w:t>
      </w:r>
      <w:r w:rsidR="001F1161" w:rsidRPr="0087117C">
        <w:rPr>
          <w:color w:val="auto"/>
          <w:sz w:val="28"/>
          <w:szCs w:val="28"/>
        </w:rPr>
        <w:t xml:space="preserve"> </w:t>
      </w:r>
      <w:r w:rsidRPr="0087117C">
        <w:rPr>
          <w:color w:val="auto"/>
          <w:sz w:val="28"/>
          <w:szCs w:val="28"/>
        </w:rPr>
        <w:t>и образовательных учреждений в области культуры продолжает у</w:t>
      </w:r>
      <w:r w:rsidR="004350D9" w:rsidRPr="0087117C">
        <w:rPr>
          <w:color w:val="auto"/>
          <w:sz w:val="28"/>
          <w:szCs w:val="28"/>
        </w:rPr>
        <w:t xml:space="preserve">лучшаться и </w:t>
      </w:r>
      <w:r w:rsidRPr="0087117C">
        <w:rPr>
          <w:color w:val="auto"/>
          <w:sz w:val="28"/>
          <w:szCs w:val="28"/>
        </w:rPr>
        <w:t>способно на сегодняшний день обеспечить должное развитие культуры</w:t>
      </w:r>
      <w:r w:rsidR="001F1161" w:rsidRPr="0087117C">
        <w:rPr>
          <w:color w:val="auto"/>
          <w:sz w:val="28"/>
          <w:szCs w:val="28"/>
        </w:rPr>
        <w:t xml:space="preserve"> </w:t>
      </w:r>
      <w:r w:rsidRPr="0087117C">
        <w:rPr>
          <w:color w:val="auto"/>
          <w:sz w:val="28"/>
          <w:szCs w:val="28"/>
        </w:rPr>
        <w:t>в районе.</w:t>
      </w:r>
    </w:p>
    <w:p w:rsidR="00944A78" w:rsidRPr="0087117C" w:rsidRDefault="00944A78" w:rsidP="001F1161">
      <w:pPr>
        <w:jc w:val="both"/>
        <w:rPr>
          <w:sz w:val="28"/>
          <w:szCs w:val="28"/>
        </w:rPr>
      </w:pPr>
    </w:p>
    <w:p w:rsidR="00173A91" w:rsidRPr="0087117C" w:rsidRDefault="00173A91" w:rsidP="001F1161">
      <w:pPr>
        <w:pStyle w:val="Default"/>
        <w:jc w:val="both"/>
        <w:rPr>
          <w:color w:val="auto"/>
          <w:sz w:val="28"/>
          <w:szCs w:val="28"/>
        </w:rPr>
      </w:pPr>
    </w:p>
    <w:p w:rsidR="008E2E68" w:rsidRPr="0087117C" w:rsidRDefault="00B35E66" w:rsidP="001F1161">
      <w:pPr>
        <w:widowControl w:val="0"/>
        <w:autoSpaceDE w:val="0"/>
        <w:autoSpaceDN w:val="0"/>
        <w:adjustRightInd w:val="0"/>
        <w:ind w:firstLine="709"/>
        <w:jc w:val="center"/>
        <w:rPr>
          <w:sz w:val="28"/>
          <w:szCs w:val="28"/>
        </w:rPr>
      </w:pPr>
      <w:r w:rsidRPr="0087117C">
        <w:rPr>
          <w:sz w:val="28"/>
          <w:szCs w:val="28"/>
        </w:rPr>
        <w:t>2.2</w:t>
      </w:r>
      <w:r w:rsidR="008E2E68" w:rsidRPr="0087117C">
        <w:rPr>
          <w:sz w:val="28"/>
          <w:szCs w:val="28"/>
        </w:rPr>
        <w:t>. Основная цель, задачи, этапы и сроки</w:t>
      </w:r>
    </w:p>
    <w:p w:rsidR="008E2E68" w:rsidRPr="0087117C" w:rsidRDefault="008E2E68" w:rsidP="001F1161">
      <w:pPr>
        <w:widowControl w:val="0"/>
        <w:autoSpaceDE w:val="0"/>
        <w:autoSpaceDN w:val="0"/>
        <w:adjustRightInd w:val="0"/>
        <w:ind w:firstLine="709"/>
        <w:jc w:val="center"/>
        <w:rPr>
          <w:sz w:val="28"/>
          <w:szCs w:val="28"/>
        </w:rPr>
      </w:pPr>
      <w:r w:rsidRPr="0087117C">
        <w:rPr>
          <w:sz w:val="28"/>
          <w:szCs w:val="28"/>
        </w:rPr>
        <w:t xml:space="preserve">выполнения </w:t>
      </w:r>
      <w:r w:rsidR="00AC44CE" w:rsidRPr="0087117C">
        <w:rPr>
          <w:sz w:val="28"/>
          <w:szCs w:val="28"/>
        </w:rPr>
        <w:t>п</w:t>
      </w:r>
      <w:r w:rsidRPr="0087117C">
        <w:rPr>
          <w:sz w:val="28"/>
          <w:szCs w:val="28"/>
        </w:rPr>
        <w:t>одпрограммы, целевые индикаторы</w:t>
      </w:r>
    </w:p>
    <w:p w:rsidR="008E2E68" w:rsidRPr="0087117C" w:rsidRDefault="008E2E68" w:rsidP="00B61881">
      <w:pPr>
        <w:widowControl w:val="0"/>
        <w:autoSpaceDE w:val="0"/>
        <w:autoSpaceDN w:val="0"/>
        <w:adjustRightInd w:val="0"/>
        <w:ind w:firstLine="709"/>
        <w:jc w:val="both"/>
        <w:rPr>
          <w:b/>
          <w:sz w:val="28"/>
          <w:szCs w:val="28"/>
        </w:rPr>
      </w:pPr>
    </w:p>
    <w:p w:rsidR="001045BF" w:rsidRPr="0087117C" w:rsidRDefault="001F1161" w:rsidP="00B61881">
      <w:pPr>
        <w:widowControl w:val="0"/>
        <w:autoSpaceDE w:val="0"/>
        <w:autoSpaceDN w:val="0"/>
        <w:adjustRightInd w:val="0"/>
        <w:ind w:firstLine="709"/>
        <w:jc w:val="both"/>
        <w:rPr>
          <w:sz w:val="28"/>
          <w:szCs w:val="28"/>
        </w:rPr>
      </w:pPr>
      <w:r w:rsidRPr="0087117C">
        <w:rPr>
          <w:sz w:val="28"/>
          <w:szCs w:val="28"/>
        </w:rPr>
        <w:t>Основной</w:t>
      </w:r>
      <w:r w:rsidR="00AF2AED" w:rsidRPr="0087117C">
        <w:rPr>
          <w:sz w:val="28"/>
          <w:szCs w:val="28"/>
        </w:rPr>
        <w:t xml:space="preserve"> </w:t>
      </w:r>
      <w:r w:rsidR="001045BF" w:rsidRPr="0087117C">
        <w:rPr>
          <w:sz w:val="28"/>
          <w:szCs w:val="28"/>
        </w:rPr>
        <w:t xml:space="preserve">целью </w:t>
      </w:r>
      <w:r w:rsidR="00AC44CE" w:rsidRPr="0087117C">
        <w:rPr>
          <w:sz w:val="28"/>
          <w:szCs w:val="28"/>
        </w:rPr>
        <w:t>п</w:t>
      </w:r>
      <w:r w:rsidR="001045BF" w:rsidRPr="0087117C">
        <w:rPr>
          <w:sz w:val="28"/>
          <w:szCs w:val="28"/>
        </w:rPr>
        <w:t xml:space="preserve">одпрограммы </w:t>
      </w:r>
      <w:r w:rsidR="001A2F30" w:rsidRPr="0087117C">
        <w:rPr>
          <w:sz w:val="28"/>
          <w:szCs w:val="28"/>
        </w:rPr>
        <w:t>определено</w:t>
      </w:r>
      <w:r w:rsidR="001045BF" w:rsidRPr="0087117C">
        <w:rPr>
          <w:sz w:val="28"/>
          <w:szCs w:val="28"/>
        </w:rPr>
        <w:t xml:space="preserve"> </w:t>
      </w:r>
      <w:r w:rsidR="00FD4CA0" w:rsidRPr="0087117C">
        <w:rPr>
          <w:sz w:val="28"/>
          <w:szCs w:val="28"/>
        </w:rPr>
        <w:t xml:space="preserve">сохранение и эффективное использование культурного наследия </w:t>
      </w:r>
      <w:r w:rsidR="00751752" w:rsidRPr="0087117C">
        <w:rPr>
          <w:sz w:val="28"/>
          <w:szCs w:val="28"/>
        </w:rPr>
        <w:t>Эвенкии</w:t>
      </w:r>
      <w:r w:rsidR="001045BF" w:rsidRPr="0087117C">
        <w:rPr>
          <w:sz w:val="28"/>
          <w:szCs w:val="28"/>
        </w:rPr>
        <w:t>.</w:t>
      </w:r>
    </w:p>
    <w:p w:rsidR="001045BF" w:rsidRPr="0087117C" w:rsidRDefault="001045BF" w:rsidP="00B61881">
      <w:pPr>
        <w:widowControl w:val="0"/>
        <w:autoSpaceDE w:val="0"/>
        <w:autoSpaceDN w:val="0"/>
        <w:adjustRightInd w:val="0"/>
        <w:ind w:firstLine="709"/>
        <w:jc w:val="both"/>
        <w:rPr>
          <w:sz w:val="28"/>
          <w:szCs w:val="28"/>
        </w:rPr>
      </w:pPr>
      <w:r w:rsidRPr="0087117C">
        <w:rPr>
          <w:sz w:val="28"/>
          <w:szCs w:val="28"/>
        </w:rPr>
        <w:t>Достижение данной цели потребует решения следующих задач:</w:t>
      </w:r>
    </w:p>
    <w:p w:rsidR="001045BF" w:rsidRPr="0087117C" w:rsidRDefault="00110CC5" w:rsidP="00B61881">
      <w:pPr>
        <w:widowControl w:val="0"/>
        <w:autoSpaceDE w:val="0"/>
        <w:autoSpaceDN w:val="0"/>
        <w:adjustRightInd w:val="0"/>
        <w:ind w:firstLine="709"/>
        <w:jc w:val="both"/>
        <w:rPr>
          <w:sz w:val="28"/>
          <w:szCs w:val="28"/>
        </w:rPr>
      </w:pPr>
      <w:r w:rsidRPr="0087117C">
        <w:rPr>
          <w:sz w:val="28"/>
          <w:szCs w:val="28"/>
        </w:rPr>
        <w:t>р</w:t>
      </w:r>
      <w:r w:rsidR="00FD4CA0" w:rsidRPr="0087117C">
        <w:rPr>
          <w:sz w:val="28"/>
          <w:szCs w:val="28"/>
        </w:rPr>
        <w:t>азвитие библиотечного дела</w:t>
      </w:r>
      <w:r w:rsidRPr="0087117C">
        <w:rPr>
          <w:sz w:val="28"/>
          <w:szCs w:val="28"/>
        </w:rPr>
        <w:t>;</w:t>
      </w:r>
    </w:p>
    <w:p w:rsidR="006707BA" w:rsidRPr="0087117C" w:rsidRDefault="00110CC5" w:rsidP="00B61881">
      <w:pPr>
        <w:widowControl w:val="0"/>
        <w:autoSpaceDE w:val="0"/>
        <w:autoSpaceDN w:val="0"/>
        <w:adjustRightInd w:val="0"/>
        <w:ind w:firstLine="709"/>
        <w:jc w:val="both"/>
        <w:rPr>
          <w:sz w:val="28"/>
          <w:szCs w:val="28"/>
        </w:rPr>
      </w:pPr>
      <w:r w:rsidRPr="0087117C">
        <w:rPr>
          <w:sz w:val="28"/>
          <w:szCs w:val="28"/>
        </w:rPr>
        <w:t>р</w:t>
      </w:r>
      <w:r w:rsidR="00FD4CA0" w:rsidRPr="0087117C">
        <w:rPr>
          <w:sz w:val="28"/>
          <w:szCs w:val="28"/>
        </w:rPr>
        <w:t>азвитие музейного дела</w:t>
      </w:r>
      <w:r w:rsidR="006707BA" w:rsidRPr="0087117C">
        <w:rPr>
          <w:sz w:val="28"/>
          <w:szCs w:val="28"/>
        </w:rPr>
        <w:t>;</w:t>
      </w:r>
    </w:p>
    <w:p w:rsidR="00944A78" w:rsidRPr="0087117C" w:rsidRDefault="005379F2" w:rsidP="00B61881">
      <w:pPr>
        <w:widowControl w:val="0"/>
        <w:autoSpaceDE w:val="0"/>
        <w:autoSpaceDN w:val="0"/>
        <w:adjustRightInd w:val="0"/>
        <w:ind w:firstLine="709"/>
        <w:jc w:val="both"/>
        <w:rPr>
          <w:sz w:val="28"/>
          <w:szCs w:val="28"/>
        </w:rPr>
      </w:pPr>
      <w:r w:rsidRPr="0087117C">
        <w:rPr>
          <w:sz w:val="28"/>
          <w:szCs w:val="28"/>
        </w:rPr>
        <w:t>внедрение информационно-коммуникационных технологий в отрасли «культура», р</w:t>
      </w:r>
      <w:r w:rsidR="003249CC" w:rsidRPr="0087117C">
        <w:rPr>
          <w:sz w:val="28"/>
          <w:szCs w:val="28"/>
        </w:rPr>
        <w:t>азвитие информационных ресурсов</w:t>
      </w:r>
      <w:r w:rsidR="00044379" w:rsidRPr="0087117C">
        <w:rPr>
          <w:sz w:val="28"/>
          <w:szCs w:val="28"/>
        </w:rPr>
        <w:t>.</w:t>
      </w:r>
    </w:p>
    <w:p w:rsidR="00967D7E" w:rsidRPr="0087117C" w:rsidRDefault="00967D7E" w:rsidP="00B61881">
      <w:pPr>
        <w:widowControl w:val="0"/>
        <w:autoSpaceDE w:val="0"/>
        <w:autoSpaceDN w:val="0"/>
        <w:adjustRightInd w:val="0"/>
        <w:ind w:firstLine="709"/>
        <w:jc w:val="both"/>
        <w:rPr>
          <w:sz w:val="28"/>
          <w:szCs w:val="28"/>
        </w:rPr>
      </w:pPr>
      <w:r w:rsidRPr="0087117C">
        <w:rPr>
          <w:sz w:val="28"/>
          <w:szCs w:val="28"/>
        </w:rPr>
        <w:t xml:space="preserve">Сроки исполнения </w:t>
      </w:r>
      <w:r w:rsidR="00AC44CE" w:rsidRPr="0087117C">
        <w:rPr>
          <w:sz w:val="28"/>
          <w:szCs w:val="28"/>
        </w:rPr>
        <w:t>п</w:t>
      </w:r>
      <w:r w:rsidRPr="0087117C">
        <w:rPr>
          <w:sz w:val="28"/>
          <w:szCs w:val="28"/>
        </w:rPr>
        <w:t>одпрограммы: 20</w:t>
      </w:r>
      <w:r w:rsidR="00D56B29" w:rsidRPr="0087117C">
        <w:rPr>
          <w:sz w:val="28"/>
          <w:szCs w:val="28"/>
        </w:rPr>
        <w:t>2</w:t>
      </w:r>
      <w:r w:rsidR="009C2681" w:rsidRPr="0087117C">
        <w:rPr>
          <w:sz w:val="28"/>
          <w:szCs w:val="28"/>
        </w:rPr>
        <w:t>0</w:t>
      </w:r>
      <w:r w:rsidRPr="0087117C">
        <w:rPr>
          <w:sz w:val="28"/>
          <w:szCs w:val="28"/>
        </w:rPr>
        <w:t xml:space="preserve"> - 20</w:t>
      </w:r>
      <w:r w:rsidR="00017A49" w:rsidRPr="0087117C">
        <w:rPr>
          <w:sz w:val="28"/>
          <w:szCs w:val="28"/>
        </w:rPr>
        <w:t>2</w:t>
      </w:r>
      <w:r w:rsidR="00515715" w:rsidRPr="0087117C">
        <w:rPr>
          <w:sz w:val="28"/>
          <w:szCs w:val="28"/>
        </w:rPr>
        <w:t>6</w:t>
      </w:r>
      <w:r w:rsidRPr="0087117C">
        <w:rPr>
          <w:sz w:val="28"/>
          <w:szCs w:val="28"/>
        </w:rPr>
        <w:t xml:space="preserve"> годы.</w:t>
      </w:r>
    </w:p>
    <w:p w:rsidR="00967D7E" w:rsidRPr="0087117C" w:rsidRDefault="00967D7E" w:rsidP="00B61881">
      <w:pPr>
        <w:widowControl w:val="0"/>
        <w:autoSpaceDE w:val="0"/>
        <w:autoSpaceDN w:val="0"/>
        <w:adjustRightInd w:val="0"/>
        <w:ind w:firstLine="709"/>
        <w:jc w:val="both"/>
        <w:rPr>
          <w:sz w:val="28"/>
          <w:szCs w:val="28"/>
        </w:rPr>
      </w:pPr>
      <w:r w:rsidRPr="0087117C">
        <w:rPr>
          <w:sz w:val="28"/>
          <w:szCs w:val="28"/>
        </w:rPr>
        <w:t xml:space="preserve">Этапы </w:t>
      </w:r>
      <w:r w:rsidR="00AC44CE" w:rsidRPr="0087117C">
        <w:rPr>
          <w:sz w:val="28"/>
          <w:szCs w:val="28"/>
        </w:rPr>
        <w:t>п</w:t>
      </w:r>
      <w:r w:rsidR="00E74E7A" w:rsidRPr="0087117C">
        <w:rPr>
          <w:sz w:val="28"/>
          <w:szCs w:val="28"/>
        </w:rPr>
        <w:t>од</w:t>
      </w:r>
      <w:r w:rsidRPr="0087117C">
        <w:rPr>
          <w:sz w:val="28"/>
          <w:szCs w:val="28"/>
        </w:rPr>
        <w:t>программы:</w:t>
      </w:r>
    </w:p>
    <w:p w:rsidR="00DA35B4" w:rsidRPr="0087117C" w:rsidRDefault="00DA35B4" w:rsidP="00B61881">
      <w:pPr>
        <w:widowControl w:val="0"/>
        <w:autoSpaceDE w:val="0"/>
        <w:autoSpaceDN w:val="0"/>
        <w:adjustRightInd w:val="0"/>
        <w:ind w:firstLine="709"/>
        <w:jc w:val="both"/>
        <w:rPr>
          <w:sz w:val="28"/>
          <w:szCs w:val="28"/>
        </w:rPr>
      </w:pPr>
      <w:r w:rsidRPr="0087117C">
        <w:rPr>
          <w:sz w:val="28"/>
          <w:szCs w:val="28"/>
        </w:rPr>
        <w:t>Подпрограмма не предусматривает отдельн</w:t>
      </w:r>
      <w:r w:rsidR="001F1161" w:rsidRPr="0087117C">
        <w:rPr>
          <w:sz w:val="28"/>
          <w:szCs w:val="28"/>
        </w:rPr>
        <w:t>ые этапы реализации.</w:t>
      </w:r>
    </w:p>
    <w:p w:rsidR="001045BF" w:rsidRPr="0087117C" w:rsidRDefault="001045BF" w:rsidP="00B61881">
      <w:pPr>
        <w:ind w:firstLine="709"/>
        <w:jc w:val="both"/>
        <w:rPr>
          <w:sz w:val="28"/>
          <w:szCs w:val="28"/>
        </w:rPr>
      </w:pPr>
      <w:r w:rsidRPr="0087117C">
        <w:rPr>
          <w:sz w:val="28"/>
          <w:szCs w:val="28"/>
        </w:rPr>
        <w:t xml:space="preserve">Оценка результатов реализации </w:t>
      </w:r>
      <w:r w:rsidR="00AC44CE" w:rsidRPr="0087117C">
        <w:rPr>
          <w:sz w:val="28"/>
          <w:szCs w:val="28"/>
        </w:rPr>
        <w:t>п</w:t>
      </w:r>
      <w:r w:rsidRPr="0087117C">
        <w:rPr>
          <w:sz w:val="28"/>
          <w:szCs w:val="28"/>
        </w:rPr>
        <w:t>одпрограммы осуществляется на основе использования показателей, сформированных с учетом</w:t>
      </w:r>
      <w:r w:rsidRPr="0087117C">
        <w:t xml:space="preserve"> </w:t>
      </w:r>
      <w:r w:rsidRPr="0087117C">
        <w:rPr>
          <w:sz w:val="28"/>
          <w:szCs w:val="28"/>
        </w:rPr>
        <w:t>специфики</w:t>
      </w:r>
      <w:r w:rsidRPr="0087117C">
        <w:t xml:space="preserve"> </w:t>
      </w:r>
      <w:r w:rsidRPr="0087117C">
        <w:rPr>
          <w:sz w:val="28"/>
          <w:szCs w:val="28"/>
        </w:rPr>
        <w:t xml:space="preserve">деятельности </w:t>
      </w:r>
      <w:r w:rsidR="00F50ADA" w:rsidRPr="0087117C">
        <w:rPr>
          <w:sz w:val="28"/>
          <w:szCs w:val="28"/>
        </w:rPr>
        <w:t>библиотек и музеев</w:t>
      </w:r>
      <w:r w:rsidRPr="0087117C">
        <w:rPr>
          <w:sz w:val="28"/>
          <w:szCs w:val="28"/>
        </w:rPr>
        <w:t>, показателей</w:t>
      </w:r>
      <w:r w:rsidR="00723476" w:rsidRPr="0087117C">
        <w:rPr>
          <w:sz w:val="28"/>
          <w:szCs w:val="28"/>
        </w:rPr>
        <w:t>.</w:t>
      </w:r>
    </w:p>
    <w:p w:rsidR="00751752" w:rsidRPr="0087117C" w:rsidRDefault="00052186" w:rsidP="00B61881">
      <w:pPr>
        <w:widowControl w:val="0"/>
        <w:autoSpaceDE w:val="0"/>
        <w:autoSpaceDN w:val="0"/>
        <w:adjustRightInd w:val="0"/>
        <w:ind w:firstLine="709"/>
        <w:jc w:val="both"/>
        <w:rPr>
          <w:sz w:val="28"/>
          <w:szCs w:val="28"/>
        </w:rPr>
      </w:pPr>
      <w:r w:rsidRPr="0087117C">
        <w:rPr>
          <w:sz w:val="28"/>
          <w:szCs w:val="28"/>
        </w:rPr>
        <w:t xml:space="preserve">Целевыми </w:t>
      </w:r>
      <w:r w:rsidR="001045BF" w:rsidRPr="0087117C">
        <w:rPr>
          <w:sz w:val="28"/>
          <w:szCs w:val="28"/>
        </w:rPr>
        <w:t xml:space="preserve">индикаторами реализации </w:t>
      </w:r>
      <w:r w:rsidR="00AC44CE" w:rsidRPr="0087117C">
        <w:rPr>
          <w:sz w:val="28"/>
          <w:szCs w:val="28"/>
        </w:rPr>
        <w:t>п</w:t>
      </w:r>
      <w:r w:rsidR="001045BF" w:rsidRPr="0087117C">
        <w:rPr>
          <w:sz w:val="28"/>
          <w:szCs w:val="28"/>
        </w:rPr>
        <w:t>одпрограммы являются:</w:t>
      </w:r>
    </w:p>
    <w:p w:rsidR="00751752" w:rsidRPr="0087117C" w:rsidRDefault="00751752" w:rsidP="00B61881">
      <w:pPr>
        <w:widowControl w:val="0"/>
        <w:autoSpaceDE w:val="0"/>
        <w:autoSpaceDN w:val="0"/>
        <w:adjustRightInd w:val="0"/>
        <w:ind w:firstLine="709"/>
        <w:jc w:val="both"/>
        <w:rPr>
          <w:sz w:val="28"/>
          <w:szCs w:val="28"/>
        </w:rPr>
      </w:pPr>
      <w:r w:rsidRPr="0087117C">
        <w:rPr>
          <w:sz w:val="28"/>
          <w:szCs w:val="28"/>
        </w:rPr>
        <w:t>Книговыдача в муниципальных библиотеках;</w:t>
      </w:r>
    </w:p>
    <w:p w:rsidR="00751752" w:rsidRPr="0087117C" w:rsidRDefault="00751752" w:rsidP="00B61881">
      <w:pPr>
        <w:widowControl w:val="0"/>
        <w:autoSpaceDE w:val="0"/>
        <w:autoSpaceDN w:val="0"/>
        <w:adjustRightInd w:val="0"/>
        <w:ind w:firstLine="709"/>
        <w:jc w:val="both"/>
        <w:rPr>
          <w:sz w:val="28"/>
          <w:szCs w:val="28"/>
        </w:rPr>
      </w:pPr>
      <w:r w:rsidRPr="0087117C">
        <w:rPr>
          <w:sz w:val="28"/>
          <w:szCs w:val="28"/>
        </w:rPr>
        <w:t>Доля представленных (во</w:t>
      </w:r>
      <w:r w:rsidR="001F1161" w:rsidRPr="0087117C">
        <w:rPr>
          <w:sz w:val="28"/>
          <w:szCs w:val="28"/>
        </w:rPr>
        <w:t xml:space="preserve"> всех формах) зрителю музейных </w:t>
      </w:r>
      <w:r w:rsidRPr="0087117C">
        <w:rPr>
          <w:sz w:val="28"/>
          <w:szCs w:val="28"/>
        </w:rPr>
        <w:t>предметов в общем количестве музейных предметов основного фонда;</w:t>
      </w:r>
    </w:p>
    <w:p w:rsidR="00052186" w:rsidRPr="0087117C" w:rsidRDefault="006707BA" w:rsidP="00D40FFC">
      <w:pPr>
        <w:widowControl w:val="0"/>
        <w:autoSpaceDE w:val="0"/>
        <w:autoSpaceDN w:val="0"/>
        <w:adjustRightInd w:val="0"/>
        <w:ind w:firstLine="709"/>
        <w:jc w:val="both"/>
        <w:rPr>
          <w:sz w:val="28"/>
          <w:szCs w:val="28"/>
        </w:rPr>
      </w:pPr>
      <w:r w:rsidRPr="0087117C">
        <w:rPr>
          <w:sz w:val="28"/>
          <w:szCs w:val="28"/>
        </w:rPr>
        <w:t>П</w:t>
      </w:r>
      <w:r w:rsidR="00751752" w:rsidRPr="0087117C">
        <w:rPr>
          <w:sz w:val="28"/>
          <w:szCs w:val="28"/>
        </w:rPr>
        <w:t>осещаемост</w:t>
      </w:r>
      <w:r w:rsidRPr="0087117C">
        <w:rPr>
          <w:sz w:val="28"/>
          <w:szCs w:val="28"/>
        </w:rPr>
        <w:t>ь</w:t>
      </w:r>
      <w:r w:rsidR="00D40FFC" w:rsidRPr="0087117C">
        <w:rPr>
          <w:sz w:val="28"/>
          <w:szCs w:val="28"/>
        </w:rPr>
        <w:t xml:space="preserve"> музейных учреждений </w:t>
      </w:r>
      <w:r w:rsidR="00044379" w:rsidRPr="0087117C">
        <w:rPr>
          <w:sz w:val="28"/>
          <w:szCs w:val="28"/>
        </w:rPr>
        <w:t>(</w:t>
      </w:r>
      <w:r w:rsidR="00044379" w:rsidRPr="0087117C">
        <w:rPr>
          <w:bCs/>
          <w:sz w:val="28"/>
          <w:szCs w:val="28"/>
        </w:rPr>
        <w:t>приложени</w:t>
      </w:r>
      <w:r w:rsidR="007603FC" w:rsidRPr="0087117C">
        <w:rPr>
          <w:bCs/>
          <w:sz w:val="28"/>
          <w:szCs w:val="28"/>
        </w:rPr>
        <w:t>и</w:t>
      </w:r>
      <w:r w:rsidR="00044379" w:rsidRPr="0087117C">
        <w:rPr>
          <w:bCs/>
          <w:sz w:val="28"/>
          <w:szCs w:val="28"/>
        </w:rPr>
        <w:t xml:space="preserve"> № 1 к подпрограмме).</w:t>
      </w:r>
    </w:p>
    <w:p w:rsidR="00C775A7" w:rsidRPr="0087117C" w:rsidRDefault="00C775A7" w:rsidP="00B61881">
      <w:pPr>
        <w:widowControl w:val="0"/>
        <w:autoSpaceDE w:val="0"/>
        <w:autoSpaceDN w:val="0"/>
        <w:adjustRightInd w:val="0"/>
        <w:ind w:firstLine="709"/>
        <w:jc w:val="both"/>
        <w:rPr>
          <w:sz w:val="28"/>
          <w:szCs w:val="28"/>
        </w:rPr>
      </w:pPr>
    </w:p>
    <w:p w:rsidR="008E2E68" w:rsidRPr="0087117C" w:rsidRDefault="00F93834" w:rsidP="001F1161">
      <w:pPr>
        <w:autoSpaceDE w:val="0"/>
        <w:autoSpaceDN w:val="0"/>
        <w:adjustRightInd w:val="0"/>
        <w:ind w:firstLine="709"/>
        <w:jc w:val="center"/>
        <w:rPr>
          <w:sz w:val="28"/>
          <w:szCs w:val="28"/>
        </w:rPr>
      </w:pPr>
      <w:r w:rsidRPr="0087117C">
        <w:rPr>
          <w:sz w:val="28"/>
          <w:szCs w:val="28"/>
        </w:rPr>
        <w:t>2.3</w:t>
      </w:r>
      <w:r w:rsidR="008E2E68" w:rsidRPr="0087117C">
        <w:rPr>
          <w:sz w:val="28"/>
          <w:szCs w:val="28"/>
        </w:rPr>
        <w:t xml:space="preserve">. Механизм реализации </w:t>
      </w:r>
      <w:r w:rsidR="00AC44CE" w:rsidRPr="0087117C">
        <w:rPr>
          <w:sz w:val="28"/>
          <w:szCs w:val="28"/>
        </w:rPr>
        <w:t>п</w:t>
      </w:r>
      <w:r w:rsidR="008E2E68" w:rsidRPr="0087117C">
        <w:rPr>
          <w:sz w:val="28"/>
          <w:szCs w:val="28"/>
        </w:rPr>
        <w:t>одпрограммы</w:t>
      </w:r>
    </w:p>
    <w:p w:rsidR="0038023B" w:rsidRPr="0087117C" w:rsidRDefault="0038023B" w:rsidP="001F1161">
      <w:pPr>
        <w:autoSpaceDE w:val="0"/>
        <w:autoSpaceDN w:val="0"/>
        <w:adjustRightInd w:val="0"/>
        <w:ind w:firstLine="709"/>
        <w:jc w:val="center"/>
        <w:rPr>
          <w:sz w:val="28"/>
          <w:szCs w:val="28"/>
        </w:rPr>
      </w:pPr>
    </w:p>
    <w:p w:rsidR="00F3341B" w:rsidRPr="0087117C" w:rsidRDefault="00F3341B" w:rsidP="00B61881">
      <w:pPr>
        <w:widowControl w:val="0"/>
        <w:autoSpaceDE w:val="0"/>
        <w:autoSpaceDN w:val="0"/>
        <w:adjustRightInd w:val="0"/>
        <w:ind w:firstLine="709"/>
        <w:jc w:val="both"/>
        <w:rPr>
          <w:sz w:val="28"/>
          <w:szCs w:val="28"/>
        </w:rPr>
      </w:pPr>
      <w:r w:rsidRPr="0087117C">
        <w:rPr>
          <w:sz w:val="28"/>
          <w:szCs w:val="28"/>
        </w:rPr>
        <w:t xml:space="preserve">2.3.1. </w:t>
      </w:r>
      <w:r w:rsidR="005E0675" w:rsidRPr="0087117C">
        <w:rPr>
          <w:sz w:val="28"/>
          <w:szCs w:val="28"/>
        </w:rPr>
        <w:t xml:space="preserve">Источником финансирования подпрограммы является районный и краевой бюджеты. </w:t>
      </w:r>
      <w:r w:rsidRPr="0087117C">
        <w:rPr>
          <w:sz w:val="28"/>
          <w:szCs w:val="28"/>
        </w:rPr>
        <w:t>Главным распорядител</w:t>
      </w:r>
      <w:r w:rsidR="00751752" w:rsidRPr="0087117C">
        <w:rPr>
          <w:sz w:val="28"/>
          <w:szCs w:val="28"/>
        </w:rPr>
        <w:t>е</w:t>
      </w:r>
      <w:r w:rsidRPr="0087117C">
        <w:rPr>
          <w:sz w:val="28"/>
          <w:szCs w:val="28"/>
        </w:rPr>
        <w:t>м бюджетных средств явля</w:t>
      </w:r>
      <w:r w:rsidR="00751752" w:rsidRPr="0087117C">
        <w:rPr>
          <w:sz w:val="28"/>
          <w:szCs w:val="28"/>
        </w:rPr>
        <w:t>е</w:t>
      </w:r>
      <w:r w:rsidRPr="0087117C">
        <w:rPr>
          <w:sz w:val="28"/>
          <w:szCs w:val="28"/>
        </w:rPr>
        <w:t>тся</w:t>
      </w:r>
      <w:r w:rsidR="00751752" w:rsidRPr="0087117C">
        <w:rPr>
          <w:sz w:val="28"/>
          <w:szCs w:val="28"/>
        </w:rPr>
        <w:t xml:space="preserve"> </w:t>
      </w:r>
      <w:r w:rsidR="00044379" w:rsidRPr="0087117C">
        <w:rPr>
          <w:sz w:val="28"/>
          <w:szCs w:val="28"/>
        </w:rPr>
        <w:t>У</w:t>
      </w:r>
      <w:r w:rsidR="00751752" w:rsidRPr="0087117C">
        <w:rPr>
          <w:sz w:val="28"/>
          <w:szCs w:val="28"/>
        </w:rPr>
        <w:t>правление культуры администрации Эвенкийского муниципального района Красноярского края.</w:t>
      </w:r>
    </w:p>
    <w:p w:rsidR="00F3341B" w:rsidRPr="0087117C" w:rsidRDefault="00F3341B" w:rsidP="00B61881">
      <w:pPr>
        <w:autoSpaceDE w:val="0"/>
        <w:autoSpaceDN w:val="0"/>
        <w:adjustRightInd w:val="0"/>
        <w:ind w:firstLine="709"/>
        <w:jc w:val="both"/>
        <w:rPr>
          <w:sz w:val="28"/>
          <w:szCs w:val="28"/>
        </w:rPr>
      </w:pPr>
      <w:r w:rsidRPr="0087117C">
        <w:rPr>
          <w:sz w:val="28"/>
          <w:szCs w:val="28"/>
        </w:rPr>
        <w:t xml:space="preserve">2.3.2. Реализация мероприятий подпрограммы осуществляется посредством заключения контрактов (договоров) на поставки товаров, выполнение работ, оказание </w:t>
      </w:r>
      <w:r w:rsidRPr="0087117C">
        <w:rPr>
          <w:sz w:val="28"/>
          <w:szCs w:val="28"/>
        </w:rPr>
        <w:lastRenderedPageBreak/>
        <w:t xml:space="preserve">услуг для </w:t>
      </w:r>
      <w:r w:rsidR="00A831DE" w:rsidRPr="0087117C">
        <w:rPr>
          <w:sz w:val="28"/>
          <w:szCs w:val="28"/>
        </w:rPr>
        <w:t>муниципаль</w:t>
      </w:r>
      <w:r w:rsidRPr="0087117C">
        <w:rPr>
          <w:sz w:val="28"/>
          <w:szCs w:val="28"/>
        </w:rPr>
        <w:t>ных нужд в соответствии с действующим законода</w:t>
      </w:r>
      <w:r w:rsidR="001F1161" w:rsidRPr="0087117C">
        <w:rPr>
          <w:sz w:val="28"/>
          <w:szCs w:val="28"/>
        </w:rPr>
        <w:t>тельством Российской Федерации.</w:t>
      </w:r>
    </w:p>
    <w:p w:rsidR="00F3341B" w:rsidRPr="0087117C" w:rsidRDefault="00F3341B" w:rsidP="0038023B">
      <w:pPr>
        <w:tabs>
          <w:tab w:val="left" w:pos="709"/>
        </w:tabs>
        <w:ind w:firstLine="720"/>
        <w:jc w:val="both"/>
        <w:rPr>
          <w:sz w:val="28"/>
          <w:szCs w:val="28"/>
        </w:rPr>
      </w:pPr>
      <w:r w:rsidRPr="0087117C">
        <w:rPr>
          <w:sz w:val="28"/>
          <w:szCs w:val="28"/>
        </w:rPr>
        <w:t>2.3.</w:t>
      </w:r>
      <w:r w:rsidR="00A90E8C" w:rsidRPr="0087117C">
        <w:rPr>
          <w:sz w:val="28"/>
          <w:szCs w:val="28"/>
        </w:rPr>
        <w:t>3</w:t>
      </w:r>
      <w:r w:rsidRPr="0087117C">
        <w:rPr>
          <w:sz w:val="28"/>
          <w:szCs w:val="28"/>
        </w:rPr>
        <w:t>. Реализация мероприятий подпрограммы осуществляется</w:t>
      </w:r>
      <w:r w:rsidR="0038023B" w:rsidRPr="0087117C">
        <w:rPr>
          <w:sz w:val="28"/>
          <w:szCs w:val="28"/>
        </w:rPr>
        <w:t xml:space="preserve"> с Законом Красноярского края от 28.06.2007 № 2-190 «О культуре»</w:t>
      </w:r>
      <w:proofErr w:type="gramStart"/>
      <w:r w:rsidR="0038023B" w:rsidRPr="0087117C">
        <w:rPr>
          <w:sz w:val="28"/>
          <w:szCs w:val="28"/>
        </w:rPr>
        <w:t>,З</w:t>
      </w:r>
      <w:proofErr w:type="gramEnd"/>
      <w:r w:rsidR="0038023B" w:rsidRPr="0087117C">
        <w:rPr>
          <w:sz w:val="28"/>
          <w:szCs w:val="28"/>
        </w:rPr>
        <w:t>аконом Красноярского края от 17.05.1999 № 6-400 «О библиотечном деле в Красноярском крае», Законом Красноярского края от 29.04.2010 № 10-4673 «О музейном деле в Красноярском крае»</w:t>
      </w:r>
      <w:r w:rsidR="00D235D4" w:rsidRPr="0087117C">
        <w:rPr>
          <w:sz w:val="28"/>
          <w:szCs w:val="28"/>
        </w:rPr>
        <w:t>,</w:t>
      </w:r>
      <w:r w:rsidR="0038023B" w:rsidRPr="0087117C">
        <w:rPr>
          <w:sz w:val="28"/>
          <w:szCs w:val="28"/>
        </w:rPr>
        <w:t xml:space="preserve"> </w:t>
      </w:r>
      <w:r w:rsidR="008E0F0A" w:rsidRPr="0087117C">
        <w:rPr>
          <w:color w:val="000000"/>
          <w:sz w:val="28"/>
          <w:szCs w:val="28"/>
        </w:rPr>
        <w:t xml:space="preserve">Решением Эвенкийского районного Совета депутатов от </w:t>
      </w:r>
      <w:r w:rsidR="008E0F0A" w:rsidRPr="0087117C">
        <w:rPr>
          <w:sz w:val="28"/>
          <w:szCs w:val="28"/>
        </w:rPr>
        <w:t>16 декабря 2022 года № 5-2091-7 «О районном бюджете на 2023 год и плановый период 2024 - 2025 годов»</w:t>
      </w:r>
      <w:r w:rsidR="00D235D4" w:rsidRPr="0087117C">
        <w:rPr>
          <w:sz w:val="28"/>
          <w:szCs w:val="28"/>
        </w:rPr>
        <w:t>,</w:t>
      </w:r>
      <w:r w:rsidR="008E0F0A" w:rsidRPr="0087117C">
        <w:rPr>
          <w:sz w:val="28"/>
          <w:szCs w:val="28"/>
        </w:rPr>
        <w:t xml:space="preserve"> </w:t>
      </w:r>
      <w:r w:rsidR="00D235D4" w:rsidRPr="0087117C">
        <w:rPr>
          <w:sz w:val="28"/>
          <w:szCs w:val="28"/>
        </w:rPr>
        <w:t xml:space="preserve"> </w:t>
      </w:r>
      <w:proofErr w:type="gramStart"/>
      <w:r w:rsidR="00D235D4" w:rsidRPr="0087117C">
        <w:rPr>
          <w:color w:val="000000"/>
          <w:sz w:val="28"/>
          <w:szCs w:val="28"/>
        </w:rPr>
        <w:t xml:space="preserve">Методикой распределения дотаций бюджетам муниципальных образований Красноярского края на частичную компенсацию расходов на повышение оплаты труда отдельным категориям работников бюджетной сферы Красноярского края, правилами и условиями их предоставления, утвержденной постановлением Правительства Красноярского края от 23.12.2020 № 908-п </w:t>
      </w:r>
      <w:r w:rsidR="0038023B" w:rsidRPr="0087117C">
        <w:rPr>
          <w:sz w:val="28"/>
          <w:szCs w:val="28"/>
        </w:rPr>
        <w:t xml:space="preserve">и </w:t>
      </w:r>
      <w:r w:rsidRPr="0087117C">
        <w:rPr>
          <w:sz w:val="28"/>
          <w:szCs w:val="28"/>
        </w:rPr>
        <w:t xml:space="preserve">путем предоставления субсидий по соглашениям, заключенным между </w:t>
      </w:r>
      <w:r w:rsidR="00044379" w:rsidRPr="0087117C">
        <w:rPr>
          <w:sz w:val="28"/>
          <w:szCs w:val="28"/>
        </w:rPr>
        <w:t>У</w:t>
      </w:r>
      <w:r w:rsidR="00751752" w:rsidRPr="0087117C">
        <w:rPr>
          <w:sz w:val="28"/>
          <w:szCs w:val="28"/>
        </w:rPr>
        <w:t xml:space="preserve">правлением </w:t>
      </w:r>
      <w:r w:rsidRPr="0087117C">
        <w:rPr>
          <w:sz w:val="28"/>
          <w:szCs w:val="28"/>
        </w:rPr>
        <w:t xml:space="preserve">культуры </w:t>
      </w:r>
      <w:r w:rsidR="00E35C05" w:rsidRPr="0087117C">
        <w:rPr>
          <w:sz w:val="28"/>
          <w:szCs w:val="28"/>
        </w:rPr>
        <w:t>А</w:t>
      </w:r>
      <w:r w:rsidR="00751752" w:rsidRPr="0087117C">
        <w:rPr>
          <w:sz w:val="28"/>
          <w:szCs w:val="28"/>
        </w:rPr>
        <w:t xml:space="preserve">дминистрации Эвенкийского муниципального района </w:t>
      </w:r>
      <w:r w:rsidRPr="0087117C">
        <w:rPr>
          <w:sz w:val="28"/>
          <w:szCs w:val="28"/>
        </w:rPr>
        <w:t xml:space="preserve">Красноярского края и </w:t>
      </w:r>
      <w:r w:rsidR="00751752" w:rsidRPr="0087117C">
        <w:rPr>
          <w:sz w:val="28"/>
          <w:szCs w:val="28"/>
        </w:rPr>
        <w:t>муниципальными</w:t>
      </w:r>
      <w:r w:rsidRPr="0087117C">
        <w:rPr>
          <w:sz w:val="28"/>
          <w:szCs w:val="28"/>
        </w:rPr>
        <w:t xml:space="preserve"> бюджетными учреждениями культуры </w:t>
      </w:r>
      <w:r w:rsidR="00751752" w:rsidRPr="0087117C">
        <w:rPr>
          <w:sz w:val="28"/>
          <w:szCs w:val="28"/>
        </w:rPr>
        <w:t xml:space="preserve">о порядке </w:t>
      </w:r>
      <w:r w:rsidRPr="0087117C">
        <w:rPr>
          <w:sz w:val="28"/>
          <w:szCs w:val="28"/>
        </w:rPr>
        <w:t>и</w:t>
      </w:r>
      <w:proofErr w:type="gramEnd"/>
      <w:r w:rsidRPr="0087117C">
        <w:rPr>
          <w:sz w:val="28"/>
          <w:szCs w:val="28"/>
        </w:rPr>
        <w:t xml:space="preserve"> </w:t>
      </w:r>
      <w:proofErr w:type="gramStart"/>
      <w:r w:rsidRPr="0087117C">
        <w:rPr>
          <w:sz w:val="28"/>
          <w:szCs w:val="28"/>
        </w:rPr>
        <w:t>условиях</w:t>
      </w:r>
      <w:proofErr w:type="gramEnd"/>
      <w:r w:rsidRPr="0087117C">
        <w:rPr>
          <w:sz w:val="28"/>
          <w:szCs w:val="28"/>
        </w:rPr>
        <w:t xml:space="preserve"> предоставления субсидии на цели, связанные с финансовым обеспечением выполнения </w:t>
      </w:r>
      <w:r w:rsidR="00751752" w:rsidRPr="0087117C">
        <w:rPr>
          <w:sz w:val="28"/>
          <w:szCs w:val="28"/>
        </w:rPr>
        <w:t>муниципаль</w:t>
      </w:r>
      <w:r w:rsidRPr="0087117C">
        <w:rPr>
          <w:sz w:val="28"/>
          <w:szCs w:val="28"/>
        </w:rPr>
        <w:t xml:space="preserve">ного задания на оказание </w:t>
      </w:r>
      <w:r w:rsidR="00751752" w:rsidRPr="0087117C">
        <w:rPr>
          <w:sz w:val="28"/>
          <w:szCs w:val="28"/>
        </w:rPr>
        <w:t>муниципаль</w:t>
      </w:r>
      <w:r w:rsidRPr="0087117C">
        <w:rPr>
          <w:sz w:val="28"/>
          <w:szCs w:val="28"/>
        </w:rPr>
        <w:t>ных услуг (выполнение работ), а именно:</w:t>
      </w:r>
    </w:p>
    <w:p w:rsidR="00F3341B" w:rsidRPr="0087117C" w:rsidRDefault="00F3341B" w:rsidP="00B61881">
      <w:pPr>
        <w:widowControl w:val="0"/>
        <w:autoSpaceDE w:val="0"/>
        <w:autoSpaceDN w:val="0"/>
        <w:adjustRightInd w:val="0"/>
        <w:ind w:firstLine="709"/>
        <w:jc w:val="both"/>
        <w:rPr>
          <w:sz w:val="28"/>
          <w:szCs w:val="28"/>
        </w:rPr>
      </w:pPr>
      <w:r w:rsidRPr="0087117C">
        <w:rPr>
          <w:sz w:val="28"/>
          <w:szCs w:val="28"/>
        </w:rPr>
        <w:t xml:space="preserve">1) по подпункту </w:t>
      </w:r>
      <w:r w:rsidR="0006427D" w:rsidRPr="0087117C">
        <w:rPr>
          <w:sz w:val="28"/>
          <w:szCs w:val="28"/>
        </w:rPr>
        <w:t>1</w:t>
      </w:r>
      <w:r w:rsidRPr="0087117C">
        <w:rPr>
          <w:sz w:val="28"/>
          <w:szCs w:val="28"/>
        </w:rPr>
        <w:t xml:space="preserve">.1 пункта </w:t>
      </w:r>
      <w:r w:rsidR="0006427D" w:rsidRPr="0087117C">
        <w:rPr>
          <w:sz w:val="28"/>
          <w:szCs w:val="28"/>
        </w:rPr>
        <w:t>1</w:t>
      </w:r>
      <w:r w:rsidRPr="0087117C">
        <w:rPr>
          <w:sz w:val="28"/>
          <w:szCs w:val="28"/>
        </w:rPr>
        <w:t xml:space="preserve"> мероприятий подпрограммы – </w:t>
      </w:r>
    </w:p>
    <w:p w:rsidR="00F3341B" w:rsidRPr="0087117C" w:rsidRDefault="00751752" w:rsidP="00B61881">
      <w:pPr>
        <w:widowControl w:val="0"/>
        <w:autoSpaceDE w:val="0"/>
        <w:autoSpaceDN w:val="0"/>
        <w:adjustRightInd w:val="0"/>
        <w:ind w:firstLine="709"/>
        <w:jc w:val="both"/>
        <w:rPr>
          <w:sz w:val="28"/>
          <w:szCs w:val="28"/>
        </w:rPr>
      </w:pPr>
      <w:r w:rsidRPr="0087117C">
        <w:rPr>
          <w:sz w:val="28"/>
          <w:szCs w:val="28"/>
        </w:rPr>
        <w:t>Муниципаль</w:t>
      </w:r>
      <w:r w:rsidR="00F3341B" w:rsidRPr="0087117C">
        <w:rPr>
          <w:sz w:val="28"/>
          <w:szCs w:val="28"/>
        </w:rPr>
        <w:t xml:space="preserve">ному </w:t>
      </w:r>
      <w:r w:rsidRPr="0087117C">
        <w:rPr>
          <w:sz w:val="28"/>
          <w:szCs w:val="28"/>
        </w:rPr>
        <w:t>бюджет</w:t>
      </w:r>
      <w:r w:rsidR="00F3341B" w:rsidRPr="0087117C">
        <w:rPr>
          <w:sz w:val="28"/>
          <w:szCs w:val="28"/>
        </w:rPr>
        <w:t xml:space="preserve">ному учреждению культуры </w:t>
      </w:r>
      <w:r w:rsidRPr="0087117C">
        <w:rPr>
          <w:sz w:val="28"/>
          <w:szCs w:val="28"/>
        </w:rPr>
        <w:t>«Эвенкийская централизованная библиотечная система» Эвенкийского муниципального района Красноярского края;</w:t>
      </w:r>
    </w:p>
    <w:p w:rsidR="00751752" w:rsidRPr="0087117C" w:rsidRDefault="00751752" w:rsidP="00B61881">
      <w:pPr>
        <w:widowControl w:val="0"/>
        <w:autoSpaceDE w:val="0"/>
        <w:autoSpaceDN w:val="0"/>
        <w:adjustRightInd w:val="0"/>
        <w:ind w:firstLine="709"/>
        <w:jc w:val="both"/>
        <w:rPr>
          <w:sz w:val="28"/>
          <w:szCs w:val="28"/>
        </w:rPr>
      </w:pPr>
      <w:r w:rsidRPr="0087117C">
        <w:rPr>
          <w:sz w:val="28"/>
          <w:szCs w:val="28"/>
        </w:rPr>
        <w:t>Муниципальному бюджетному учреждению культуры «Байкитская централизованная библиотечная система» Эвенкийского муниципаль</w:t>
      </w:r>
      <w:r w:rsidR="001F1161" w:rsidRPr="0087117C">
        <w:rPr>
          <w:sz w:val="28"/>
          <w:szCs w:val="28"/>
        </w:rPr>
        <w:t>ного района Красноярского края;</w:t>
      </w:r>
    </w:p>
    <w:p w:rsidR="00751752" w:rsidRPr="0087117C" w:rsidRDefault="00751752" w:rsidP="00B61881">
      <w:pPr>
        <w:widowControl w:val="0"/>
        <w:autoSpaceDE w:val="0"/>
        <w:autoSpaceDN w:val="0"/>
        <w:adjustRightInd w:val="0"/>
        <w:ind w:firstLine="709"/>
        <w:jc w:val="both"/>
        <w:rPr>
          <w:sz w:val="28"/>
          <w:szCs w:val="28"/>
        </w:rPr>
      </w:pPr>
      <w:r w:rsidRPr="0087117C">
        <w:rPr>
          <w:sz w:val="28"/>
          <w:szCs w:val="28"/>
        </w:rPr>
        <w:t>Муниципальному бюджетному учреждению культуры «Ванаварская централизованная библиотечная система» Эвенкийского муниципального района Красноярского края.</w:t>
      </w:r>
    </w:p>
    <w:p w:rsidR="00F3341B" w:rsidRPr="0087117C" w:rsidRDefault="00F3341B" w:rsidP="00B61881">
      <w:pPr>
        <w:widowControl w:val="0"/>
        <w:autoSpaceDE w:val="0"/>
        <w:autoSpaceDN w:val="0"/>
        <w:adjustRightInd w:val="0"/>
        <w:ind w:firstLine="709"/>
        <w:jc w:val="both"/>
        <w:rPr>
          <w:sz w:val="28"/>
          <w:szCs w:val="28"/>
        </w:rPr>
      </w:pPr>
      <w:r w:rsidRPr="0087117C">
        <w:rPr>
          <w:sz w:val="28"/>
          <w:szCs w:val="28"/>
        </w:rPr>
        <w:t xml:space="preserve">2) по подпункту </w:t>
      </w:r>
      <w:r w:rsidR="0006427D" w:rsidRPr="0087117C">
        <w:rPr>
          <w:sz w:val="28"/>
          <w:szCs w:val="28"/>
        </w:rPr>
        <w:t>2</w:t>
      </w:r>
      <w:r w:rsidRPr="0087117C">
        <w:rPr>
          <w:sz w:val="28"/>
          <w:szCs w:val="28"/>
        </w:rPr>
        <w:t xml:space="preserve">.1 пункта </w:t>
      </w:r>
      <w:r w:rsidR="0006427D" w:rsidRPr="0087117C">
        <w:rPr>
          <w:sz w:val="28"/>
          <w:szCs w:val="28"/>
        </w:rPr>
        <w:t>2</w:t>
      </w:r>
      <w:r w:rsidRPr="0087117C">
        <w:rPr>
          <w:sz w:val="28"/>
          <w:szCs w:val="28"/>
        </w:rPr>
        <w:t xml:space="preserve"> мероприятий подпрограммы – </w:t>
      </w:r>
    </w:p>
    <w:p w:rsidR="00F3341B" w:rsidRPr="0087117C" w:rsidRDefault="00C44B72" w:rsidP="00B61881">
      <w:pPr>
        <w:widowControl w:val="0"/>
        <w:autoSpaceDE w:val="0"/>
        <w:autoSpaceDN w:val="0"/>
        <w:adjustRightInd w:val="0"/>
        <w:ind w:firstLine="709"/>
        <w:jc w:val="both"/>
        <w:rPr>
          <w:sz w:val="28"/>
          <w:szCs w:val="28"/>
        </w:rPr>
      </w:pPr>
      <w:r w:rsidRPr="0087117C">
        <w:rPr>
          <w:sz w:val="28"/>
          <w:szCs w:val="28"/>
        </w:rPr>
        <w:t>Муниципальному бюджетному учреждению культуры «Эвенкийский краеведческий музей» Эвенкийского муниципального района Красноярского края</w:t>
      </w:r>
      <w:r w:rsidR="00F3341B" w:rsidRPr="0087117C">
        <w:rPr>
          <w:sz w:val="28"/>
          <w:szCs w:val="28"/>
        </w:rPr>
        <w:t>.</w:t>
      </w:r>
    </w:p>
    <w:p w:rsidR="00F3341B" w:rsidRPr="0087117C" w:rsidRDefault="006179EE" w:rsidP="001F1161">
      <w:pPr>
        <w:widowControl w:val="0"/>
        <w:autoSpaceDE w:val="0"/>
        <w:autoSpaceDN w:val="0"/>
        <w:adjustRightInd w:val="0"/>
        <w:ind w:firstLine="709"/>
        <w:jc w:val="both"/>
        <w:rPr>
          <w:sz w:val="28"/>
          <w:szCs w:val="28"/>
        </w:rPr>
      </w:pPr>
      <w:r w:rsidRPr="0087117C">
        <w:rPr>
          <w:sz w:val="28"/>
          <w:szCs w:val="28"/>
        </w:rPr>
        <w:t>Расходы на обеспечение деятельности подведомственных учреждений предусмотр</w:t>
      </w:r>
      <w:r w:rsidR="00F251F7" w:rsidRPr="0087117C">
        <w:rPr>
          <w:sz w:val="28"/>
          <w:szCs w:val="28"/>
        </w:rPr>
        <w:t>ены на основании постановления А</w:t>
      </w:r>
      <w:r w:rsidRPr="0087117C">
        <w:rPr>
          <w:sz w:val="28"/>
          <w:szCs w:val="28"/>
        </w:rPr>
        <w:t>дминистрации Эвенкийского муниципаль</w:t>
      </w:r>
      <w:r w:rsidR="001166DF" w:rsidRPr="0087117C">
        <w:rPr>
          <w:sz w:val="28"/>
          <w:szCs w:val="28"/>
        </w:rPr>
        <w:t>ного района Красноярского края от 02</w:t>
      </w:r>
      <w:r w:rsidR="00BA0EB6" w:rsidRPr="0087117C">
        <w:rPr>
          <w:sz w:val="28"/>
          <w:szCs w:val="28"/>
        </w:rPr>
        <w:t>.12.</w:t>
      </w:r>
      <w:r w:rsidR="001166DF" w:rsidRPr="0087117C">
        <w:rPr>
          <w:sz w:val="28"/>
          <w:szCs w:val="28"/>
        </w:rPr>
        <w:t>2015 № 772-п «Об утверждении Порядка формирования муниципального задания в отношении муниципальных учреждений Эвенкийского муниципального района и финансового обеспечения выполнения муниципального задания»</w:t>
      </w:r>
      <w:r w:rsidR="00044379" w:rsidRPr="0087117C">
        <w:rPr>
          <w:sz w:val="28"/>
          <w:szCs w:val="28"/>
        </w:rPr>
        <w:t xml:space="preserve"> (в редакции от 10.11.2016 № 685-п; от 09.11.2017 № 568-п</w:t>
      </w:r>
      <w:r w:rsidR="00F75BBA" w:rsidRPr="0087117C">
        <w:rPr>
          <w:sz w:val="28"/>
          <w:szCs w:val="28"/>
        </w:rPr>
        <w:t>,от 13.02.2019 №61-п, от 22.04.2021 №119-п</w:t>
      </w:r>
      <w:r w:rsidR="00044379" w:rsidRPr="0087117C">
        <w:rPr>
          <w:sz w:val="28"/>
          <w:szCs w:val="28"/>
        </w:rPr>
        <w:t>).</w:t>
      </w:r>
    </w:p>
    <w:p w:rsidR="00C44B72" w:rsidRPr="0087117C" w:rsidRDefault="007D7B04" w:rsidP="00B61881">
      <w:pPr>
        <w:widowControl w:val="0"/>
        <w:autoSpaceDE w:val="0"/>
        <w:autoSpaceDN w:val="0"/>
        <w:adjustRightInd w:val="0"/>
        <w:ind w:firstLine="709"/>
        <w:jc w:val="both"/>
        <w:rPr>
          <w:sz w:val="28"/>
          <w:szCs w:val="28"/>
        </w:rPr>
      </w:pPr>
      <w:r w:rsidRPr="0087117C">
        <w:rPr>
          <w:sz w:val="28"/>
          <w:szCs w:val="28"/>
        </w:rPr>
        <w:t xml:space="preserve">2.3.4. </w:t>
      </w:r>
      <w:r w:rsidR="00C44B72" w:rsidRPr="0087117C">
        <w:rPr>
          <w:sz w:val="28"/>
          <w:szCs w:val="28"/>
        </w:rPr>
        <w:t xml:space="preserve">Реализация мероприятий подпрограммы осуществляется путем предоставления субсидий по соглашениям, заключенным между </w:t>
      </w:r>
      <w:r w:rsidR="00044379" w:rsidRPr="0087117C">
        <w:rPr>
          <w:sz w:val="28"/>
          <w:szCs w:val="28"/>
        </w:rPr>
        <w:t>У</w:t>
      </w:r>
      <w:r w:rsidR="00C44B72" w:rsidRPr="0087117C">
        <w:rPr>
          <w:sz w:val="28"/>
          <w:szCs w:val="28"/>
        </w:rPr>
        <w:t xml:space="preserve">правлением культуры </w:t>
      </w:r>
      <w:r w:rsidR="00A6256C" w:rsidRPr="0087117C">
        <w:rPr>
          <w:bCs/>
          <w:sz w:val="28"/>
          <w:szCs w:val="28"/>
        </w:rPr>
        <w:t>Администрации</w:t>
      </w:r>
      <w:r w:rsidR="00A6256C" w:rsidRPr="0087117C">
        <w:rPr>
          <w:b/>
          <w:bCs/>
          <w:sz w:val="28"/>
          <w:szCs w:val="28"/>
        </w:rPr>
        <w:t xml:space="preserve"> </w:t>
      </w:r>
      <w:r w:rsidR="00C44B72" w:rsidRPr="0087117C">
        <w:rPr>
          <w:sz w:val="28"/>
          <w:szCs w:val="28"/>
        </w:rPr>
        <w:t>Эвенкийского муниципального района Красноярского края и муниципальными бюджетными учреждениями культуры о порядке и условиях предоставления субсидии на иные цели,</w:t>
      </w:r>
      <w:r w:rsidR="008974E8" w:rsidRPr="0087117C">
        <w:rPr>
          <w:sz w:val="28"/>
          <w:szCs w:val="28"/>
        </w:rPr>
        <w:t xml:space="preserve"> не связанные с финансовым </w:t>
      </w:r>
      <w:r w:rsidR="00C44B72" w:rsidRPr="0087117C">
        <w:rPr>
          <w:sz w:val="28"/>
          <w:szCs w:val="28"/>
        </w:rPr>
        <w:t>обеспечением выполнения муниципального задания на оказание муниципальных услуг (выполнение работ), а именно:</w:t>
      </w:r>
    </w:p>
    <w:p w:rsidR="00C44B72" w:rsidRPr="0087117C" w:rsidRDefault="007D7B04" w:rsidP="00B61881">
      <w:pPr>
        <w:widowControl w:val="0"/>
        <w:autoSpaceDE w:val="0"/>
        <w:autoSpaceDN w:val="0"/>
        <w:adjustRightInd w:val="0"/>
        <w:ind w:firstLine="709"/>
        <w:jc w:val="both"/>
        <w:rPr>
          <w:sz w:val="28"/>
          <w:szCs w:val="28"/>
        </w:rPr>
      </w:pPr>
      <w:r w:rsidRPr="0087117C">
        <w:rPr>
          <w:sz w:val="28"/>
          <w:szCs w:val="28"/>
        </w:rPr>
        <w:lastRenderedPageBreak/>
        <w:t>2</w:t>
      </w:r>
      <w:r w:rsidR="00200DB5" w:rsidRPr="0087117C">
        <w:rPr>
          <w:sz w:val="28"/>
          <w:szCs w:val="28"/>
        </w:rPr>
        <w:t xml:space="preserve">) </w:t>
      </w:r>
      <w:r w:rsidR="00C44B72" w:rsidRPr="0087117C">
        <w:rPr>
          <w:sz w:val="28"/>
          <w:szCs w:val="28"/>
        </w:rPr>
        <w:t>по подпункт</w:t>
      </w:r>
      <w:r w:rsidR="00A004DC" w:rsidRPr="0087117C">
        <w:rPr>
          <w:sz w:val="28"/>
          <w:szCs w:val="28"/>
        </w:rPr>
        <w:t>ам</w:t>
      </w:r>
      <w:r w:rsidR="00C44B72" w:rsidRPr="0087117C">
        <w:rPr>
          <w:sz w:val="28"/>
          <w:szCs w:val="28"/>
        </w:rPr>
        <w:t xml:space="preserve"> </w:t>
      </w:r>
      <w:r w:rsidR="0006427D" w:rsidRPr="0087117C">
        <w:rPr>
          <w:sz w:val="28"/>
          <w:szCs w:val="28"/>
        </w:rPr>
        <w:t>1</w:t>
      </w:r>
      <w:r w:rsidR="00C44B72" w:rsidRPr="0087117C">
        <w:rPr>
          <w:sz w:val="28"/>
          <w:szCs w:val="28"/>
        </w:rPr>
        <w:t>.2</w:t>
      </w:r>
      <w:r w:rsidR="00BC32D5" w:rsidRPr="0087117C">
        <w:rPr>
          <w:sz w:val="28"/>
          <w:szCs w:val="28"/>
        </w:rPr>
        <w:t>—1.6</w:t>
      </w:r>
      <w:r w:rsidR="00C44B72" w:rsidRPr="0087117C">
        <w:rPr>
          <w:sz w:val="28"/>
          <w:szCs w:val="28"/>
        </w:rPr>
        <w:t xml:space="preserve"> пункта </w:t>
      </w:r>
      <w:r w:rsidR="0006427D" w:rsidRPr="0087117C">
        <w:rPr>
          <w:sz w:val="28"/>
          <w:szCs w:val="28"/>
        </w:rPr>
        <w:t xml:space="preserve">1 </w:t>
      </w:r>
      <w:r w:rsidR="00C44B72" w:rsidRPr="0087117C">
        <w:rPr>
          <w:sz w:val="28"/>
          <w:szCs w:val="28"/>
        </w:rPr>
        <w:t xml:space="preserve">мероприятий подпрограммы – </w:t>
      </w:r>
    </w:p>
    <w:p w:rsidR="00C44B72" w:rsidRPr="0087117C" w:rsidRDefault="00C44B72" w:rsidP="00B61881">
      <w:pPr>
        <w:widowControl w:val="0"/>
        <w:autoSpaceDE w:val="0"/>
        <w:autoSpaceDN w:val="0"/>
        <w:adjustRightInd w:val="0"/>
        <w:ind w:firstLine="709"/>
        <w:jc w:val="both"/>
        <w:rPr>
          <w:sz w:val="28"/>
          <w:szCs w:val="28"/>
        </w:rPr>
      </w:pPr>
      <w:r w:rsidRPr="0087117C">
        <w:rPr>
          <w:sz w:val="28"/>
          <w:szCs w:val="28"/>
        </w:rPr>
        <w:t>Муниципальному бюджетному учреждению культуры «Эвенкийская централизованная библиотечная система» Эвенкийского муниципаль</w:t>
      </w:r>
      <w:r w:rsidR="001F1161" w:rsidRPr="0087117C">
        <w:rPr>
          <w:sz w:val="28"/>
          <w:szCs w:val="28"/>
        </w:rPr>
        <w:t>ного района Красноярского края;</w:t>
      </w:r>
    </w:p>
    <w:p w:rsidR="00C44B72" w:rsidRPr="0087117C" w:rsidRDefault="00C44B72" w:rsidP="00B61881">
      <w:pPr>
        <w:widowControl w:val="0"/>
        <w:autoSpaceDE w:val="0"/>
        <w:autoSpaceDN w:val="0"/>
        <w:adjustRightInd w:val="0"/>
        <w:ind w:firstLine="709"/>
        <w:jc w:val="both"/>
        <w:rPr>
          <w:sz w:val="28"/>
          <w:szCs w:val="28"/>
        </w:rPr>
      </w:pPr>
      <w:r w:rsidRPr="0087117C">
        <w:rPr>
          <w:sz w:val="28"/>
          <w:szCs w:val="28"/>
        </w:rPr>
        <w:t>Муниципальному бюджетному учреждению культуры «Байкитская централизованная библиотечная система» Эвенкийского муниципаль</w:t>
      </w:r>
      <w:r w:rsidR="001F1161" w:rsidRPr="0087117C">
        <w:rPr>
          <w:sz w:val="28"/>
          <w:szCs w:val="28"/>
        </w:rPr>
        <w:t>ного района Красноярского края;</w:t>
      </w:r>
    </w:p>
    <w:p w:rsidR="00C44B72" w:rsidRPr="0087117C" w:rsidRDefault="00C44B72" w:rsidP="00B61881">
      <w:pPr>
        <w:widowControl w:val="0"/>
        <w:autoSpaceDE w:val="0"/>
        <w:autoSpaceDN w:val="0"/>
        <w:adjustRightInd w:val="0"/>
        <w:ind w:firstLine="709"/>
        <w:jc w:val="both"/>
        <w:rPr>
          <w:sz w:val="28"/>
          <w:szCs w:val="28"/>
        </w:rPr>
      </w:pPr>
      <w:r w:rsidRPr="0087117C">
        <w:rPr>
          <w:sz w:val="28"/>
          <w:szCs w:val="28"/>
        </w:rPr>
        <w:t>Муниципальному бюджетному учреждению культуры «Ванаварская централизованная библиотечная система» Эвенкийского муниципального района Красноярского края.</w:t>
      </w:r>
    </w:p>
    <w:p w:rsidR="00C44B72" w:rsidRPr="0087117C" w:rsidRDefault="007D7B04" w:rsidP="00B61881">
      <w:pPr>
        <w:widowControl w:val="0"/>
        <w:autoSpaceDE w:val="0"/>
        <w:autoSpaceDN w:val="0"/>
        <w:adjustRightInd w:val="0"/>
        <w:ind w:firstLine="709"/>
        <w:jc w:val="both"/>
        <w:rPr>
          <w:sz w:val="28"/>
          <w:szCs w:val="28"/>
        </w:rPr>
      </w:pPr>
      <w:r w:rsidRPr="0087117C">
        <w:rPr>
          <w:sz w:val="28"/>
          <w:szCs w:val="28"/>
        </w:rPr>
        <w:t>3</w:t>
      </w:r>
      <w:r w:rsidR="00C44B72" w:rsidRPr="0087117C">
        <w:rPr>
          <w:sz w:val="28"/>
          <w:szCs w:val="28"/>
        </w:rPr>
        <w:t xml:space="preserve">) по подпункту </w:t>
      </w:r>
      <w:r w:rsidR="0006427D" w:rsidRPr="0087117C">
        <w:rPr>
          <w:sz w:val="28"/>
          <w:szCs w:val="28"/>
        </w:rPr>
        <w:t>2</w:t>
      </w:r>
      <w:r w:rsidR="00C44B72" w:rsidRPr="0087117C">
        <w:rPr>
          <w:sz w:val="28"/>
          <w:szCs w:val="28"/>
        </w:rPr>
        <w:t>.2</w:t>
      </w:r>
      <w:r w:rsidR="00BC32D5" w:rsidRPr="0087117C">
        <w:rPr>
          <w:sz w:val="28"/>
          <w:szCs w:val="28"/>
        </w:rPr>
        <w:t>-2.3</w:t>
      </w:r>
      <w:r w:rsidR="0006427D" w:rsidRPr="0087117C">
        <w:rPr>
          <w:sz w:val="28"/>
          <w:szCs w:val="28"/>
        </w:rPr>
        <w:t xml:space="preserve"> </w:t>
      </w:r>
      <w:r w:rsidR="00C44B72" w:rsidRPr="0087117C">
        <w:rPr>
          <w:sz w:val="28"/>
          <w:szCs w:val="28"/>
        </w:rPr>
        <w:t xml:space="preserve">пункта </w:t>
      </w:r>
      <w:r w:rsidR="0006427D" w:rsidRPr="0087117C">
        <w:rPr>
          <w:sz w:val="28"/>
          <w:szCs w:val="28"/>
        </w:rPr>
        <w:t>2</w:t>
      </w:r>
      <w:r w:rsidR="00C44B72" w:rsidRPr="0087117C">
        <w:rPr>
          <w:sz w:val="28"/>
          <w:szCs w:val="28"/>
        </w:rPr>
        <w:t xml:space="preserve"> мероприятий подпрограммы – </w:t>
      </w:r>
    </w:p>
    <w:p w:rsidR="00C44B72" w:rsidRPr="0087117C" w:rsidRDefault="00C44B72" w:rsidP="00B61881">
      <w:pPr>
        <w:widowControl w:val="0"/>
        <w:autoSpaceDE w:val="0"/>
        <w:autoSpaceDN w:val="0"/>
        <w:adjustRightInd w:val="0"/>
        <w:ind w:firstLine="709"/>
        <w:jc w:val="both"/>
        <w:rPr>
          <w:sz w:val="28"/>
          <w:szCs w:val="28"/>
        </w:rPr>
      </w:pPr>
      <w:r w:rsidRPr="0087117C">
        <w:rPr>
          <w:sz w:val="28"/>
          <w:szCs w:val="28"/>
        </w:rPr>
        <w:t>Муниципальному бюджетному учреждению культуры «Эвенкийский краеведческий музей» Эвенкийского муниципального района Красноярского края.</w:t>
      </w:r>
    </w:p>
    <w:p w:rsidR="00F75BBA" w:rsidRPr="0087117C" w:rsidRDefault="00F75BBA" w:rsidP="00F75BBA">
      <w:pPr>
        <w:widowControl w:val="0"/>
        <w:autoSpaceDE w:val="0"/>
        <w:autoSpaceDN w:val="0"/>
        <w:adjustRightInd w:val="0"/>
        <w:ind w:firstLine="709"/>
        <w:jc w:val="both"/>
        <w:rPr>
          <w:sz w:val="28"/>
          <w:szCs w:val="28"/>
        </w:rPr>
      </w:pPr>
      <w:r w:rsidRPr="0087117C">
        <w:rPr>
          <w:sz w:val="28"/>
          <w:szCs w:val="28"/>
        </w:rPr>
        <w:t>Расходы на обеспечение деятельности подведомственных учреждений предусмотрены на основании постановления Администрации Эвенкийского муниципального района Красноярского края от 19.05.2011 № 351-п «Об утверждении Порядка определения объема и условий предоставления из районного бюджета муниципальным бюджетным и автономным учреждениям субсидий на цели, не связанные с финансовым обеспечением выполнения муниципального задания на оказание муниципальных услуг (выполнение работ)».</w:t>
      </w:r>
    </w:p>
    <w:p w:rsidR="000915E0" w:rsidRPr="0087117C" w:rsidRDefault="000915E0" w:rsidP="00B61881">
      <w:pPr>
        <w:autoSpaceDE w:val="0"/>
        <w:autoSpaceDN w:val="0"/>
        <w:adjustRightInd w:val="0"/>
        <w:ind w:firstLine="709"/>
        <w:jc w:val="both"/>
        <w:rPr>
          <w:sz w:val="28"/>
          <w:szCs w:val="28"/>
        </w:rPr>
      </w:pPr>
    </w:p>
    <w:p w:rsidR="008E2E68" w:rsidRPr="0087117C" w:rsidRDefault="00F93834" w:rsidP="001F1161">
      <w:pPr>
        <w:autoSpaceDE w:val="0"/>
        <w:autoSpaceDN w:val="0"/>
        <w:adjustRightInd w:val="0"/>
        <w:ind w:firstLine="709"/>
        <w:jc w:val="center"/>
        <w:rPr>
          <w:sz w:val="28"/>
          <w:szCs w:val="28"/>
        </w:rPr>
      </w:pPr>
      <w:r w:rsidRPr="0087117C">
        <w:rPr>
          <w:sz w:val="28"/>
          <w:szCs w:val="28"/>
        </w:rPr>
        <w:t>2.4.</w:t>
      </w:r>
      <w:r w:rsidR="008E2E68" w:rsidRPr="0087117C">
        <w:rPr>
          <w:sz w:val="28"/>
          <w:szCs w:val="28"/>
        </w:rPr>
        <w:t xml:space="preserve"> Управление </w:t>
      </w:r>
      <w:r w:rsidR="00AC44CE" w:rsidRPr="0087117C">
        <w:rPr>
          <w:sz w:val="28"/>
          <w:szCs w:val="28"/>
        </w:rPr>
        <w:t>п</w:t>
      </w:r>
      <w:r w:rsidR="008E2E68" w:rsidRPr="0087117C">
        <w:rPr>
          <w:sz w:val="28"/>
          <w:szCs w:val="28"/>
        </w:rPr>
        <w:t>одпрограммой и контроль за ходом ее выполнения</w:t>
      </w:r>
    </w:p>
    <w:p w:rsidR="00E37B75" w:rsidRPr="0087117C" w:rsidRDefault="00E37B75" w:rsidP="00B61881">
      <w:pPr>
        <w:widowControl w:val="0"/>
        <w:autoSpaceDE w:val="0"/>
        <w:autoSpaceDN w:val="0"/>
        <w:adjustRightInd w:val="0"/>
        <w:ind w:firstLine="709"/>
        <w:jc w:val="both"/>
      </w:pPr>
    </w:p>
    <w:p w:rsidR="00D03DCF" w:rsidRPr="0087117C" w:rsidRDefault="00743C5F" w:rsidP="00B61881">
      <w:pPr>
        <w:widowControl w:val="0"/>
        <w:autoSpaceDE w:val="0"/>
        <w:autoSpaceDN w:val="0"/>
        <w:adjustRightInd w:val="0"/>
        <w:ind w:firstLine="709"/>
        <w:jc w:val="both"/>
        <w:rPr>
          <w:sz w:val="28"/>
          <w:szCs w:val="28"/>
        </w:rPr>
      </w:pPr>
      <w:r w:rsidRPr="0087117C">
        <w:rPr>
          <w:sz w:val="28"/>
          <w:szCs w:val="28"/>
        </w:rPr>
        <w:t>2.4</w:t>
      </w:r>
      <w:r w:rsidR="0089227C" w:rsidRPr="0087117C">
        <w:rPr>
          <w:sz w:val="28"/>
          <w:szCs w:val="28"/>
        </w:rPr>
        <w:t>.</w:t>
      </w:r>
      <w:r w:rsidR="00D03DCF" w:rsidRPr="0087117C">
        <w:rPr>
          <w:sz w:val="28"/>
          <w:szCs w:val="28"/>
        </w:rPr>
        <w:t xml:space="preserve">1. Текущее управление и контроль за реализацией </w:t>
      </w:r>
      <w:r w:rsidR="00AC44CE" w:rsidRPr="0087117C">
        <w:rPr>
          <w:sz w:val="28"/>
          <w:szCs w:val="28"/>
        </w:rPr>
        <w:t>п</w:t>
      </w:r>
      <w:r w:rsidR="00D03DCF" w:rsidRPr="0087117C">
        <w:rPr>
          <w:sz w:val="28"/>
          <w:szCs w:val="28"/>
        </w:rPr>
        <w:t xml:space="preserve">одпрограммы осуществляет </w:t>
      </w:r>
      <w:r w:rsidR="00044379" w:rsidRPr="0087117C">
        <w:rPr>
          <w:sz w:val="28"/>
          <w:szCs w:val="28"/>
        </w:rPr>
        <w:t>У</w:t>
      </w:r>
      <w:r w:rsidR="006179EE" w:rsidRPr="0087117C">
        <w:rPr>
          <w:sz w:val="28"/>
          <w:szCs w:val="28"/>
        </w:rPr>
        <w:t>правление</w:t>
      </w:r>
      <w:r w:rsidR="00D03DCF" w:rsidRPr="0087117C">
        <w:rPr>
          <w:sz w:val="28"/>
          <w:szCs w:val="28"/>
        </w:rPr>
        <w:t xml:space="preserve"> культуры </w:t>
      </w:r>
      <w:r w:rsidR="00A6256C" w:rsidRPr="0087117C">
        <w:rPr>
          <w:bCs/>
          <w:sz w:val="28"/>
          <w:szCs w:val="28"/>
        </w:rPr>
        <w:t xml:space="preserve">Администрации </w:t>
      </w:r>
      <w:r w:rsidR="006179EE" w:rsidRPr="0087117C">
        <w:rPr>
          <w:sz w:val="28"/>
          <w:szCs w:val="28"/>
        </w:rPr>
        <w:t xml:space="preserve">Эвенкийского муниципального района </w:t>
      </w:r>
      <w:r w:rsidR="00D03DCF" w:rsidRPr="0087117C">
        <w:rPr>
          <w:sz w:val="28"/>
          <w:szCs w:val="28"/>
        </w:rPr>
        <w:t>Красноярского края.</w:t>
      </w:r>
    </w:p>
    <w:p w:rsidR="00D03DCF" w:rsidRPr="0087117C" w:rsidRDefault="006179EE" w:rsidP="00B61881">
      <w:pPr>
        <w:widowControl w:val="0"/>
        <w:autoSpaceDE w:val="0"/>
        <w:autoSpaceDN w:val="0"/>
        <w:adjustRightInd w:val="0"/>
        <w:ind w:firstLine="709"/>
        <w:jc w:val="both"/>
        <w:rPr>
          <w:sz w:val="28"/>
          <w:szCs w:val="28"/>
        </w:rPr>
      </w:pPr>
      <w:r w:rsidRPr="0087117C">
        <w:rPr>
          <w:sz w:val="28"/>
          <w:szCs w:val="28"/>
        </w:rPr>
        <w:t xml:space="preserve">Управление культуры </w:t>
      </w:r>
      <w:r w:rsidR="00A6256C" w:rsidRPr="0087117C">
        <w:rPr>
          <w:bCs/>
          <w:sz w:val="28"/>
          <w:szCs w:val="28"/>
        </w:rPr>
        <w:t xml:space="preserve">Администрации </w:t>
      </w:r>
      <w:r w:rsidRPr="0087117C">
        <w:rPr>
          <w:sz w:val="28"/>
          <w:szCs w:val="28"/>
        </w:rPr>
        <w:t xml:space="preserve">Эвенкийского муниципального района Красноярского края </w:t>
      </w:r>
      <w:r w:rsidR="00D03DCF" w:rsidRPr="0087117C">
        <w:rPr>
          <w:sz w:val="28"/>
          <w:szCs w:val="28"/>
        </w:rPr>
        <w:t xml:space="preserve">несет ответственность за реализацию </w:t>
      </w:r>
      <w:r w:rsidR="00AC44CE" w:rsidRPr="0087117C">
        <w:rPr>
          <w:sz w:val="28"/>
          <w:szCs w:val="28"/>
        </w:rPr>
        <w:t>п</w:t>
      </w:r>
      <w:r w:rsidR="00D03DCF" w:rsidRPr="0087117C">
        <w:rPr>
          <w:sz w:val="28"/>
          <w:szCs w:val="28"/>
        </w:rPr>
        <w:t>одпрограммы, достижение кон</w:t>
      </w:r>
      <w:r w:rsidR="00E34BF3" w:rsidRPr="0087117C">
        <w:rPr>
          <w:sz w:val="28"/>
          <w:szCs w:val="28"/>
        </w:rPr>
        <w:t xml:space="preserve">ечного результата, целевое </w:t>
      </w:r>
      <w:r w:rsidR="00D03DCF" w:rsidRPr="0087117C">
        <w:rPr>
          <w:sz w:val="28"/>
          <w:szCs w:val="28"/>
        </w:rPr>
        <w:t xml:space="preserve">и эффективное использование финансовых средств, выделяемых на выполнение </w:t>
      </w:r>
      <w:r w:rsidR="00AC44CE" w:rsidRPr="0087117C">
        <w:rPr>
          <w:sz w:val="28"/>
          <w:szCs w:val="28"/>
        </w:rPr>
        <w:t>п</w:t>
      </w:r>
      <w:r w:rsidR="00D03DCF" w:rsidRPr="0087117C">
        <w:rPr>
          <w:sz w:val="28"/>
          <w:szCs w:val="28"/>
        </w:rPr>
        <w:t>одпрограммы.</w:t>
      </w:r>
    </w:p>
    <w:p w:rsidR="00045A1E" w:rsidRPr="0087117C" w:rsidRDefault="00045A1E" w:rsidP="00B61881">
      <w:pPr>
        <w:widowControl w:val="0"/>
        <w:autoSpaceDE w:val="0"/>
        <w:autoSpaceDN w:val="0"/>
        <w:adjustRightInd w:val="0"/>
        <w:ind w:firstLine="709"/>
        <w:jc w:val="both"/>
        <w:rPr>
          <w:sz w:val="28"/>
          <w:szCs w:val="28"/>
        </w:rPr>
      </w:pPr>
      <w:r w:rsidRPr="0087117C">
        <w:rPr>
          <w:sz w:val="28"/>
          <w:szCs w:val="28"/>
        </w:rPr>
        <w:t xml:space="preserve">2.4.2. </w:t>
      </w:r>
      <w:r w:rsidR="00E34BF3" w:rsidRPr="0087117C">
        <w:rPr>
          <w:sz w:val="28"/>
          <w:szCs w:val="28"/>
        </w:rPr>
        <w:t xml:space="preserve">Управление культуры </w:t>
      </w:r>
      <w:r w:rsidR="00A6256C" w:rsidRPr="0087117C">
        <w:rPr>
          <w:bCs/>
          <w:sz w:val="28"/>
          <w:szCs w:val="28"/>
        </w:rPr>
        <w:t xml:space="preserve">Администрации </w:t>
      </w:r>
      <w:r w:rsidR="00E34BF3" w:rsidRPr="0087117C">
        <w:rPr>
          <w:sz w:val="28"/>
          <w:szCs w:val="28"/>
        </w:rPr>
        <w:t xml:space="preserve">Эвенкийского муниципального района Красноярского края </w:t>
      </w:r>
      <w:r w:rsidRPr="0087117C">
        <w:rPr>
          <w:sz w:val="28"/>
          <w:szCs w:val="28"/>
        </w:rPr>
        <w:t>осуществляет:</w:t>
      </w:r>
    </w:p>
    <w:p w:rsidR="00045A1E" w:rsidRPr="0087117C" w:rsidRDefault="00DA35B4" w:rsidP="00B61881">
      <w:pPr>
        <w:widowControl w:val="0"/>
        <w:autoSpaceDE w:val="0"/>
        <w:autoSpaceDN w:val="0"/>
        <w:adjustRightInd w:val="0"/>
        <w:ind w:firstLine="709"/>
        <w:jc w:val="both"/>
        <w:rPr>
          <w:sz w:val="28"/>
          <w:szCs w:val="28"/>
        </w:rPr>
      </w:pPr>
      <w:r w:rsidRPr="0087117C">
        <w:rPr>
          <w:sz w:val="28"/>
          <w:szCs w:val="28"/>
        </w:rPr>
        <w:t>1</w:t>
      </w:r>
      <w:r w:rsidR="00045A1E" w:rsidRPr="0087117C">
        <w:rPr>
          <w:sz w:val="28"/>
          <w:szCs w:val="28"/>
        </w:rPr>
        <w:t>) координацию исполнения мероприятий подпрограммы, мониторинг их реализации;</w:t>
      </w:r>
    </w:p>
    <w:p w:rsidR="0090355E" w:rsidRPr="0087117C" w:rsidRDefault="00DA35B4" w:rsidP="0090355E">
      <w:pPr>
        <w:widowControl w:val="0"/>
        <w:autoSpaceDE w:val="0"/>
        <w:autoSpaceDN w:val="0"/>
        <w:adjustRightInd w:val="0"/>
        <w:ind w:firstLine="709"/>
        <w:jc w:val="both"/>
        <w:rPr>
          <w:sz w:val="28"/>
          <w:szCs w:val="28"/>
        </w:rPr>
      </w:pPr>
      <w:r w:rsidRPr="0087117C">
        <w:rPr>
          <w:sz w:val="28"/>
          <w:szCs w:val="28"/>
        </w:rPr>
        <w:t>2</w:t>
      </w:r>
      <w:r w:rsidR="00045A1E" w:rsidRPr="0087117C">
        <w:rPr>
          <w:sz w:val="28"/>
          <w:szCs w:val="28"/>
        </w:rPr>
        <w:t>) непосредственный контроль за ходом реализации мероприятий подпрограммы;</w:t>
      </w:r>
    </w:p>
    <w:p w:rsidR="0090355E" w:rsidRPr="0087117C" w:rsidRDefault="00DA35B4" w:rsidP="0090355E">
      <w:pPr>
        <w:widowControl w:val="0"/>
        <w:autoSpaceDE w:val="0"/>
        <w:autoSpaceDN w:val="0"/>
        <w:adjustRightInd w:val="0"/>
        <w:ind w:firstLine="709"/>
        <w:jc w:val="both"/>
        <w:rPr>
          <w:sz w:val="28"/>
          <w:szCs w:val="28"/>
        </w:rPr>
      </w:pPr>
      <w:r w:rsidRPr="0087117C">
        <w:rPr>
          <w:sz w:val="28"/>
          <w:szCs w:val="28"/>
        </w:rPr>
        <w:t>3</w:t>
      </w:r>
      <w:r w:rsidR="00045A1E" w:rsidRPr="0087117C">
        <w:rPr>
          <w:sz w:val="28"/>
          <w:szCs w:val="28"/>
        </w:rPr>
        <w:t>) подготовку от</w:t>
      </w:r>
      <w:r w:rsidR="0090355E" w:rsidRPr="0087117C">
        <w:rPr>
          <w:sz w:val="28"/>
          <w:szCs w:val="28"/>
        </w:rPr>
        <w:t>четов о реализации подпрограммы в соответствии с Порядком, утвержденным Постановлением администрации Эвенкийского муниципального района от 06.10.2020 № 472-п «Об утверждении Порядка принятия решений о разработке муниципальных программ Эвенкийского муниципального района, их формировании и реализации».</w:t>
      </w:r>
    </w:p>
    <w:p w:rsidR="009B5A1C" w:rsidRPr="0087117C" w:rsidRDefault="009B5A1C" w:rsidP="00D40FFC">
      <w:pPr>
        <w:widowControl w:val="0"/>
        <w:autoSpaceDE w:val="0"/>
        <w:autoSpaceDN w:val="0"/>
        <w:adjustRightInd w:val="0"/>
        <w:ind w:firstLine="709"/>
        <w:jc w:val="both"/>
        <w:rPr>
          <w:sz w:val="28"/>
          <w:szCs w:val="28"/>
        </w:rPr>
      </w:pPr>
      <w:r w:rsidRPr="0087117C">
        <w:rPr>
          <w:sz w:val="28"/>
          <w:szCs w:val="28"/>
        </w:rPr>
        <w:t>2.4.</w:t>
      </w:r>
      <w:r w:rsidR="00D40FFC" w:rsidRPr="0087117C">
        <w:rPr>
          <w:sz w:val="28"/>
          <w:szCs w:val="28"/>
        </w:rPr>
        <w:t>3</w:t>
      </w:r>
      <w:r w:rsidRPr="0087117C">
        <w:rPr>
          <w:sz w:val="28"/>
          <w:szCs w:val="28"/>
        </w:rPr>
        <w:t>. Обеспечение целевого расходования бюджетных средств, контроля за ходом реализации мероприятий подпрограммы и за достижением конечных результатов осуществляется главным</w:t>
      </w:r>
      <w:r w:rsidR="00A42D59" w:rsidRPr="0087117C">
        <w:rPr>
          <w:sz w:val="28"/>
          <w:szCs w:val="28"/>
        </w:rPr>
        <w:t xml:space="preserve"> распорядителе</w:t>
      </w:r>
      <w:r w:rsidRPr="0087117C">
        <w:rPr>
          <w:sz w:val="28"/>
          <w:szCs w:val="28"/>
        </w:rPr>
        <w:t>м бюджетных средств и получателями бюджетных средств.</w:t>
      </w:r>
    </w:p>
    <w:p w:rsidR="009D74F9" w:rsidRPr="0087117C" w:rsidRDefault="00BB2961" w:rsidP="00B61881">
      <w:pPr>
        <w:widowControl w:val="0"/>
        <w:autoSpaceDE w:val="0"/>
        <w:autoSpaceDN w:val="0"/>
        <w:adjustRightInd w:val="0"/>
        <w:ind w:firstLine="709"/>
        <w:jc w:val="both"/>
        <w:rPr>
          <w:sz w:val="28"/>
          <w:szCs w:val="28"/>
        </w:rPr>
      </w:pPr>
      <w:r w:rsidRPr="0087117C">
        <w:rPr>
          <w:sz w:val="28"/>
          <w:szCs w:val="28"/>
        </w:rPr>
        <w:lastRenderedPageBreak/>
        <w:t>2.4.</w:t>
      </w:r>
      <w:r w:rsidR="00D40FFC" w:rsidRPr="0087117C">
        <w:rPr>
          <w:sz w:val="28"/>
          <w:szCs w:val="28"/>
        </w:rPr>
        <w:t>4</w:t>
      </w:r>
      <w:r w:rsidRPr="0087117C">
        <w:rPr>
          <w:sz w:val="28"/>
          <w:szCs w:val="28"/>
        </w:rPr>
        <w:t xml:space="preserve">. </w:t>
      </w:r>
      <w:r w:rsidR="009D74F9" w:rsidRPr="0087117C">
        <w:rPr>
          <w:sz w:val="28"/>
          <w:szCs w:val="28"/>
        </w:rPr>
        <w:t xml:space="preserve">Контроль за соблюдением условий выделения, получения, целевого использования и возврата средств краевого бюджета осуществляет </w:t>
      </w:r>
      <w:r w:rsidR="00044379" w:rsidRPr="0087117C">
        <w:rPr>
          <w:sz w:val="28"/>
          <w:szCs w:val="28"/>
        </w:rPr>
        <w:t>Д</w:t>
      </w:r>
      <w:r w:rsidR="00CC2844" w:rsidRPr="0087117C">
        <w:rPr>
          <w:sz w:val="28"/>
          <w:szCs w:val="28"/>
        </w:rPr>
        <w:t xml:space="preserve">епартамент финансов </w:t>
      </w:r>
      <w:r w:rsidR="00A6256C" w:rsidRPr="0087117C">
        <w:rPr>
          <w:bCs/>
          <w:sz w:val="28"/>
          <w:szCs w:val="28"/>
        </w:rPr>
        <w:t>Администрации</w:t>
      </w:r>
      <w:r w:rsidR="00A6256C" w:rsidRPr="0087117C">
        <w:rPr>
          <w:b/>
          <w:bCs/>
          <w:sz w:val="28"/>
          <w:szCs w:val="28"/>
        </w:rPr>
        <w:t xml:space="preserve"> </w:t>
      </w:r>
      <w:r w:rsidR="00CC2844" w:rsidRPr="0087117C">
        <w:rPr>
          <w:sz w:val="28"/>
          <w:szCs w:val="28"/>
        </w:rPr>
        <w:t>Эвенкийского муниципального района Красноярского края</w:t>
      </w:r>
      <w:r w:rsidR="009D74F9" w:rsidRPr="0087117C">
        <w:rPr>
          <w:sz w:val="28"/>
          <w:szCs w:val="28"/>
        </w:rPr>
        <w:t>.</w:t>
      </w:r>
    </w:p>
    <w:p w:rsidR="009D74F9" w:rsidRPr="0087117C" w:rsidRDefault="009B5A1C" w:rsidP="00B61881">
      <w:pPr>
        <w:widowControl w:val="0"/>
        <w:autoSpaceDE w:val="0"/>
        <w:autoSpaceDN w:val="0"/>
        <w:adjustRightInd w:val="0"/>
        <w:ind w:firstLine="709"/>
        <w:jc w:val="both"/>
        <w:rPr>
          <w:sz w:val="28"/>
          <w:szCs w:val="28"/>
        </w:rPr>
      </w:pPr>
      <w:r w:rsidRPr="0087117C">
        <w:rPr>
          <w:sz w:val="28"/>
          <w:szCs w:val="28"/>
        </w:rPr>
        <w:t>2.4.</w:t>
      </w:r>
      <w:r w:rsidR="00D40FFC" w:rsidRPr="0087117C">
        <w:rPr>
          <w:sz w:val="28"/>
          <w:szCs w:val="28"/>
        </w:rPr>
        <w:t>5</w:t>
      </w:r>
      <w:r w:rsidRPr="0087117C">
        <w:rPr>
          <w:sz w:val="28"/>
          <w:szCs w:val="28"/>
        </w:rPr>
        <w:t xml:space="preserve">. </w:t>
      </w:r>
      <w:r w:rsidR="009D74F9" w:rsidRPr="0087117C">
        <w:rPr>
          <w:sz w:val="28"/>
          <w:szCs w:val="28"/>
        </w:rPr>
        <w:t>Контроль за законностью, результативностью (эффективностью и экономностью) использования бюджет</w:t>
      </w:r>
      <w:r w:rsidR="000E532E" w:rsidRPr="0087117C">
        <w:rPr>
          <w:sz w:val="28"/>
          <w:szCs w:val="28"/>
        </w:rPr>
        <w:t>ных средств</w:t>
      </w:r>
      <w:r w:rsidR="009D74F9" w:rsidRPr="0087117C">
        <w:rPr>
          <w:sz w:val="28"/>
          <w:szCs w:val="28"/>
        </w:rPr>
        <w:t xml:space="preserve"> осуществляет</w:t>
      </w:r>
      <w:r w:rsidR="00A6256C" w:rsidRPr="0087117C">
        <w:rPr>
          <w:sz w:val="28"/>
          <w:szCs w:val="28"/>
        </w:rPr>
        <w:t xml:space="preserve"> Контрольно-ревизионное </w:t>
      </w:r>
      <w:r w:rsidR="00044379" w:rsidRPr="0087117C">
        <w:rPr>
          <w:sz w:val="28"/>
          <w:szCs w:val="28"/>
        </w:rPr>
        <w:t>У</w:t>
      </w:r>
      <w:r w:rsidR="00A6256C" w:rsidRPr="0087117C">
        <w:rPr>
          <w:sz w:val="28"/>
          <w:szCs w:val="28"/>
        </w:rPr>
        <w:t>правление</w:t>
      </w:r>
      <w:r w:rsidR="000E532E" w:rsidRPr="0087117C">
        <w:rPr>
          <w:sz w:val="28"/>
          <w:szCs w:val="28"/>
        </w:rPr>
        <w:t xml:space="preserve"> Администрации Эвенкийского муниципального района,</w:t>
      </w:r>
      <w:r w:rsidR="009D74F9" w:rsidRPr="0087117C">
        <w:rPr>
          <w:sz w:val="28"/>
          <w:szCs w:val="28"/>
        </w:rPr>
        <w:t xml:space="preserve"> </w:t>
      </w:r>
      <w:r w:rsidR="000E532E" w:rsidRPr="0087117C">
        <w:rPr>
          <w:sz w:val="28"/>
          <w:szCs w:val="28"/>
        </w:rPr>
        <w:t>К</w:t>
      </w:r>
      <w:r w:rsidR="00CC2844" w:rsidRPr="0087117C">
        <w:rPr>
          <w:sz w:val="28"/>
          <w:szCs w:val="28"/>
        </w:rPr>
        <w:t>онтрольн</w:t>
      </w:r>
      <w:r w:rsidR="000E532E" w:rsidRPr="0087117C">
        <w:rPr>
          <w:sz w:val="28"/>
          <w:szCs w:val="28"/>
        </w:rPr>
        <w:t>о-</w:t>
      </w:r>
      <w:r w:rsidR="00CC2844" w:rsidRPr="0087117C">
        <w:rPr>
          <w:sz w:val="28"/>
          <w:szCs w:val="28"/>
        </w:rPr>
        <w:t>с</w:t>
      </w:r>
      <w:r w:rsidR="009D74F9" w:rsidRPr="0087117C">
        <w:rPr>
          <w:sz w:val="28"/>
          <w:szCs w:val="28"/>
        </w:rPr>
        <w:t xml:space="preserve">четная палата </w:t>
      </w:r>
      <w:r w:rsidR="00CC2844" w:rsidRPr="0087117C">
        <w:rPr>
          <w:sz w:val="28"/>
          <w:szCs w:val="28"/>
        </w:rPr>
        <w:t xml:space="preserve">Эвенкийского муниципального района </w:t>
      </w:r>
      <w:r w:rsidR="009D74F9" w:rsidRPr="0087117C">
        <w:rPr>
          <w:sz w:val="28"/>
          <w:szCs w:val="28"/>
        </w:rPr>
        <w:t>Красноярского края</w:t>
      </w:r>
      <w:r w:rsidR="000E532E" w:rsidRPr="0087117C">
        <w:rPr>
          <w:sz w:val="28"/>
          <w:szCs w:val="28"/>
        </w:rPr>
        <w:t xml:space="preserve"> в соответствии с действующим законодательством</w:t>
      </w:r>
      <w:r w:rsidR="009D74F9" w:rsidRPr="0087117C">
        <w:rPr>
          <w:sz w:val="28"/>
          <w:szCs w:val="28"/>
        </w:rPr>
        <w:t>.</w:t>
      </w:r>
    </w:p>
    <w:p w:rsidR="00395205" w:rsidRPr="0087117C" w:rsidRDefault="00395205" w:rsidP="00B61881">
      <w:pPr>
        <w:autoSpaceDE w:val="0"/>
        <w:autoSpaceDN w:val="0"/>
        <w:adjustRightInd w:val="0"/>
        <w:ind w:firstLine="709"/>
        <w:jc w:val="both"/>
        <w:rPr>
          <w:sz w:val="28"/>
          <w:szCs w:val="28"/>
        </w:rPr>
      </w:pPr>
    </w:p>
    <w:p w:rsidR="00651886" w:rsidRPr="0087117C" w:rsidRDefault="00651886" w:rsidP="00651886">
      <w:pPr>
        <w:pStyle w:val="ConsPlusNormal"/>
        <w:jc w:val="center"/>
        <w:outlineLvl w:val="1"/>
        <w:rPr>
          <w:rFonts w:ascii="Times New Roman" w:hAnsi="Times New Roman" w:cs="Times New Roman"/>
          <w:sz w:val="28"/>
          <w:szCs w:val="28"/>
        </w:rPr>
      </w:pPr>
      <w:r w:rsidRPr="0087117C">
        <w:rPr>
          <w:rFonts w:ascii="Times New Roman" w:hAnsi="Times New Roman" w:cs="Times New Roman"/>
          <w:sz w:val="28"/>
          <w:szCs w:val="28"/>
        </w:rPr>
        <w:t>2.5. Прогноз результатов реализации подпрограммы, социально- экономическое развитие.</w:t>
      </w:r>
    </w:p>
    <w:p w:rsidR="00651886" w:rsidRPr="0087117C" w:rsidRDefault="00651886" w:rsidP="00651886">
      <w:pPr>
        <w:pStyle w:val="ConsPlusNormal"/>
        <w:jc w:val="center"/>
        <w:rPr>
          <w:rFonts w:ascii="Times New Roman" w:hAnsi="Times New Roman" w:cs="Times New Roman"/>
          <w:sz w:val="28"/>
          <w:szCs w:val="28"/>
        </w:rPr>
      </w:pPr>
    </w:p>
    <w:p w:rsidR="00651886" w:rsidRPr="0087117C" w:rsidRDefault="00651886" w:rsidP="00651886">
      <w:pPr>
        <w:autoSpaceDE w:val="0"/>
        <w:autoSpaceDN w:val="0"/>
        <w:adjustRightInd w:val="0"/>
        <w:ind w:firstLine="709"/>
        <w:jc w:val="center"/>
        <w:rPr>
          <w:sz w:val="28"/>
          <w:szCs w:val="28"/>
        </w:rPr>
      </w:pPr>
      <w:r w:rsidRPr="0087117C">
        <w:rPr>
          <w:sz w:val="28"/>
          <w:szCs w:val="28"/>
        </w:rPr>
        <w:t xml:space="preserve">В </w:t>
      </w:r>
      <w:proofErr w:type="gramStart"/>
      <w:r w:rsidRPr="0087117C">
        <w:rPr>
          <w:sz w:val="28"/>
          <w:szCs w:val="28"/>
        </w:rPr>
        <w:t>результате</w:t>
      </w:r>
      <w:proofErr w:type="gramEnd"/>
      <w:r w:rsidRPr="0087117C">
        <w:rPr>
          <w:sz w:val="28"/>
          <w:szCs w:val="28"/>
        </w:rPr>
        <w:t xml:space="preserve"> своевременной и в полном объеме реализации подпрограммы:</w:t>
      </w:r>
    </w:p>
    <w:p w:rsidR="004F7C05" w:rsidRPr="0087117C" w:rsidRDefault="00395205" w:rsidP="00651886">
      <w:pPr>
        <w:autoSpaceDE w:val="0"/>
        <w:autoSpaceDN w:val="0"/>
        <w:adjustRightInd w:val="0"/>
        <w:ind w:firstLine="709"/>
        <w:jc w:val="both"/>
        <w:rPr>
          <w:sz w:val="28"/>
          <w:szCs w:val="28"/>
        </w:rPr>
      </w:pPr>
      <w:r w:rsidRPr="0087117C">
        <w:rPr>
          <w:sz w:val="28"/>
          <w:szCs w:val="28"/>
        </w:rPr>
        <w:t xml:space="preserve">количество посетителей </w:t>
      </w:r>
      <w:r w:rsidR="004F7C05" w:rsidRPr="0087117C">
        <w:rPr>
          <w:sz w:val="28"/>
          <w:szCs w:val="28"/>
        </w:rPr>
        <w:t>муниципальных</w:t>
      </w:r>
      <w:r w:rsidRPr="0087117C">
        <w:rPr>
          <w:sz w:val="28"/>
          <w:szCs w:val="28"/>
        </w:rPr>
        <w:t xml:space="preserve"> библиотек составит всего </w:t>
      </w:r>
      <w:r w:rsidR="00EA003F" w:rsidRPr="0087117C">
        <w:rPr>
          <w:sz w:val="28"/>
          <w:szCs w:val="28"/>
        </w:rPr>
        <w:t>868,80</w:t>
      </w:r>
      <w:r w:rsidR="00D40FFC" w:rsidRPr="0087117C">
        <w:rPr>
          <w:sz w:val="28"/>
          <w:szCs w:val="28"/>
        </w:rPr>
        <w:t xml:space="preserve"> </w:t>
      </w:r>
      <w:r w:rsidR="0009131D" w:rsidRPr="0087117C">
        <w:rPr>
          <w:sz w:val="28"/>
          <w:szCs w:val="28"/>
        </w:rPr>
        <w:t>тыс.</w:t>
      </w:r>
      <w:r w:rsidR="00651886" w:rsidRPr="0087117C">
        <w:rPr>
          <w:sz w:val="28"/>
          <w:szCs w:val="28"/>
        </w:rPr>
        <w:t xml:space="preserve"> </w:t>
      </w:r>
      <w:r w:rsidR="001F1161" w:rsidRPr="0087117C">
        <w:rPr>
          <w:sz w:val="28"/>
          <w:szCs w:val="28"/>
        </w:rPr>
        <w:t>человек, в том числе по годам:</w:t>
      </w:r>
      <w:r w:rsidRPr="0087117C">
        <w:rPr>
          <w:sz w:val="28"/>
          <w:szCs w:val="28"/>
        </w:rPr>
        <w:t xml:space="preserve"> </w:t>
      </w:r>
    </w:p>
    <w:p w:rsidR="009C2681" w:rsidRPr="0087117C" w:rsidRDefault="00581229" w:rsidP="006D50A0">
      <w:pPr>
        <w:widowControl w:val="0"/>
        <w:autoSpaceDE w:val="0"/>
        <w:autoSpaceDN w:val="0"/>
        <w:adjustRightInd w:val="0"/>
        <w:ind w:firstLine="709"/>
        <w:jc w:val="both"/>
        <w:rPr>
          <w:sz w:val="28"/>
          <w:szCs w:val="28"/>
        </w:rPr>
      </w:pPr>
      <w:r w:rsidRPr="0087117C">
        <w:rPr>
          <w:sz w:val="28"/>
          <w:szCs w:val="28"/>
        </w:rPr>
        <w:t>в 2020 году –</w:t>
      </w:r>
      <w:r w:rsidR="004263CE" w:rsidRPr="0087117C">
        <w:rPr>
          <w:sz w:val="28"/>
          <w:szCs w:val="28"/>
        </w:rPr>
        <w:t>79,9</w:t>
      </w:r>
      <w:r w:rsidR="009C2681" w:rsidRPr="0087117C">
        <w:rPr>
          <w:sz w:val="28"/>
          <w:szCs w:val="28"/>
        </w:rPr>
        <w:t xml:space="preserve"> тыс. человек;</w:t>
      </w:r>
    </w:p>
    <w:p w:rsidR="0052790D" w:rsidRPr="0087117C" w:rsidRDefault="0052790D" w:rsidP="00B61881">
      <w:pPr>
        <w:widowControl w:val="0"/>
        <w:autoSpaceDE w:val="0"/>
        <w:autoSpaceDN w:val="0"/>
        <w:adjustRightInd w:val="0"/>
        <w:ind w:firstLine="709"/>
        <w:jc w:val="both"/>
        <w:rPr>
          <w:sz w:val="28"/>
          <w:szCs w:val="28"/>
        </w:rPr>
      </w:pPr>
      <w:r w:rsidRPr="0087117C">
        <w:rPr>
          <w:sz w:val="28"/>
          <w:szCs w:val="28"/>
        </w:rPr>
        <w:t>в 20</w:t>
      </w:r>
      <w:r w:rsidR="0026739A" w:rsidRPr="0087117C">
        <w:rPr>
          <w:sz w:val="28"/>
          <w:szCs w:val="28"/>
        </w:rPr>
        <w:t>2</w:t>
      </w:r>
      <w:r w:rsidR="00120F01" w:rsidRPr="0087117C">
        <w:rPr>
          <w:sz w:val="28"/>
          <w:szCs w:val="28"/>
        </w:rPr>
        <w:t>1</w:t>
      </w:r>
      <w:r w:rsidR="00017A49" w:rsidRPr="0087117C">
        <w:rPr>
          <w:sz w:val="28"/>
          <w:szCs w:val="28"/>
        </w:rPr>
        <w:t xml:space="preserve"> году –</w:t>
      </w:r>
      <w:r w:rsidR="004263CE" w:rsidRPr="0087117C">
        <w:rPr>
          <w:sz w:val="28"/>
          <w:szCs w:val="28"/>
        </w:rPr>
        <w:t>98,7</w:t>
      </w:r>
      <w:r w:rsidR="00017A49" w:rsidRPr="0087117C">
        <w:rPr>
          <w:sz w:val="28"/>
          <w:szCs w:val="28"/>
        </w:rPr>
        <w:t xml:space="preserve"> тыс. человек;</w:t>
      </w:r>
    </w:p>
    <w:p w:rsidR="006D50A0" w:rsidRPr="0087117C" w:rsidRDefault="0026739A" w:rsidP="00B61881">
      <w:pPr>
        <w:widowControl w:val="0"/>
        <w:autoSpaceDE w:val="0"/>
        <w:autoSpaceDN w:val="0"/>
        <w:adjustRightInd w:val="0"/>
        <w:ind w:firstLine="709"/>
        <w:jc w:val="both"/>
        <w:rPr>
          <w:sz w:val="28"/>
          <w:szCs w:val="28"/>
        </w:rPr>
      </w:pPr>
      <w:r w:rsidRPr="0087117C">
        <w:rPr>
          <w:sz w:val="28"/>
          <w:szCs w:val="28"/>
        </w:rPr>
        <w:t>в 202</w:t>
      </w:r>
      <w:r w:rsidR="00120F01" w:rsidRPr="0087117C">
        <w:rPr>
          <w:sz w:val="28"/>
          <w:szCs w:val="28"/>
        </w:rPr>
        <w:t>2</w:t>
      </w:r>
      <w:r w:rsidR="00017A49" w:rsidRPr="0087117C">
        <w:rPr>
          <w:sz w:val="28"/>
          <w:szCs w:val="28"/>
        </w:rPr>
        <w:t xml:space="preserve"> году –</w:t>
      </w:r>
      <w:r w:rsidR="004263CE" w:rsidRPr="0087117C">
        <w:rPr>
          <w:sz w:val="28"/>
          <w:szCs w:val="28"/>
        </w:rPr>
        <w:t>104,9</w:t>
      </w:r>
      <w:r w:rsidR="00017A49" w:rsidRPr="0087117C">
        <w:rPr>
          <w:sz w:val="28"/>
          <w:szCs w:val="28"/>
        </w:rPr>
        <w:t xml:space="preserve"> тыс. человек</w:t>
      </w:r>
      <w:r w:rsidR="006D50A0" w:rsidRPr="0087117C">
        <w:rPr>
          <w:sz w:val="28"/>
          <w:szCs w:val="28"/>
        </w:rPr>
        <w:t>;</w:t>
      </w:r>
    </w:p>
    <w:p w:rsidR="003B7A27" w:rsidRPr="0087117C" w:rsidRDefault="0026739A" w:rsidP="00B61881">
      <w:pPr>
        <w:widowControl w:val="0"/>
        <w:autoSpaceDE w:val="0"/>
        <w:autoSpaceDN w:val="0"/>
        <w:adjustRightInd w:val="0"/>
        <w:ind w:firstLine="709"/>
        <w:jc w:val="both"/>
        <w:rPr>
          <w:sz w:val="28"/>
          <w:szCs w:val="28"/>
        </w:rPr>
      </w:pPr>
      <w:r w:rsidRPr="0087117C">
        <w:rPr>
          <w:sz w:val="28"/>
          <w:szCs w:val="28"/>
        </w:rPr>
        <w:t>в 202</w:t>
      </w:r>
      <w:r w:rsidR="00120F01" w:rsidRPr="0087117C">
        <w:rPr>
          <w:sz w:val="28"/>
          <w:szCs w:val="28"/>
        </w:rPr>
        <w:t>3</w:t>
      </w:r>
      <w:r w:rsidR="006D50A0" w:rsidRPr="0087117C">
        <w:rPr>
          <w:sz w:val="28"/>
          <w:szCs w:val="28"/>
        </w:rPr>
        <w:t xml:space="preserve"> году –</w:t>
      </w:r>
      <w:r w:rsidR="00581229" w:rsidRPr="0087117C">
        <w:rPr>
          <w:sz w:val="28"/>
          <w:szCs w:val="28"/>
        </w:rPr>
        <w:t>113,3</w:t>
      </w:r>
      <w:r w:rsidR="006D50A0" w:rsidRPr="0087117C">
        <w:rPr>
          <w:sz w:val="28"/>
          <w:szCs w:val="28"/>
        </w:rPr>
        <w:t xml:space="preserve"> тыс. человек</w:t>
      </w:r>
      <w:r w:rsidR="003B7A27" w:rsidRPr="0087117C">
        <w:rPr>
          <w:sz w:val="28"/>
          <w:szCs w:val="28"/>
        </w:rPr>
        <w:t>;</w:t>
      </w:r>
    </w:p>
    <w:p w:rsidR="00017A49" w:rsidRPr="0087117C" w:rsidRDefault="003B7A27" w:rsidP="00B61881">
      <w:pPr>
        <w:widowControl w:val="0"/>
        <w:autoSpaceDE w:val="0"/>
        <w:autoSpaceDN w:val="0"/>
        <w:adjustRightInd w:val="0"/>
        <w:ind w:firstLine="709"/>
        <w:jc w:val="both"/>
        <w:rPr>
          <w:sz w:val="28"/>
          <w:szCs w:val="28"/>
        </w:rPr>
      </w:pPr>
      <w:r w:rsidRPr="0087117C">
        <w:rPr>
          <w:sz w:val="28"/>
          <w:szCs w:val="28"/>
        </w:rPr>
        <w:t>в 202</w:t>
      </w:r>
      <w:r w:rsidR="00120F01" w:rsidRPr="0087117C">
        <w:rPr>
          <w:sz w:val="28"/>
          <w:szCs w:val="28"/>
        </w:rPr>
        <w:t>4</w:t>
      </w:r>
      <w:r w:rsidRPr="0087117C">
        <w:rPr>
          <w:sz w:val="28"/>
          <w:szCs w:val="28"/>
        </w:rPr>
        <w:t xml:space="preserve"> году –</w:t>
      </w:r>
      <w:r w:rsidR="00581229" w:rsidRPr="0087117C">
        <w:rPr>
          <w:sz w:val="28"/>
          <w:szCs w:val="28"/>
        </w:rPr>
        <w:t>132,</w:t>
      </w:r>
      <w:r w:rsidR="004263CE" w:rsidRPr="0087117C">
        <w:rPr>
          <w:sz w:val="28"/>
          <w:szCs w:val="28"/>
        </w:rPr>
        <w:t>2</w:t>
      </w:r>
      <w:r w:rsidRPr="0087117C">
        <w:rPr>
          <w:sz w:val="28"/>
          <w:szCs w:val="28"/>
        </w:rPr>
        <w:t xml:space="preserve"> тыс. человек</w:t>
      </w:r>
      <w:r w:rsidR="001425E9" w:rsidRPr="0087117C">
        <w:rPr>
          <w:sz w:val="28"/>
          <w:szCs w:val="28"/>
        </w:rPr>
        <w:t>;</w:t>
      </w:r>
    </w:p>
    <w:p w:rsidR="001425E9" w:rsidRPr="0087117C" w:rsidRDefault="001425E9" w:rsidP="00B61881">
      <w:pPr>
        <w:widowControl w:val="0"/>
        <w:autoSpaceDE w:val="0"/>
        <w:autoSpaceDN w:val="0"/>
        <w:adjustRightInd w:val="0"/>
        <w:ind w:firstLine="709"/>
        <w:jc w:val="both"/>
        <w:rPr>
          <w:sz w:val="28"/>
          <w:szCs w:val="28"/>
        </w:rPr>
      </w:pPr>
      <w:r w:rsidRPr="0087117C">
        <w:rPr>
          <w:sz w:val="28"/>
          <w:szCs w:val="28"/>
        </w:rPr>
        <w:t>в 2025 году –</w:t>
      </w:r>
      <w:r w:rsidR="00581229" w:rsidRPr="0087117C">
        <w:rPr>
          <w:sz w:val="28"/>
          <w:szCs w:val="28"/>
        </w:rPr>
        <w:t>1</w:t>
      </w:r>
      <w:r w:rsidR="004263CE" w:rsidRPr="0087117C">
        <w:rPr>
          <w:sz w:val="28"/>
          <w:szCs w:val="28"/>
        </w:rPr>
        <w:t>69</w:t>
      </w:r>
      <w:r w:rsidR="00581229" w:rsidRPr="0087117C">
        <w:rPr>
          <w:sz w:val="28"/>
          <w:szCs w:val="28"/>
        </w:rPr>
        <w:t>,</w:t>
      </w:r>
      <w:r w:rsidR="004263CE" w:rsidRPr="0087117C">
        <w:rPr>
          <w:sz w:val="28"/>
          <w:szCs w:val="28"/>
        </w:rPr>
        <w:t>9</w:t>
      </w:r>
      <w:r w:rsidRPr="0087117C">
        <w:rPr>
          <w:sz w:val="28"/>
          <w:szCs w:val="28"/>
        </w:rPr>
        <w:t xml:space="preserve"> тыс. человек</w:t>
      </w:r>
      <w:r w:rsidR="00EA003F" w:rsidRPr="0087117C">
        <w:rPr>
          <w:sz w:val="28"/>
          <w:szCs w:val="28"/>
        </w:rPr>
        <w:t>;</w:t>
      </w:r>
    </w:p>
    <w:p w:rsidR="00EA003F" w:rsidRPr="0087117C" w:rsidRDefault="00EA003F" w:rsidP="00B61881">
      <w:pPr>
        <w:widowControl w:val="0"/>
        <w:autoSpaceDE w:val="0"/>
        <w:autoSpaceDN w:val="0"/>
        <w:adjustRightInd w:val="0"/>
        <w:ind w:firstLine="709"/>
        <w:jc w:val="both"/>
        <w:rPr>
          <w:sz w:val="28"/>
          <w:szCs w:val="28"/>
        </w:rPr>
      </w:pPr>
      <w:r w:rsidRPr="0087117C">
        <w:rPr>
          <w:sz w:val="28"/>
          <w:szCs w:val="28"/>
        </w:rPr>
        <w:t>в 2026 году – 169,9 тыс. человек.</w:t>
      </w:r>
    </w:p>
    <w:p w:rsidR="0052790D" w:rsidRPr="0087117C" w:rsidRDefault="00395205" w:rsidP="0026739A">
      <w:pPr>
        <w:widowControl w:val="0"/>
        <w:autoSpaceDE w:val="0"/>
        <w:autoSpaceDN w:val="0"/>
        <w:adjustRightInd w:val="0"/>
        <w:ind w:firstLine="709"/>
        <w:jc w:val="both"/>
      </w:pPr>
      <w:r w:rsidRPr="0087117C">
        <w:rPr>
          <w:sz w:val="28"/>
          <w:szCs w:val="28"/>
        </w:rPr>
        <w:t xml:space="preserve">количество посетителей учреждений музейного типа составит всего </w:t>
      </w:r>
      <w:r w:rsidR="00EA003F" w:rsidRPr="0087117C">
        <w:rPr>
          <w:sz w:val="28"/>
          <w:szCs w:val="28"/>
        </w:rPr>
        <w:t>34,10</w:t>
      </w:r>
      <w:r w:rsidR="00223E25" w:rsidRPr="0087117C">
        <w:rPr>
          <w:sz w:val="28"/>
          <w:szCs w:val="28"/>
        </w:rPr>
        <w:t xml:space="preserve"> тыс.</w:t>
      </w:r>
      <w:r w:rsidRPr="0087117C">
        <w:rPr>
          <w:sz w:val="28"/>
          <w:szCs w:val="28"/>
        </w:rPr>
        <w:t xml:space="preserve"> человек, в том числе по </w:t>
      </w:r>
      <w:r w:rsidR="001F1161" w:rsidRPr="0087117C">
        <w:rPr>
          <w:sz w:val="28"/>
          <w:szCs w:val="28"/>
        </w:rPr>
        <w:t>годам:</w:t>
      </w:r>
      <w:r w:rsidR="0052790D" w:rsidRPr="0087117C">
        <w:t xml:space="preserve"> </w:t>
      </w:r>
    </w:p>
    <w:p w:rsidR="009C2681" w:rsidRPr="0087117C" w:rsidRDefault="009C2681" w:rsidP="0026739A">
      <w:pPr>
        <w:widowControl w:val="0"/>
        <w:autoSpaceDE w:val="0"/>
        <w:autoSpaceDN w:val="0"/>
        <w:adjustRightInd w:val="0"/>
        <w:ind w:firstLine="709"/>
        <w:jc w:val="both"/>
        <w:rPr>
          <w:sz w:val="28"/>
          <w:szCs w:val="28"/>
        </w:rPr>
      </w:pPr>
      <w:r w:rsidRPr="0087117C">
        <w:rPr>
          <w:sz w:val="28"/>
          <w:szCs w:val="28"/>
        </w:rPr>
        <w:t>в 2020</w:t>
      </w:r>
      <w:r w:rsidR="008A5EB2" w:rsidRPr="0087117C">
        <w:rPr>
          <w:sz w:val="28"/>
          <w:szCs w:val="28"/>
        </w:rPr>
        <w:t xml:space="preserve"> году –</w:t>
      </w:r>
      <w:r w:rsidR="007C619B" w:rsidRPr="0087117C">
        <w:rPr>
          <w:sz w:val="28"/>
          <w:szCs w:val="28"/>
        </w:rPr>
        <w:t>4,0</w:t>
      </w:r>
      <w:r w:rsidRPr="0087117C">
        <w:rPr>
          <w:sz w:val="28"/>
          <w:szCs w:val="28"/>
        </w:rPr>
        <w:t xml:space="preserve"> тыс. человек;</w:t>
      </w:r>
    </w:p>
    <w:p w:rsidR="0052790D" w:rsidRPr="0087117C" w:rsidRDefault="0052790D" w:rsidP="00B61881">
      <w:pPr>
        <w:widowControl w:val="0"/>
        <w:autoSpaceDE w:val="0"/>
        <w:autoSpaceDN w:val="0"/>
        <w:adjustRightInd w:val="0"/>
        <w:ind w:firstLine="709"/>
        <w:jc w:val="both"/>
        <w:rPr>
          <w:sz w:val="28"/>
          <w:szCs w:val="28"/>
        </w:rPr>
      </w:pPr>
      <w:r w:rsidRPr="0087117C">
        <w:rPr>
          <w:sz w:val="28"/>
          <w:szCs w:val="28"/>
        </w:rPr>
        <w:t>в 20</w:t>
      </w:r>
      <w:r w:rsidR="0026739A" w:rsidRPr="0087117C">
        <w:rPr>
          <w:sz w:val="28"/>
          <w:szCs w:val="28"/>
        </w:rPr>
        <w:t>2</w:t>
      </w:r>
      <w:r w:rsidR="00120F01" w:rsidRPr="0087117C">
        <w:rPr>
          <w:sz w:val="28"/>
          <w:szCs w:val="28"/>
        </w:rPr>
        <w:t>1</w:t>
      </w:r>
      <w:r w:rsidR="008A5EB2" w:rsidRPr="0087117C">
        <w:rPr>
          <w:sz w:val="28"/>
          <w:szCs w:val="28"/>
        </w:rPr>
        <w:t xml:space="preserve"> году –</w:t>
      </w:r>
      <w:r w:rsidR="007C619B" w:rsidRPr="0087117C">
        <w:rPr>
          <w:sz w:val="28"/>
          <w:szCs w:val="28"/>
        </w:rPr>
        <w:t>4,0</w:t>
      </w:r>
      <w:r w:rsidR="00017A49" w:rsidRPr="0087117C">
        <w:rPr>
          <w:sz w:val="28"/>
          <w:szCs w:val="28"/>
        </w:rPr>
        <w:t xml:space="preserve"> тыс. человек;</w:t>
      </w:r>
    </w:p>
    <w:p w:rsidR="006D50A0" w:rsidRPr="0087117C" w:rsidRDefault="00017A49" w:rsidP="00B61881">
      <w:pPr>
        <w:widowControl w:val="0"/>
        <w:autoSpaceDE w:val="0"/>
        <w:autoSpaceDN w:val="0"/>
        <w:adjustRightInd w:val="0"/>
        <w:ind w:firstLine="709"/>
        <w:jc w:val="both"/>
        <w:rPr>
          <w:sz w:val="28"/>
          <w:szCs w:val="28"/>
        </w:rPr>
      </w:pPr>
      <w:r w:rsidRPr="0087117C">
        <w:rPr>
          <w:sz w:val="28"/>
          <w:szCs w:val="28"/>
        </w:rPr>
        <w:t>в 202</w:t>
      </w:r>
      <w:r w:rsidR="00120F01" w:rsidRPr="0087117C">
        <w:rPr>
          <w:sz w:val="28"/>
          <w:szCs w:val="28"/>
        </w:rPr>
        <w:t>2</w:t>
      </w:r>
      <w:r w:rsidR="008A5EB2" w:rsidRPr="0087117C">
        <w:rPr>
          <w:sz w:val="28"/>
          <w:szCs w:val="28"/>
        </w:rPr>
        <w:t xml:space="preserve"> году –</w:t>
      </w:r>
      <w:r w:rsidR="007C619B" w:rsidRPr="0087117C">
        <w:rPr>
          <w:sz w:val="28"/>
          <w:szCs w:val="28"/>
        </w:rPr>
        <w:t>4,0</w:t>
      </w:r>
      <w:r w:rsidRPr="0087117C">
        <w:rPr>
          <w:sz w:val="28"/>
          <w:szCs w:val="28"/>
        </w:rPr>
        <w:t xml:space="preserve"> тыс. человек</w:t>
      </w:r>
      <w:r w:rsidR="006D50A0" w:rsidRPr="0087117C">
        <w:rPr>
          <w:sz w:val="28"/>
          <w:szCs w:val="28"/>
        </w:rPr>
        <w:t>;</w:t>
      </w:r>
    </w:p>
    <w:p w:rsidR="003B7A27" w:rsidRPr="0087117C" w:rsidRDefault="006D50A0" w:rsidP="006D50A0">
      <w:pPr>
        <w:widowControl w:val="0"/>
        <w:autoSpaceDE w:val="0"/>
        <w:autoSpaceDN w:val="0"/>
        <w:adjustRightInd w:val="0"/>
        <w:ind w:firstLine="709"/>
        <w:jc w:val="both"/>
        <w:rPr>
          <w:sz w:val="28"/>
          <w:szCs w:val="28"/>
        </w:rPr>
      </w:pPr>
      <w:r w:rsidRPr="0087117C">
        <w:rPr>
          <w:sz w:val="28"/>
          <w:szCs w:val="28"/>
        </w:rPr>
        <w:t>в 202</w:t>
      </w:r>
      <w:r w:rsidR="00120F01" w:rsidRPr="0087117C">
        <w:rPr>
          <w:sz w:val="28"/>
          <w:szCs w:val="28"/>
        </w:rPr>
        <w:t>3</w:t>
      </w:r>
      <w:r w:rsidR="00F95543" w:rsidRPr="0087117C">
        <w:rPr>
          <w:sz w:val="28"/>
          <w:szCs w:val="28"/>
        </w:rPr>
        <w:t xml:space="preserve"> году –</w:t>
      </w:r>
      <w:r w:rsidR="008A5EB2" w:rsidRPr="0087117C">
        <w:rPr>
          <w:sz w:val="28"/>
          <w:szCs w:val="28"/>
        </w:rPr>
        <w:t>5,0</w:t>
      </w:r>
      <w:r w:rsidRPr="0087117C">
        <w:rPr>
          <w:sz w:val="28"/>
          <w:szCs w:val="28"/>
        </w:rPr>
        <w:t xml:space="preserve"> тыс. человек</w:t>
      </w:r>
      <w:r w:rsidR="003B7A27" w:rsidRPr="0087117C">
        <w:rPr>
          <w:sz w:val="28"/>
          <w:szCs w:val="28"/>
        </w:rPr>
        <w:t>;</w:t>
      </w:r>
    </w:p>
    <w:p w:rsidR="00017A49" w:rsidRPr="0087117C" w:rsidRDefault="003B7A27" w:rsidP="006D50A0">
      <w:pPr>
        <w:widowControl w:val="0"/>
        <w:autoSpaceDE w:val="0"/>
        <w:autoSpaceDN w:val="0"/>
        <w:adjustRightInd w:val="0"/>
        <w:ind w:firstLine="709"/>
        <w:jc w:val="both"/>
        <w:rPr>
          <w:sz w:val="28"/>
          <w:szCs w:val="28"/>
        </w:rPr>
      </w:pPr>
      <w:r w:rsidRPr="0087117C">
        <w:rPr>
          <w:sz w:val="28"/>
          <w:szCs w:val="28"/>
        </w:rPr>
        <w:t>в 202</w:t>
      </w:r>
      <w:r w:rsidR="00120F01" w:rsidRPr="0087117C">
        <w:rPr>
          <w:sz w:val="28"/>
          <w:szCs w:val="28"/>
        </w:rPr>
        <w:t>4</w:t>
      </w:r>
      <w:r w:rsidRPr="0087117C">
        <w:rPr>
          <w:sz w:val="28"/>
          <w:szCs w:val="28"/>
        </w:rPr>
        <w:t xml:space="preserve"> году –</w:t>
      </w:r>
      <w:r w:rsidR="008A5EB2" w:rsidRPr="0087117C">
        <w:rPr>
          <w:sz w:val="28"/>
          <w:szCs w:val="28"/>
        </w:rPr>
        <w:t>5,7</w:t>
      </w:r>
      <w:r w:rsidRPr="0087117C">
        <w:rPr>
          <w:sz w:val="28"/>
          <w:szCs w:val="28"/>
        </w:rPr>
        <w:t xml:space="preserve"> тыс. человек</w:t>
      </w:r>
      <w:r w:rsidR="001425E9" w:rsidRPr="0087117C">
        <w:rPr>
          <w:sz w:val="28"/>
          <w:szCs w:val="28"/>
        </w:rPr>
        <w:t>;</w:t>
      </w:r>
    </w:p>
    <w:p w:rsidR="001425E9" w:rsidRPr="0087117C" w:rsidRDefault="001425E9" w:rsidP="006D50A0">
      <w:pPr>
        <w:widowControl w:val="0"/>
        <w:autoSpaceDE w:val="0"/>
        <w:autoSpaceDN w:val="0"/>
        <w:adjustRightInd w:val="0"/>
        <w:ind w:firstLine="709"/>
        <w:jc w:val="both"/>
        <w:rPr>
          <w:sz w:val="28"/>
          <w:szCs w:val="28"/>
        </w:rPr>
      </w:pPr>
      <w:r w:rsidRPr="0087117C">
        <w:rPr>
          <w:sz w:val="28"/>
          <w:szCs w:val="28"/>
        </w:rPr>
        <w:t>в 202</w:t>
      </w:r>
      <w:r w:rsidR="008A5EB2" w:rsidRPr="0087117C">
        <w:rPr>
          <w:sz w:val="28"/>
          <w:szCs w:val="28"/>
        </w:rPr>
        <w:t>5 году –5</w:t>
      </w:r>
      <w:r w:rsidRPr="0087117C">
        <w:rPr>
          <w:sz w:val="28"/>
          <w:szCs w:val="28"/>
        </w:rPr>
        <w:t>,</w:t>
      </w:r>
      <w:r w:rsidR="008A5EB2" w:rsidRPr="0087117C">
        <w:rPr>
          <w:sz w:val="28"/>
          <w:szCs w:val="28"/>
        </w:rPr>
        <w:t>7</w:t>
      </w:r>
      <w:r w:rsidRPr="0087117C">
        <w:rPr>
          <w:sz w:val="28"/>
          <w:szCs w:val="28"/>
        </w:rPr>
        <w:t xml:space="preserve"> тыс. человек.</w:t>
      </w:r>
    </w:p>
    <w:p w:rsidR="00EA003F" w:rsidRPr="0087117C" w:rsidRDefault="00EA003F" w:rsidP="00EA003F">
      <w:pPr>
        <w:widowControl w:val="0"/>
        <w:autoSpaceDE w:val="0"/>
        <w:autoSpaceDN w:val="0"/>
        <w:adjustRightInd w:val="0"/>
        <w:ind w:firstLine="709"/>
        <w:jc w:val="both"/>
        <w:rPr>
          <w:sz w:val="28"/>
          <w:szCs w:val="28"/>
        </w:rPr>
      </w:pPr>
      <w:r w:rsidRPr="0087117C">
        <w:rPr>
          <w:sz w:val="28"/>
          <w:szCs w:val="28"/>
        </w:rPr>
        <w:t>в 2026 году –5,7 тыс. человек.</w:t>
      </w:r>
    </w:p>
    <w:p w:rsidR="00EA003F" w:rsidRPr="0087117C" w:rsidRDefault="00EA003F" w:rsidP="006D50A0">
      <w:pPr>
        <w:widowControl w:val="0"/>
        <w:autoSpaceDE w:val="0"/>
        <w:autoSpaceDN w:val="0"/>
        <w:adjustRightInd w:val="0"/>
        <w:ind w:firstLine="709"/>
        <w:jc w:val="both"/>
        <w:rPr>
          <w:sz w:val="28"/>
          <w:szCs w:val="28"/>
        </w:rPr>
      </w:pPr>
    </w:p>
    <w:p w:rsidR="005E3F61" w:rsidRPr="0087117C" w:rsidRDefault="008927BD" w:rsidP="00B61881">
      <w:pPr>
        <w:widowControl w:val="0"/>
        <w:autoSpaceDE w:val="0"/>
        <w:autoSpaceDN w:val="0"/>
        <w:adjustRightInd w:val="0"/>
        <w:ind w:firstLine="709"/>
        <w:jc w:val="both"/>
        <w:rPr>
          <w:sz w:val="28"/>
          <w:szCs w:val="28"/>
        </w:rPr>
      </w:pPr>
      <w:r w:rsidRPr="0087117C">
        <w:rPr>
          <w:sz w:val="28"/>
          <w:szCs w:val="28"/>
        </w:rPr>
        <w:t xml:space="preserve">Реализация мероприятий </w:t>
      </w:r>
      <w:r w:rsidR="00AC44CE" w:rsidRPr="0087117C">
        <w:rPr>
          <w:sz w:val="28"/>
          <w:szCs w:val="28"/>
        </w:rPr>
        <w:t>под</w:t>
      </w:r>
      <w:r w:rsidRPr="0087117C">
        <w:rPr>
          <w:sz w:val="28"/>
          <w:szCs w:val="28"/>
        </w:rPr>
        <w:t>программы будет способствовать</w:t>
      </w:r>
      <w:r w:rsidR="005E3F61" w:rsidRPr="0087117C">
        <w:rPr>
          <w:sz w:val="28"/>
          <w:szCs w:val="28"/>
        </w:rPr>
        <w:t>:</w:t>
      </w:r>
    </w:p>
    <w:p w:rsidR="003A4CC3" w:rsidRPr="009B6B0A" w:rsidRDefault="003A4CC3" w:rsidP="00B61881">
      <w:pPr>
        <w:widowControl w:val="0"/>
        <w:autoSpaceDE w:val="0"/>
        <w:autoSpaceDN w:val="0"/>
        <w:adjustRightInd w:val="0"/>
        <w:ind w:firstLine="709"/>
        <w:jc w:val="both"/>
        <w:rPr>
          <w:sz w:val="28"/>
          <w:szCs w:val="28"/>
        </w:rPr>
      </w:pPr>
      <w:r w:rsidRPr="0087117C">
        <w:rPr>
          <w:sz w:val="28"/>
          <w:szCs w:val="28"/>
        </w:rPr>
        <w:t>обеспечени</w:t>
      </w:r>
      <w:r w:rsidR="00E70F8C" w:rsidRPr="0087117C">
        <w:rPr>
          <w:sz w:val="28"/>
          <w:szCs w:val="28"/>
        </w:rPr>
        <w:t>ю</w:t>
      </w:r>
      <w:r w:rsidRPr="0087117C">
        <w:rPr>
          <w:sz w:val="28"/>
          <w:szCs w:val="28"/>
        </w:rPr>
        <w:t xml:space="preserve"> прав </w:t>
      </w:r>
      <w:r w:rsidR="00A42D59" w:rsidRPr="0087117C">
        <w:rPr>
          <w:sz w:val="28"/>
          <w:szCs w:val="28"/>
        </w:rPr>
        <w:t>граждан</w:t>
      </w:r>
      <w:r w:rsidRPr="0087117C">
        <w:rPr>
          <w:sz w:val="28"/>
          <w:szCs w:val="28"/>
        </w:rPr>
        <w:t xml:space="preserve"> на свободный доступ к ин</w:t>
      </w:r>
      <w:r w:rsidR="001F1161" w:rsidRPr="0087117C">
        <w:rPr>
          <w:sz w:val="28"/>
          <w:szCs w:val="28"/>
        </w:rPr>
        <w:t>формации</w:t>
      </w:r>
      <w:r w:rsidR="001F1161">
        <w:rPr>
          <w:sz w:val="28"/>
          <w:szCs w:val="28"/>
        </w:rPr>
        <w:t>, культурным ценностям;</w:t>
      </w:r>
    </w:p>
    <w:p w:rsidR="003A4CC3" w:rsidRPr="009B6B0A" w:rsidRDefault="003A4CC3" w:rsidP="00B61881">
      <w:pPr>
        <w:widowControl w:val="0"/>
        <w:autoSpaceDE w:val="0"/>
        <w:autoSpaceDN w:val="0"/>
        <w:adjustRightInd w:val="0"/>
        <w:ind w:firstLine="709"/>
        <w:jc w:val="both"/>
        <w:rPr>
          <w:sz w:val="28"/>
          <w:szCs w:val="28"/>
        </w:rPr>
      </w:pPr>
      <w:r w:rsidRPr="009B6B0A">
        <w:rPr>
          <w:sz w:val="28"/>
          <w:szCs w:val="28"/>
        </w:rPr>
        <w:t>повышени</w:t>
      </w:r>
      <w:r w:rsidR="00E70F8C" w:rsidRPr="009B6B0A">
        <w:rPr>
          <w:sz w:val="28"/>
          <w:szCs w:val="28"/>
        </w:rPr>
        <w:t>ю</w:t>
      </w:r>
      <w:r w:rsidRPr="009B6B0A">
        <w:rPr>
          <w:sz w:val="28"/>
          <w:szCs w:val="28"/>
        </w:rPr>
        <w:t xml:space="preserve"> уровня комплектования библиотечных и музейных фондов; повышени</w:t>
      </w:r>
      <w:r w:rsidR="00E70F8C" w:rsidRPr="009B6B0A">
        <w:rPr>
          <w:sz w:val="28"/>
          <w:szCs w:val="28"/>
        </w:rPr>
        <w:t>ю</w:t>
      </w:r>
      <w:r w:rsidRPr="009B6B0A">
        <w:rPr>
          <w:sz w:val="28"/>
          <w:szCs w:val="28"/>
        </w:rPr>
        <w:t xml:space="preserve"> качества и доступности библиотечных и музейных услуг;</w:t>
      </w:r>
    </w:p>
    <w:p w:rsidR="003A4CC3" w:rsidRPr="009B6B0A" w:rsidRDefault="003A4CC3" w:rsidP="00B61881">
      <w:pPr>
        <w:widowControl w:val="0"/>
        <w:autoSpaceDE w:val="0"/>
        <w:autoSpaceDN w:val="0"/>
        <w:adjustRightInd w:val="0"/>
        <w:ind w:firstLine="709"/>
        <w:jc w:val="both"/>
        <w:rPr>
          <w:sz w:val="28"/>
          <w:szCs w:val="28"/>
        </w:rPr>
      </w:pPr>
      <w:r w:rsidRPr="009B6B0A">
        <w:rPr>
          <w:sz w:val="28"/>
          <w:szCs w:val="28"/>
        </w:rPr>
        <w:t>расширени</w:t>
      </w:r>
      <w:r w:rsidR="00E70F8C" w:rsidRPr="009B6B0A">
        <w:rPr>
          <w:sz w:val="28"/>
          <w:szCs w:val="28"/>
        </w:rPr>
        <w:t>ю</w:t>
      </w:r>
      <w:r w:rsidRPr="009B6B0A">
        <w:rPr>
          <w:sz w:val="28"/>
          <w:szCs w:val="28"/>
        </w:rPr>
        <w:t xml:space="preserve"> разнообразия библиотечных и музейных услуг;</w:t>
      </w:r>
    </w:p>
    <w:p w:rsidR="003A4CC3" w:rsidRPr="009B6B0A" w:rsidRDefault="003A4CC3" w:rsidP="00B61881">
      <w:pPr>
        <w:widowControl w:val="0"/>
        <w:autoSpaceDE w:val="0"/>
        <w:autoSpaceDN w:val="0"/>
        <w:adjustRightInd w:val="0"/>
        <w:ind w:firstLine="709"/>
        <w:jc w:val="both"/>
        <w:rPr>
          <w:sz w:val="28"/>
          <w:szCs w:val="28"/>
        </w:rPr>
      </w:pPr>
      <w:r w:rsidRPr="009B6B0A">
        <w:rPr>
          <w:sz w:val="28"/>
          <w:szCs w:val="28"/>
        </w:rPr>
        <w:t>рост</w:t>
      </w:r>
      <w:r w:rsidR="00E70F8C" w:rsidRPr="009B6B0A">
        <w:rPr>
          <w:sz w:val="28"/>
          <w:szCs w:val="28"/>
        </w:rPr>
        <w:t>у</w:t>
      </w:r>
      <w:r w:rsidRPr="009B6B0A">
        <w:rPr>
          <w:sz w:val="28"/>
          <w:szCs w:val="28"/>
        </w:rPr>
        <w:t xml:space="preserve"> востребованности услуг библиотек и музеев у населения </w:t>
      </w:r>
      <w:r w:rsidR="00A42D59" w:rsidRPr="009B6B0A">
        <w:rPr>
          <w:sz w:val="28"/>
          <w:szCs w:val="28"/>
        </w:rPr>
        <w:t>района</w:t>
      </w:r>
      <w:r w:rsidR="00E27DF6" w:rsidRPr="009B6B0A">
        <w:rPr>
          <w:sz w:val="28"/>
          <w:szCs w:val="28"/>
        </w:rPr>
        <w:t>;</w:t>
      </w:r>
    </w:p>
    <w:p w:rsidR="00026B85" w:rsidRPr="009B6B0A" w:rsidRDefault="00026B85" w:rsidP="00B61881">
      <w:pPr>
        <w:widowControl w:val="0"/>
        <w:autoSpaceDE w:val="0"/>
        <w:autoSpaceDN w:val="0"/>
        <w:adjustRightInd w:val="0"/>
        <w:ind w:firstLine="709"/>
        <w:jc w:val="both"/>
        <w:rPr>
          <w:sz w:val="28"/>
          <w:szCs w:val="28"/>
        </w:rPr>
      </w:pPr>
      <w:r w:rsidRPr="009B6B0A">
        <w:rPr>
          <w:sz w:val="28"/>
          <w:szCs w:val="28"/>
        </w:rPr>
        <w:t>расширению использования современных информационно-коммуникационных технологий и электронных продуктов в отрасли «культура», развитие информационных ресурсов;</w:t>
      </w:r>
    </w:p>
    <w:p w:rsidR="00026B85" w:rsidRPr="009B6B0A" w:rsidRDefault="00026B85" w:rsidP="00B61881">
      <w:pPr>
        <w:widowControl w:val="0"/>
        <w:autoSpaceDE w:val="0"/>
        <w:autoSpaceDN w:val="0"/>
        <w:adjustRightInd w:val="0"/>
        <w:ind w:firstLine="709"/>
        <w:jc w:val="both"/>
        <w:rPr>
          <w:sz w:val="28"/>
          <w:szCs w:val="28"/>
        </w:rPr>
      </w:pPr>
      <w:r w:rsidRPr="009B6B0A">
        <w:rPr>
          <w:sz w:val="28"/>
          <w:szCs w:val="28"/>
        </w:rPr>
        <w:t>улучшению сохранности</w:t>
      </w:r>
      <w:r w:rsidR="00944A78" w:rsidRPr="009B6B0A">
        <w:rPr>
          <w:sz w:val="28"/>
          <w:szCs w:val="28"/>
        </w:rPr>
        <w:t xml:space="preserve"> музейных и библиотечных фондов;</w:t>
      </w:r>
    </w:p>
    <w:p w:rsidR="00944A78" w:rsidRPr="009B6B0A" w:rsidRDefault="00944A78" w:rsidP="00B61881">
      <w:pPr>
        <w:widowControl w:val="0"/>
        <w:autoSpaceDE w:val="0"/>
        <w:autoSpaceDN w:val="0"/>
        <w:adjustRightInd w:val="0"/>
        <w:ind w:firstLine="709"/>
        <w:jc w:val="both"/>
        <w:rPr>
          <w:sz w:val="28"/>
          <w:szCs w:val="28"/>
        </w:rPr>
      </w:pPr>
      <w:r w:rsidRPr="009B6B0A">
        <w:rPr>
          <w:sz w:val="28"/>
          <w:szCs w:val="28"/>
        </w:rPr>
        <w:t>созданию условий, обеспечивающих сохранность объектов культурного наследия, их рациональное использование и интеграцию в социально-экономиче</w:t>
      </w:r>
      <w:r w:rsidR="001F1161">
        <w:rPr>
          <w:sz w:val="28"/>
          <w:szCs w:val="28"/>
        </w:rPr>
        <w:t xml:space="preserve">скую </w:t>
      </w:r>
      <w:r w:rsidR="001F1161">
        <w:rPr>
          <w:sz w:val="28"/>
          <w:szCs w:val="28"/>
        </w:rPr>
        <w:lastRenderedPageBreak/>
        <w:t>и культурную жизнь района</w:t>
      </w:r>
      <w:r w:rsidR="00044379">
        <w:rPr>
          <w:sz w:val="28"/>
          <w:szCs w:val="28"/>
        </w:rPr>
        <w:t>.</w:t>
      </w:r>
    </w:p>
    <w:p w:rsidR="007401A1" w:rsidRPr="009B6B0A" w:rsidRDefault="007401A1" w:rsidP="0006427D">
      <w:pPr>
        <w:widowControl w:val="0"/>
        <w:autoSpaceDE w:val="0"/>
        <w:autoSpaceDN w:val="0"/>
        <w:adjustRightInd w:val="0"/>
        <w:jc w:val="both"/>
        <w:rPr>
          <w:b/>
          <w:sz w:val="28"/>
          <w:szCs w:val="28"/>
        </w:rPr>
      </w:pPr>
    </w:p>
    <w:p w:rsidR="001045BF" w:rsidRPr="009B6B0A" w:rsidRDefault="00F93834" w:rsidP="003D3CAB">
      <w:pPr>
        <w:widowControl w:val="0"/>
        <w:autoSpaceDE w:val="0"/>
        <w:autoSpaceDN w:val="0"/>
        <w:adjustRightInd w:val="0"/>
        <w:ind w:firstLine="709"/>
        <w:jc w:val="center"/>
        <w:rPr>
          <w:sz w:val="28"/>
          <w:szCs w:val="28"/>
        </w:rPr>
      </w:pPr>
      <w:r w:rsidRPr="009B6B0A">
        <w:rPr>
          <w:sz w:val="28"/>
          <w:szCs w:val="28"/>
        </w:rPr>
        <w:t>2.6</w:t>
      </w:r>
      <w:r w:rsidR="008E2E68" w:rsidRPr="009B6B0A">
        <w:rPr>
          <w:sz w:val="28"/>
          <w:szCs w:val="28"/>
        </w:rPr>
        <w:t xml:space="preserve">. Мероприятия </w:t>
      </w:r>
      <w:r w:rsidR="00AC44CE" w:rsidRPr="009B6B0A">
        <w:rPr>
          <w:sz w:val="28"/>
          <w:szCs w:val="28"/>
        </w:rPr>
        <w:t>п</w:t>
      </w:r>
      <w:r w:rsidR="008E2E68" w:rsidRPr="009B6B0A">
        <w:rPr>
          <w:sz w:val="28"/>
          <w:szCs w:val="28"/>
        </w:rPr>
        <w:t>одпрограммы</w:t>
      </w:r>
    </w:p>
    <w:p w:rsidR="00AC44CE" w:rsidRPr="009B6B0A" w:rsidRDefault="004012A8" w:rsidP="001F1161">
      <w:pPr>
        <w:widowControl w:val="0"/>
        <w:autoSpaceDE w:val="0"/>
        <w:autoSpaceDN w:val="0"/>
        <w:adjustRightInd w:val="0"/>
        <w:ind w:firstLine="709"/>
        <w:jc w:val="both"/>
        <w:rPr>
          <w:sz w:val="28"/>
          <w:szCs w:val="28"/>
        </w:rPr>
      </w:pPr>
      <w:hyperlink w:anchor="Par573" w:history="1">
        <w:r w:rsidR="00AC44CE" w:rsidRPr="009B6B0A">
          <w:rPr>
            <w:sz w:val="28"/>
            <w:szCs w:val="28"/>
          </w:rPr>
          <w:t>Перечень</w:t>
        </w:r>
      </w:hyperlink>
      <w:r w:rsidR="00AC44CE" w:rsidRPr="009B6B0A">
        <w:rPr>
          <w:sz w:val="28"/>
          <w:szCs w:val="28"/>
        </w:rPr>
        <w:t xml:space="preserve"> мероприятий подпрограммы приведен в приложении</w:t>
      </w:r>
      <w:r w:rsidR="001F1161">
        <w:rPr>
          <w:sz w:val="28"/>
          <w:szCs w:val="28"/>
        </w:rPr>
        <w:t xml:space="preserve"> </w:t>
      </w:r>
      <w:r w:rsidR="00AC44CE" w:rsidRPr="009B6B0A">
        <w:rPr>
          <w:sz w:val="28"/>
          <w:szCs w:val="28"/>
        </w:rPr>
        <w:t xml:space="preserve">№ </w:t>
      </w:r>
      <w:r w:rsidR="004B75F8" w:rsidRPr="009B6B0A">
        <w:rPr>
          <w:sz w:val="28"/>
          <w:szCs w:val="28"/>
        </w:rPr>
        <w:t>2</w:t>
      </w:r>
      <w:r w:rsidR="00AC44CE" w:rsidRPr="009B6B0A">
        <w:rPr>
          <w:sz w:val="28"/>
          <w:szCs w:val="28"/>
        </w:rPr>
        <w:t xml:space="preserve"> к подпрограмме.</w:t>
      </w:r>
    </w:p>
    <w:p w:rsidR="001045BF" w:rsidRPr="009B6B0A" w:rsidRDefault="001045BF" w:rsidP="00B61881">
      <w:pPr>
        <w:widowControl w:val="0"/>
        <w:autoSpaceDE w:val="0"/>
        <w:autoSpaceDN w:val="0"/>
        <w:adjustRightInd w:val="0"/>
        <w:ind w:firstLine="709"/>
        <w:jc w:val="both"/>
        <w:rPr>
          <w:sz w:val="28"/>
          <w:szCs w:val="28"/>
        </w:rPr>
      </w:pPr>
    </w:p>
    <w:p w:rsidR="008E2E68" w:rsidRPr="009B6B0A" w:rsidRDefault="00F93834" w:rsidP="001F1161">
      <w:pPr>
        <w:tabs>
          <w:tab w:val="left" w:pos="2805"/>
        </w:tabs>
        <w:ind w:firstLine="709"/>
        <w:jc w:val="center"/>
        <w:rPr>
          <w:sz w:val="28"/>
          <w:szCs w:val="28"/>
        </w:rPr>
      </w:pPr>
      <w:r w:rsidRPr="009B6B0A">
        <w:rPr>
          <w:sz w:val="28"/>
          <w:szCs w:val="28"/>
        </w:rPr>
        <w:t>2.7</w:t>
      </w:r>
      <w:r w:rsidR="008E2E68" w:rsidRPr="009B6B0A">
        <w:rPr>
          <w:sz w:val="28"/>
          <w:szCs w:val="28"/>
        </w:rPr>
        <w:t>. Обоснование финансовых, материальных и трудовых</w:t>
      </w:r>
    </w:p>
    <w:p w:rsidR="008E2E68" w:rsidRPr="009B6B0A" w:rsidRDefault="008E2E68" w:rsidP="001F1161">
      <w:pPr>
        <w:tabs>
          <w:tab w:val="left" w:pos="2805"/>
        </w:tabs>
        <w:ind w:firstLine="709"/>
        <w:jc w:val="center"/>
        <w:rPr>
          <w:sz w:val="28"/>
          <w:szCs w:val="28"/>
        </w:rPr>
      </w:pPr>
      <w:r w:rsidRPr="009B6B0A">
        <w:rPr>
          <w:sz w:val="28"/>
          <w:szCs w:val="28"/>
        </w:rPr>
        <w:t>затрат (ресурсное обеспечение подпрограммы) с указанием</w:t>
      </w:r>
    </w:p>
    <w:p w:rsidR="008E2E68" w:rsidRPr="003D3CAB" w:rsidRDefault="008E2E68" w:rsidP="003D3CAB">
      <w:pPr>
        <w:tabs>
          <w:tab w:val="left" w:pos="2805"/>
        </w:tabs>
        <w:ind w:firstLine="709"/>
        <w:jc w:val="center"/>
        <w:rPr>
          <w:sz w:val="28"/>
          <w:szCs w:val="28"/>
        </w:rPr>
      </w:pPr>
      <w:r w:rsidRPr="009B6B0A">
        <w:rPr>
          <w:sz w:val="28"/>
          <w:szCs w:val="28"/>
        </w:rPr>
        <w:t>источников финансирования</w:t>
      </w:r>
    </w:p>
    <w:p w:rsidR="00DD7DD3" w:rsidRPr="009B6B0A" w:rsidRDefault="00DD7DD3" w:rsidP="00B61881">
      <w:pPr>
        <w:widowControl w:val="0"/>
        <w:autoSpaceDE w:val="0"/>
        <w:autoSpaceDN w:val="0"/>
        <w:adjustRightInd w:val="0"/>
        <w:ind w:firstLine="709"/>
        <w:jc w:val="both"/>
        <w:rPr>
          <w:sz w:val="28"/>
          <w:szCs w:val="28"/>
        </w:rPr>
      </w:pPr>
      <w:r w:rsidRPr="009B6B0A">
        <w:rPr>
          <w:sz w:val="28"/>
          <w:szCs w:val="28"/>
        </w:rPr>
        <w:t>Мероприятия подпрограммы реализуются за счет средств краевого и районного бюджетов, предусмотренных на оплату муниципальных контрактов (договоров) на вып</w:t>
      </w:r>
      <w:r w:rsidR="001F1161">
        <w:rPr>
          <w:sz w:val="28"/>
          <w:szCs w:val="28"/>
        </w:rPr>
        <w:t>олнение работ, оказание услуг.</w:t>
      </w:r>
    </w:p>
    <w:p w:rsidR="007A3DBC" w:rsidRPr="006426B4" w:rsidRDefault="007A3DBC" w:rsidP="00B81274">
      <w:pPr>
        <w:ind w:firstLine="709"/>
        <w:jc w:val="both"/>
        <w:rPr>
          <w:sz w:val="28"/>
          <w:szCs w:val="28"/>
        </w:rPr>
      </w:pPr>
      <w:r w:rsidRPr="006426B4">
        <w:rPr>
          <w:sz w:val="28"/>
          <w:szCs w:val="28"/>
        </w:rPr>
        <w:t xml:space="preserve">Общий объем бюджетных ассигнований на реализацию подпрограммы составляет </w:t>
      </w:r>
      <w:r w:rsidR="00B81274">
        <w:rPr>
          <w:sz w:val="28"/>
          <w:szCs w:val="28"/>
        </w:rPr>
        <w:t>1 040 197,91</w:t>
      </w:r>
      <w:r w:rsidRPr="006426B4">
        <w:rPr>
          <w:sz w:val="28"/>
          <w:szCs w:val="28"/>
        </w:rPr>
        <w:t xml:space="preserve">  тыс. рублей, в том числе:</w:t>
      </w:r>
      <w:r>
        <w:rPr>
          <w:sz w:val="28"/>
          <w:szCs w:val="28"/>
        </w:rPr>
        <w:t xml:space="preserve"> </w:t>
      </w:r>
      <w:r w:rsidR="00B81274">
        <w:rPr>
          <w:sz w:val="28"/>
          <w:szCs w:val="28"/>
        </w:rPr>
        <w:t>4101,00</w:t>
      </w:r>
      <w:r>
        <w:rPr>
          <w:sz w:val="28"/>
          <w:szCs w:val="28"/>
        </w:rPr>
        <w:t xml:space="preserve"> </w:t>
      </w:r>
      <w:r w:rsidRPr="006426B4">
        <w:rPr>
          <w:sz w:val="28"/>
          <w:szCs w:val="28"/>
        </w:rPr>
        <w:t>тыс. рублей – средства краевого бюджета;</w:t>
      </w:r>
      <w:r>
        <w:rPr>
          <w:sz w:val="28"/>
          <w:szCs w:val="28"/>
        </w:rPr>
        <w:t xml:space="preserve"> </w:t>
      </w:r>
      <w:r w:rsidR="00B81274">
        <w:rPr>
          <w:sz w:val="28"/>
          <w:szCs w:val="28"/>
        </w:rPr>
        <w:t>1 036 096,91</w:t>
      </w:r>
      <w:r>
        <w:rPr>
          <w:sz w:val="28"/>
          <w:szCs w:val="28"/>
        </w:rPr>
        <w:t xml:space="preserve"> </w:t>
      </w:r>
      <w:r w:rsidRPr="006426B4">
        <w:rPr>
          <w:sz w:val="28"/>
          <w:szCs w:val="28"/>
        </w:rPr>
        <w:t>тыс. рублей – средства районного бюджета.</w:t>
      </w:r>
    </w:p>
    <w:p w:rsidR="007A3DBC" w:rsidRPr="00A55CCA" w:rsidRDefault="007A3DBC" w:rsidP="007A3DBC">
      <w:pPr>
        <w:jc w:val="both"/>
        <w:rPr>
          <w:sz w:val="28"/>
          <w:szCs w:val="28"/>
        </w:rPr>
      </w:pPr>
      <w:r w:rsidRPr="006426B4">
        <w:rPr>
          <w:sz w:val="28"/>
          <w:szCs w:val="28"/>
        </w:rPr>
        <w:t xml:space="preserve">Объем финансирования по годам реализации </w:t>
      </w:r>
      <w:r w:rsidRPr="00A55CCA">
        <w:rPr>
          <w:sz w:val="28"/>
          <w:szCs w:val="28"/>
        </w:rPr>
        <w:t>подпрограммы:</w:t>
      </w:r>
    </w:p>
    <w:p w:rsidR="007A3DBC" w:rsidRPr="00A55CCA" w:rsidRDefault="007A3DBC" w:rsidP="007A3DBC">
      <w:pPr>
        <w:jc w:val="both"/>
        <w:rPr>
          <w:sz w:val="28"/>
          <w:szCs w:val="28"/>
        </w:rPr>
      </w:pPr>
      <w:r w:rsidRPr="00A55CCA">
        <w:rPr>
          <w:bCs/>
          <w:sz w:val="28"/>
          <w:szCs w:val="28"/>
        </w:rPr>
        <w:t>2020 год –126 332,98 тыс. рублей, в том числе: 351,40 тыс. рублей - средства краевого бюджета 125 981,58 тыс. рублей - средства районного бюджета</w:t>
      </w:r>
    </w:p>
    <w:p w:rsidR="007A3DBC" w:rsidRPr="00A55CCA" w:rsidRDefault="007A3DBC" w:rsidP="007A3DBC">
      <w:pPr>
        <w:jc w:val="both"/>
        <w:rPr>
          <w:bCs/>
          <w:sz w:val="28"/>
          <w:szCs w:val="28"/>
        </w:rPr>
      </w:pPr>
      <w:r w:rsidRPr="00A55CCA">
        <w:rPr>
          <w:bCs/>
          <w:sz w:val="28"/>
          <w:szCs w:val="28"/>
        </w:rPr>
        <w:t xml:space="preserve">2021 год –133 704,45 тыс. рублей, в том числе: </w:t>
      </w:r>
      <w:r w:rsidR="004A06EA">
        <w:rPr>
          <w:bCs/>
          <w:sz w:val="28"/>
          <w:szCs w:val="28"/>
        </w:rPr>
        <w:t>596,30</w:t>
      </w:r>
      <w:r w:rsidRPr="00A55CCA">
        <w:rPr>
          <w:bCs/>
          <w:sz w:val="28"/>
          <w:szCs w:val="28"/>
        </w:rPr>
        <w:t xml:space="preserve"> тыс. рублей - средства краевого бюджета 133 </w:t>
      </w:r>
      <w:r w:rsidR="004A06EA">
        <w:rPr>
          <w:bCs/>
          <w:sz w:val="28"/>
          <w:szCs w:val="28"/>
        </w:rPr>
        <w:t>108,1</w:t>
      </w:r>
      <w:r w:rsidRPr="00A55CCA">
        <w:rPr>
          <w:bCs/>
          <w:sz w:val="28"/>
          <w:szCs w:val="28"/>
        </w:rPr>
        <w:t>5 тыс. рублей - средства районного бюджета;</w:t>
      </w:r>
    </w:p>
    <w:p w:rsidR="007A3DBC" w:rsidRPr="00A55CCA" w:rsidRDefault="007A3DBC" w:rsidP="007A3DBC">
      <w:pPr>
        <w:jc w:val="both"/>
        <w:rPr>
          <w:bCs/>
          <w:sz w:val="28"/>
          <w:szCs w:val="28"/>
        </w:rPr>
      </w:pPr>
      <w:r w:rsidRPr="00A55CCA">
        <w:rPr>
          <w:bCs/>
          <w:sz w:val="28"/>
          <w:szCs w:val="28"/>
        </w:rPr>
        <w:t>2022 год –</w:t>
      </w:r>
      <w:r>
        <w:rPr>
          <w:bCs/>
          <w:sz w:val="28"/>
          <w:szCs w:val="28"/>
        </w:rPr>
        <w:t>139 563,93</w:t>
      </w:r>
      <w:r w:rsidRPr="00A55CCA">
        <w:rPr>
          <w:bCs/>
          <w:sz w:val="28"/>
          <w:szCs w:val="28"/>
        </w:rPr>
        <w:t xml:space="preserve"> тыс. рублей, в том числе: 690,10 тыс. рублей - средства краевого бюджета </w:t>
      </w:r>
      <w:r>
        <w:rPr>
          <w:bCs/>
          <w:sz w:val="28"/>
          <w:szCs w:val="28"/>
        </w:rPr>
        <w:t>138 873,83</w:t>
      </w:r>
      <w:r w:rsidRPr="00A55CCA">
        <w:rPr>
          <w:bCs/>
          <w:sz w:val="28"/>
          <w:szCs w:val="28"/>
        </w:rPr>
        <w:t xml:space="preserve"> тыс. рублей - средства районного бюджета;</w:t>
      </w:r>
    </w:p>
    <w:p w:rsidR="007A3DBC" w:rsidRPr="00A55CCA" w:rsidRDefault="007A3DBC" w:rsidP="007A3DBC">
      <w:pPr>
        <w:jc w:val="both"/>
        <w:rPr>
          <w:bCs/>
          <w:sz w:val="28"/>
          <w:szCs w:val="28"/>
        </w:rPr>
      </w:pPr>
      <w:r w:rsidRPr="00A55CCA">
        <w:rPr>
          <w:bCs/>
          <w:sz w:val="28"/>
          <w:szCs w:val="28"/>
        </w:rPr>
        <w:t>2023 год –</w:t>
      </w:r>
      <w:r w:rsidR="00515715">
        <w:rPr>
          <w:bCs/>
          <w:sz w:val="28"/>
          <w:szCs w:val="28"/>
        </w:rPr>
        <w:t>162 342,70</w:t>
      </w:r>
      <w:r w:rsidRPr="00A55CCA">
        <w:rPr>
          <w:bCs/>
          <w:sz w:val="28"/>
          <w:szCs w:val="28"/>
        </w:rPr>
        <w:t xml:space="preserve"> тыс. рублей, в том числе: </w:t>
      </w:r>
      <w:r w:rsidR="00515715">
        <w:rPr>
          <w:bCs/>
          <w:sz w:val="28"/>
          <w:szCs w:val="28"/>
        </w:rPr>
        <w:t>691,30</w:t>
      </w:r>
      <w:r w:rsidRPr="00A55CCA">
        <w:rPr>
          <w:bCs/>
          <w:sz w:val="28"/>
          <w:szCs w:val="28"/>
        </w:rPr>
        <w:t xml:space="preserve"> тыс. рублей - средства краевого бюджета </w:t>
      </w:r>
      <w:r w:rsidR="00515715">
        <w:rPr>
          <w:bCs/>
          <w:sz w:val="28"/>
          <w:szCs w:val="28"/>
        </w:rPr>
        <w:t>161 651,83</w:t>
      </w:r>
      <w:r w:rsidRPr="00A55CCA">
        <w:rPr>
          <w:bCs/>
          <w:sz w:val="28"/>
          <w:szCs w:val="28"/>
        </w:rPr>
        <w:t xml:space="preserve"> тыс. рублей - средства районного бюджета;</w:t>
      </w:r>
    </w:p>
    <w:p w:rsidR="007A3DBC" w:rsidRPr="00A55CCA" w:rsidRDefault="007A3DBC" w:rsidP="007A3DBC">
      <w:pPr>
        <w:jc w:val="both"/>
        <w:rPr>
          <w:bCs/>
          <w:sz w:val="28"/>
          <w:szCs w:val="28"/>
        </w:rPr>
      </w:pPr>
      <w:r w:rsidRPr="00A55CCA">
        <w:rPr>
          <w:bCs/>
          <w:sz w:val="28"/>
          <w:szCs w:val="28"/>
        </w:rPr>
        <w:t>2024 год –</w:t>
      </w:r>
      <w:r w:rsidR="00515715">
        <w:rPr>
          <w:bCs/>
          <w:sz w:val="28"/>
          <w:szCs w:val="28"/>
        </w:rPr>
        <w:t>159 488,42</w:t>
      </w:r>
      <w:r w:rsidRPr="00A55CCA">
        <w:rPr>
          <w:bCs/>
          <w:sz w:val="28"/>
          <w:szCs w:val="28"/>
        </w:rPr>
        <w:t xml:space="preserve"> тыс. рублей, в том числе: </w:t>
      </w:r>
      <w:r w:rsidR="00515715">
        <w:rPr>
          <w:bCs/>
          <w:sz w:val="28"/>
          <w:szCs w:val="28"/>
        </w:rPr>
        <w:t>661,10</w:t>
      </w:r>
      <w:r w:rsidRPr="00A55CCA">
        <w:rPr>
          <w:bCs/>
          <w:sz w:val="28"/>
          <w:szCs w:val="28"/>
        </w:rPr>
        <w:t xml:space="preserve"> тыс. рублей - средства краевого бюджета </w:t>
      </w:r>
      <w:r w:rsidR="00515715">
        <w:rPr>
          <w:bCs/>
          <w:sz w:val="28"/>
          <w:szCs w:val="28"/>
        </w:rPr>
        <w:t>158 827,32</w:t>
      </w:r>
      <w:r w:rsidRPr="00A55CCA">
        <w:rPr>
          <w:bCs/>
          <w:sz w:val="28"/>
          <w:szCs w:val="28"/>
        </w:rPr>
        <w:t xml:space="preserve"> тыс. рублей - средства районного бюджета;</w:t>
      </w:r>
    </w:p>
    <w:p w:rsidR="00A55CCA" w:rsidRDefault="007A3DBC" w:rsidP="007A3DBC">
      <w:pPr>
        <w:jc w:val="both"/>
        <w:rPr>
          <w:bCs/>
          <w:sz w:val="28"/>
          <w:szCs w:val="28"/>
        </w:rPr>
      </w:pPr>
      <w:r w:rsidRPr="00A55CCA">
        <w:rPr>
          <w:bCs/>
          <w:sz w:val="28"/>
          <w:szCs w:val="28"/>
        </w:rPr>
        <w:t xml:space="preserve"> 2025 год –</w:t>
      </w:r>
      <w:r w:rsidR="00515715">
        <w:rPr>
          <w:bCs/>
          <w:sz w:val="28"/>
          <w:szCs w:val="28"/>
        </w:rPr>
        <w:t>159 488,82</w:t>
      </w:r>
      <w:r w:rsidRPr="00A55CCA">
        <w:rPr>
          <w:bCs/>
          <w:sz w:val="28"/>
          <w:szCs w:val="28"/>
        </w:rPr>
        <w:t xml:space="preserve"> тыс. рублей, в том числе: </w:t>
      </w:r>
      <w:r w:rsidR="00515715">
        <w:rPr>
          <w:bCs/>
          <w:sz w:val="28"/>
          <w:szCs w:val="28"/>
        </w:rPr>
        <w:t>661,50</w:t>
      </w:r>
      <w:r>
        <w:rPr>
          <w:bCs/>
          <w:sz w:val="28"/>
          <w:szCs w:val="28"/>
        </w:rPr>
        <w:t xml:space="preserve"> </w:t>
      </w:r>
      <w:r w:rsidRPr="00A55CCA">
        <w:rPr>
          <w:bCs/>
          <w:sz w:val="28"/>
          <w:szCs w:val="28"/>
        </w:rPr>
        <w:t xml:space="preserve">тыс. рублей - средства краевого бюджета </w:t>
      </w:r>
      <w:r w:rsidR="00515715">
        <w:rPr>
          <w:bCs/>
          <w:sz w:val="28"/>
          <w:szCs w:val="28"/>
        </w:rPr>
        <w:t>158 827,32</w:t>
      </w:r>
      <w:r w:rsidRPr="00A55CCA">
        <w:rPr>
          <w:bCs/>
          <w:sz w:val="28"/>
          <w:szCs w:val="28"/>
        </w:rPr>
        <w:t xml:space="preserve"> тыс. рублей - средства районного бюджета.</w:t>
      </w:r>
    </w:p>
    <w:p w:rsidR="00515715" w:rsidRDefault="00515715" w:rsidP="00515715">
      <w:pPr>
        <w:jc w:val="both"/>
        <w:rPr>
          <w:bCs/>
          <w:sz w:val="28"/>
          <w:szCs w:val="28"/>
        </w:rPr>
      </w:pPr>
      <w:r w:rsidRPr="00A55CCA">
        <w:rPr>
          <w:bCs/>
          <w:sz w:val="28"/>
          <w:szCs w:val="28"/>
        </w:rPr>
        <w:t>202</w:t>
      </w:r>
      <w:r>
        <w:rPr>
          <w:bCs/>
          <w:sz w:val="28"/>
          <w:szCs w:val="28"/>
        </w:rPr>
        <w:t>6</w:t>
      </w:r>
      <w:r w:rsidRPr="00A55CCA">
        <w:rPr>
          <w:bCs/>
          <w:sz w:val="28"/>
          <w:szCs w:val="28"/>
        </w:rPr>
        <w:t xml:space="preserve"> год –</w:t>
      </w:r>
      <w:r>
        <w:rPr>
          <w:bCs/>
          <w:sz w:val="28"/>
          <w:szCs w:val="28"/>
        </w:rPr>
        <w:t>159</w:t>
      </w:r>
      <w:r w:rsidR="00B81274">
        <w:rPr>
          <w:bCs/>
          <w:sz w:val="28"/>
          <w:szCs w:val="28"/>
        </w:rPr>
        <w:t> 276,32</w:t>
      </w:r>
      <w:r w:rsidRPr="00A55CCA">
        <w:rPr>
          <w:bCs/>
          <w:sz w:val="28"/>
          <w:szCs w:val="28"/>
        </w:rPr>
        <w:t xml:space="preserve"> тыс. рублей, в том числе: </w:t>
      </w:r>
      <w:r w:rsidR="00B81274">
        <w:rPr>
          <w:bCs/>
          <w:sz w:val="28"/>
          <w:szCs w:val="28"/>
        </w:rPr>
        <w:t>449,00</w:t>
      </w:r>
      <w:r>
        <w:rPr>
          <w:bCs/>
          <w:sz w:val="28"/>
          <w:szCs w:val="28"/>
        </w:rPr>
        <w:t xml:space="preserve"> </w:t>
      </w:r>
      <w:r w:rsidRPr="00A55CCA">
        <w:rPr>
          <w:bCs/>
          <w:sz w:val="28"/>
          <w:szCs w:val="28"/>
        </w:rPr>
        <w:t xml:space="preserve">тыс. рублей - средства краевого бюджета </w:t>
      </w:r>
      <w:r>
        <w:rPr>
          <w:bCs/>
          <w:sz w:val="28"/>
          <w:szCs w:val="28"/>
        </w:rPr>
        <w:t>158 827,32</w:t>
      </w:r>
      <w:r w:rsidRPr="00A55CCA">
        <w:rPr>
          <w:bCs/>
          <w:sz w:val="28"/>
          <w:szCs w:val="28"/>
        </w:rPr>
        <w:t xml:space="preserve"> тыс. рублей - средства районного бюджета.</w:t>
      </w:r>
    </w:p>
    <w:p w:rsidR="00515715" w:rsidRDefault="00515715" w:rsidP="007A3DBC">
      <w:pPr>
        <w:jc w:val="both"/>
        <w:rPr>
          <w:bCs/>
          <w:sz w:val="28"/>
          <w:szCs w:val="28"/>
        </w:rPr>
      </w:pPr>
    </w:p>
    <w:p w:rsidR="00DD7DD3" w:rsidRPr="00A55CCA" w:rsidRDefault="00DD7DD3" w:rsidP="00A55CCA">
      <w:pPr>
        <w:ind w:firstLine="708"/>
        <w:jc w:val="both"/>
        <w:rPr>
          <w:bCs/>
          <w:sz w:val="28"/>
          <w:szCs w:val="28"/>
        </w:rPr>
      </w:pPr>
      <w:r w:rsidRPr="009B6B0A">
        <w:rPr>
          <w:bCs/>
          <w:sz w:val="28"/>
          <w:szCs w:val="28"/>
        </w:rPr>
        <w:t>Дополнительные материальные и трудовые затраты не предусмотрены.</w:t>
      </w:r>
    </w:p>
    <w:p w:rsidR="00DB1A40" w:rsidRPr="009B6B0A" w:rsidRDefault="00DB1A40" w:rsidP="00B61881">
      <w:pPr>
        <w:autoSpaceDE w:val="0"/>
        <w:autoSpaceDN w:val="0"/>
        <w:adjustRightInd w:val="0"/>
        <w:ind w:firstLine="709"/>
        <w:jc w:val="both"/>
        <w:rPr>
          <w:bCs/>
          <w:sz w:val="28"/>
          <w:szCs w:val="28"/>
        </w:rPr>
        <w:sectPr w:rsidR="00DB1A40" w:rsidRPr="009B6B0A" w:rsidSect="00DB0868">
          <w:headerReference w:type="even" r:id="rId8"/>
          <w:pgSz w:w="11906" w:h="16838"/>
          <w:pgMar w:top="1134" w:right="566" w:bottom="1134" w:left="851" w:header="709" w:footer="709" w:gutter="0"/>
          <w:cols w:space="708"/>
          <w:titlePg/>
          <w:docGrid w:linePitch="360"/>
        </w:sectPr>
      </w:pPr>
    </w:p>
    <w:tbl>
      <w:tblPr>
        <w:tblW w:w="16018" w:type="dxa"/>
        <w:tblInd w:w="-601" w:type="dxa"/>
        <w:tblLayout w:type="fixed"/>
        <w:tblLook w:val="04A0"/>
      </w:tblPr>
      <w:tblGrid>
        <w:gridCol w:w="566"/>
        <w:gridCol w:w="567"/>
        <w:gridCol w:w="1986"/>
        <w:gridCol w:w="992"/>
        <w:gridCol w:w="284"/>
        <w:gridCol w:w="850"/>
        <w:gridCol w:w="2835"/>
        <w:gridCol w:w="1134"/>
        <w:gridCol w:w="142"/>
        <w:gridCol w:w="992"/>
        <w:gridCol w:w="142"/>
        <w:gridCol w:w="284"/>
        <w:gridCol w:w="708"/>
        <w:gridCol w:w="142"/>
        <w:gridCol w:w="992"/>
        <w:gridCol w:w="142"/>
        <w:gridCol w:w="236"/>
        <w:gridCol w:w="756"/>
        <w:gridCol w:w="1134"/>
        <w:gridCol w:w="1134"/>
      </w:tblGrid>
      <w:tr w:rsidR="00B81274" w:rsidRPr="003B7A27" w:rsidTr="00B81274">
        <w:trPr>
          <w:trHeight w:val="1650"/>
        </w:trPr>
        <w:tc>
          <w:tcPr>
            <w:tcW w:w="566" w:type="dxa"/>
            <w:tcBorders>
              <w:top w:val="nil"/>
              <w:left w:val="nil"/>
              <w:bottom w:val="nil"/>
              <w:right w:val="nil"/>
            </w:tcBorders>
            <w:shd w:val="clear" w:color="auto" w:fill="auto"/>
            <w:hideMark/>
          </w:tcPr>
          <w:p w:rsidR="00B81274" w:rsidRPr="003B7A27" w:rsidRDefault="00B81274" w:rsidP="003B7A27">
            <w:pPr>
              <w:rPr>
                <w:color w:val="000000"/>
              </w:rPr>
            </w:pPr>
            <w:bookmarkStart w:id="0" w:name="RANGE!A1:J15"/>
            <w:bookmarkStart w:id="1" w:name="RANGE!A1:H13"/>
            <w:bookmarkEnd w:id="0"/>
            <w:bookmarkEnd w:id="1"/>
          </w:p>
        </w:tc>
        <w:tc>
          <w:tcPr>
            <w:tcW w:w="3545" w:type="dxa"/>
            <w:gridSpan w:val="3"/>
            <w:tcBorders>
              <w:top w:val="nil"/>
              <w:left w:val="nil"/>
              <w:bottom w:val="nil"/>
              <w:right w:val="nil"/>
            </w:tcBorders>
            <w:shd w:val="clear" w:color="auto" w:fill="auto"/>
            <w:hideMark/>
          </w:tcPr>
          <w:p w:rsidR="00B81274" w:rsidRPr="003B7A27" w:rsidRDefault="00B81274" w:rsidP="003B7A27">
            <w:pPr>
              <w:rPr>
                <w:color w:val="000000"/>
              </w:rPr>
            </w:pPr>
          </w:p>
        </w:tc>
        <w:tc>
          <w:tcPr>
            <w:tcW w:w="1134" w:type="dxa"/>
            <w:gridSpan w:val="2"/>
            <w:tcBorders>
              <w:top w:val="nil"/>
              <w:left w:val="nil"/>
              <w:bottom w:val="nil"/>
              <w:right w:val="nil"/>
            </w:tcBorders>
            <w:shd w:val="clear" w:color="auto" w:fill="auto"/>
            <w:hideMark/>
          </w:tcPr>
          <w:p w:rsidR="00B81274" w:rsidRPr="003B7A27" w:rsidRDefault="00B81274" w:rsidP="003B7A27">
            <w:pPr>
              <w:rPr>
                <w:color w:val="000000"/>
              </w:rPr>
            </w:pPr>
          </w:p>
        </w:tc>
        <w:tc>
          <w:tcPr>
            <w:tcW w:w="4111" w:type="dxa"/>
            <w:gridSpan w:val="3"/>
            <w:tcBorders>
              <w:top w:val="nil"/>
              <w:left w:val="nil"/>
              <w:bottom w:val="nil"/>
              <w:right w:val="nil"/>
            </w:tcBorders>
            <w:shd w:val="clear" w:color="auto" w:fill="auto"/>
            <w:hideMark/>
          </w:tcPr>
          <w:p w:rsidR="00B81274" w:rsidRPr="003B7A27" w:rsidRDefault="00B81274" w:rsidP="003B7A27">
            <w:pPr>
              <w:rPr>
                <w:color w:val="000000"/>
              </w:rPr>
            </w:pPr>
          </w:p>
        </w:tc>
        <w:tc>
          <w:tcPr>
            <w:tcW w:w="1134" w:type="dxa"/>
            <w:gridSpan w:val="2"/>
            <w:tcBorders>
              <w:top w:val="nil"/>
              <w:left w:val="nil"/>
              <w:bottom w:val="nil"/>
              <w:right w:val="nil"/>
            </w:tcBorders>
          </w:tcPr>
          <w:p w:rsidR="00B81274" w:rsidRPr="003B7A27" w:rsidRDefault="00B81274" w:rsidP="009C2681">
            <w:pPr>
              <w:jc w:val="right"/>
            </w:pPr>
          </w:p>
        </w:tc>
        <w:tc>
          <w:tcPr>
            <w:tcW w:w="3260" w:type="dxa"/>
            <w:gridSpan w:val="7"/>
            <w:tcBorders>
              <w:top w:val="nil"/>
              <w:left w:val="nil"/>
              <w:bottom w:val="nil"/>
              <w:right w:val="nil"/>
            </w:tcBorders>
            <w:shd w:val="clear" w:color="auto" w:fill="auto"/>
            <w:hideMark/>
          </w:tcPr>
          <w:p w:rsidR="00B81274" w:rsidRPr="003B7A27" w:rsidRDefault="00B81274" w:rsidP="00FD2B41">
            <w:r w:rsidRPr="003B7A27">
              <w:t xml:space="preserve">приложение № 1 </w:t>
            </w:r>
            <w:r w:rsidRPr="003B7A27">
              <w:br/>
              <w:t>к подпрограмме 1 «Сохранение культурного наследия»</w:t>
            </w:r>
          </w:p>
        </w:tc>
        <w:tc>
          <w:tcPr>
            <w:tcW w:w="1134" w:type="dxa"/>
            <w:tcBorders>
              <w:top w:val="nil"/>
              <w:left w:val="nil"/>
              <w:bottom w:val="nil"/>
              <w:right w:val="nil"/>
            </w:tcBorders>
          </w:tcPr>
          <w:p w:rsidR="00B81274" w:rsidRPr="003B7A27" w:rsidRDefault="00B81274" w:rsidP="00FD2B41"/>
        </w:tc>
        <w:tc>
          <w:tcPr>
            <w:tcW w:w="1134" w:type="dxa"/>
            <w:tcBorders>
              <w:top w:val="nil"/>
              <w:left w:val="nil"/>
              <w:bottom w:val="nil"/>
              <w:right w:val="nil"/>
            </w:tcBorders>
          </w:tcPr>
          <w:p w:rsidR="00B81274" w:rsidRPr="003B7A27" w:rsidRDefault="00B81274" w:rsidP="00FD2B41"/>
        </w:tc>
      </w:tr>
      <w:tr w:rsidR="00B81274" w:rsidRPr="003B7A27" w:rsidTr="00B81274">
        <w:trPr>
          <w:trHeight w:val="315"/>
        </w:trPr>
        <w:tc>
          <w:tcPr>
            <w:tcW w:w="566" w:type="dxa"/>
            <w:tcBorders>
              <w:top w:val="nil"/>
              <w:left w:val="nil"/>
              <w:bottom w:val="nil"/>
              <w:right w:val="nil"/>
            </w:tcBorders>
            <w:shd w:val="clear" w:color="auto" w:fill="auto"/>
            <w:hideMark/>
          </w:tcPr>
          <w:p w:rsidR="00B81274" w:rsidRPr="003B7A27" w:rsidRDefault="00B81274" w:rsidP="003B7A27">
            <w:pPr>
              <w:rPr>
                <w:color w:val="000000"/>
              </w:rPr>
            </w:pPr>
          </w:p>
        </w:tc>
        <w:tc>
          <w:tcPr>
            <w:tcW w:w="3545" w:type="dxa"/>
            <w:gridSpan w:val="3"/>
            <w:tcBorders>
              <w:top w:val="nil"/>
              <w:left w:val="nil"/>
              <w:bottom w:val="nil"/>
              <w:right w:val="nil"/>
            </w:tcBorders>
            <w:shd w:val="clear" w:color="auto" w:fill="auto"/>
            <w:hideMark/>
          </w:tcPr>
          <w:p w:rsidR="00B81274" w:rsidRPr="003B7A27" w:rsidRDefault="00B81274" w:rsidP="003B7A27">
            <w:pPr>
              <w:rPr>
                <w:color w:val="000000"/>
              </w:rPr>
            </w:pPr>
          </w:p>
        </w:tc>
        <w:tc>
          <w:tcPr>
            <w:tcW w:w="1134" w:type="dxa"/>
            <w:gridSpan w:val="2"/>
            <w:tcBorders>
              <w:top w:val="nil"/>
              <w:left w:val="nil"/>
              <w:bottom w:val="nil"/>
              <w:right w:val="nil"/>
            </w:tcBorders>
            <w:shd w:val="clear" w:color="auto" w:fill="auto"/>
            <w:hideMark/>
          </w:tcPr>
          <w:p w:rsidR="00B81274" w:rsidRPr="003B7A27" w:rsidRDefault="00B81274" w:rsidP="003B7A27">
            <w:pPr>
              <w:rPr>
                <w:color w:val="000000"/>
              </w:rPr>
            </w:pPr>
          </w:p>
        </w:tc>
        <w:tc>
          <w:tcPr>
            <w:tcW w:w="4111" w:type="dxa"/>
            <w:gridSpan w:val="3"/>
            <w:tcBorders>
              <w:top w:val="nil"/>
              <w:left w:val="nil"/>
              <w:bottom w:val="nil"/>
              <w:right w:val="nil"/>
            </w:tcBorders>
            <w:shd w:val="clear" w:color="auto" w:fill="auto"/>
            <w:hideMark/>
          </w:tcPr>
          <w:p w:rsidR="00B81274" w:rsidRPr="003B7A27" w:rsidRDefault="00B81274" w:rsidP="003B7A27">
            <w:pPr>
              <w:rPr>
                <w:color w:val="000000"/>
              </w:rPr>
            </w:pPr>
          </w:p>
        </w:tc>
        <w:tc>
          <w:tcPr>
            <w:tcW w:w="1134" w:type="dxa"/>
            <w:gridSpan w:val="2"/>
            <w:tcBorders>
              <w:top w:val="nil"/>
              <w:left w:val="nil"/>
              <w:bottom w:val="nil"/>
              <w:right w:val="nil"/>
            </w:tcBorders>
          </w:tcPr>
          <w:p w:rsidR="00B81274" w:rsidRPr="003B7A27" w:rsidRDefault="00B81274" w:rsidP="003B7A27">
            <w:pPr>
              <w:rPr>
                <w:color w:val="000000"/>
              </w:rPr>
            </w:pPr>
          </w:p>
        </w:tc>
        <w:tc>
          <w:tcPr>
            <w:tcW w:w="1134" w:type="dxa"/>
            <w:gridSpan w:val="3"/>
            <w:tcBorders>
              <w:top w:val="nil"/>
              <w:left w:val="nil"/>
              <w:bottom w:val="nil"/>
              <w:right w:val="nil"/>
            </w:tcBorders>
            <w:shd w:val="clear" w:color="auto" w:fill="auto"/>
            <w:hideMark/>
          </w:tcPr>
          <w:p w:rsidR="00B81274" w:rsidRPr="003B7A27" w:rsidRDefault="00B81274" w:rsidP="003B7A27">
            <w:pPr>
              <w:rPr>
                <w:color w:val="000000"/>
              </w:rPr>
            </w:pPr>
          </w:p>
        </w:tc>
        <w:tc>
          <w:tcPr>
            <w:tcW w:w="1134" w:type="dxa"/>
            <w:gridSpan w:val="2"/>
            <w:tcBorders>
              <w:top w:val="nil"/>
              <w:left w:val="nil"/>
              <w:bottom w:val="nil"/>
              <w:right w:val="nil"/>
            </w:tcBorders>
            <w:shd w:val="clear" w:color="auto" w:fill="auto"/>
            <w:hideMark/>
          </w:tcPr>
          <w:p w:rsidR="00B81274" w:rsidRPr="003B7A27" w:rsidRDefault="00B81274" w:rsidP="003B7A27">
            <w:pPr>
              <w:rPr>
                <w:color w:val="000000"/>
              </w:rPr>
            </w:pPr>
          </w:p>
        </w:tc>
        <w:tc>
          <w:tcPr>
            <w:tcW w:w="236" w:type="dxa"/>
            <w:tcBorders>
              <w:top w:val="nil"/>
              <w:left w:val="nil"/>
              <w:bottom w:val="nil"/>
              <w:right w:val="nil"/>
            </w:tcBorders>
            <w:shd w:val="clear" w:color="auto" w:fill="auto"/>
            <w:hideMark/>
          </w:tcPr>
          <w:p w:rsidR="00B81274" w:rsidRPr="003B7A27" w:rsidRDefault="00B81274" w:rsidP="003B7A27">
            <w:pPr>
              <w:rPr>
                <w:color w:val="000000"/>
              </w:rPr>
            </w:pPr>
          </w:p>
        </w:tc>
        <w:tc>
          <w:tcPr>
            <w:tcW w:w="756" w:type="dxa"/>
            <w:tcBorders>
              <w:top w:val="nil"/>
              <w:left w:val="nil"/>
              <w:bottom w:val="nil"/>
              <w:right w:val="nil"/>
            </w:tcBorders>
            <w:shd w:val="clear" w:color="auto" w:fill="auto"/>
            <w:hideMark/>
          </w:tcPr>
          <w:p w:rsidR="00B81274" w:rsidRPr="003B7A27" w:rsidRDefault="00B81274" w:rsidP="003B7A27">
            <w:pPr>
              <w:rPr>
                <w:color w:val="000000"/>
              </w:rPr>
            </w:pPr>
          </w:p>
        </w:tc>
        <w:tc>
          <w:tcPr>
            <w:tcW w:w="1134" w:type="dxa"/>
            <w:tcBorders>
              <w:top w:val="nil"/>
              <w:left w:val="nil"/>
              <w:bottom w:val="nil"/>
              <w:right w:val="nil"/>
            </w:tcBorders>
          </w:tcPr>
          <w:p w:rsidR="00B81274" w:rsidRPr="003B7A27" w:rsidRDefault="00B81274" w:rsidP="003B7A27">
            <w:pPr>
              <w:rPr>
                <w:color w:val="000000"/>
              </w:rPr>
            </w:pPr>
          </w:p>
        </w:tc>
        <w:tc>
          <w:tcPr>
            <w:tcW w:w="1134" w:type="dxa"/>
            <w:tcBorders>
              <w:top w:val="nil"/>
              <w:left w:val="nil"/>
              <w:bottom w:val="nil"/>
              <w:right w:val="nil"/>
            </w:tcBorders>
          </w:tcPr>
          <w:p w:rsidR="00B81274" w:rsidRPr="003B7A27" w:rsidRDefault="00B81274" w:rsidP="003B7A27">
            <w:pPr>
              <w:rPr>
                <w:color w:val="000000"/>
              </w:rPr>
            </w:pPr>
          </w:p>
        </w:tc>
      </w:tr>
      <w:tr w:rsidR="00B81274" w:rsidRPr="003B7A27" w:rsidTr="00B81274">
        <w:trPr>
          <w:trHeight w:val="315"/>
        </w:trPr>
        <w:tc>
          <w:tcPr>
            <w:tcW w:w="1133" w:type="dxa"/>
            <w:gridSpan w:val="2"/>
            <w:tcBorders>
              <w:top w:val="nil"/>
              <w:left w:val="nil"/>
              <w:bottom w:val="nil"/>
              <w:right w:val="nil"/>
            </w:tcBorders>
          </w:tcPr>
          <w:p w:rsidR="00B81274" w:rsidRPr="003B7A27" w:rsidRDefault="00B81274" w:rsidP="003B7A27">
            <w:pPr>
              <w:jc w:val="center"/>
              <w:rPr>
                <w:b/>
                <w:bCs/>
              </w:rPr>
            </w:pPr>
          </w:p>
        </w:tc>
        <w:tc>
          <w:tcPr>
            <w:tcW w:w="12617" w:type="dxa"/>
            <w:gridSpan w:val="16"/>
            <w:tcBorders>
              <w:top w:val="nil"/>
              <w:left w:val="nil"/>
              <w:bottom w:val="nil"/>
              <w:right w:val="nil"/>
            </w:tcBorders>
            <w:shd w:val="clear" w:color="auto" w:fill="auto"/>
            <w:hideMark/>
          </w:tcPr>
          <w:p w:rsidR="00B81274" w:rsidRPr="00515E2D" w:rsidRDefault="00B81274" w:rsidP="003B7A27">
            <w:pPr>
              <w:jc w:val="center"/>
              <w:rPr>
                <w:b/>
                <w:bCs/>
                <w:sz w:val="20"/>
                <w:szCs w:val="20"/>
              </w:rPr>
            </w:pPr>
            <w:r w:rsidRPr="00515E2D">
              <w:rPr>
                <w:b/>
                <w:bCs/>
                <w:sz w:val="20"/>
                <w:szCs w:val="20"/>
              </w:rPr>
              <w:t>Перечень целевых индикаторов подпрограммы «Сохранение культурного наследия»</w:t>
            </w:r>
          </w:p>
        </w:tc>
        <w:tc>
          <w:tcPr>
            <w:tcW w:w="1134" w:type="dxa"/>
            <w:tcBorders>
              <w:top w:val="nil"/>
              <w:left w:val="nil"/>
              <w:bottom w:val="nil"/>
              <w:right w:val="nil"/>
            </w:tcBorders>
          </w:tcPr>
          <w:p w:rsidR="00B81274" w:rsidRPr="00515E2D" w:rsidRDefault="00B81274" w:rsidP="003B7A27">
            <w:pPr>
              <w:jc w:val="center"/>
              <w:rPr>
                <w:b/>
                <w:bCs/>
                <w:sz w:val="20"/>
                <w:szCs w:val="20"/>
              </w:rPr>
            </w:pPr>
          </w:p>
        </w:tc>
        <w:tc>
          <w:tcPr>
            <w:tcW w:w="1134" w:type="dxa"/>
            <w:tcBorders>
              <w:top w:val="nil"/>
              <w:left w:val="nil"/>
              <w:bottom w:val="nil"/>
              <w:right w:val="nil"/>
            </w:tcBorders>
          </w:tcPr>
          <w:p w:rsidR="00B81274" w:rsidRPr="00515E2D" w:rsidRDefault="00B81274" w:rsidP="003B7A27">
            <w:pPr>
              <w:jc w:val="center"/>
              <w:rPr>
                <w:b/>
                <w:bCs/>
                <w:sz w:val="20"/>
                <w:szCs w:val="20"/>
              </w:rPr>
            </w:pPr>
          </w:p>
        </w:tc>
      </w:tr>
      <w:tr w:rsidR="00B81274" w:rsidRPr="003B7A27" w:rsidTr="00B81274">
        <w:trPr>
          <w:trHeight w:val="315"/>
        </w:trPr>
        <w:tc>
          <w:tcPr>
            <w:tcW w:w="566" w:type="dxa"/>
            <w:tcBorders>
              <w:top w:val="nil"/>
              <w:left w:val="nil"/>
              <w:bottom w:val="nil"/>
              <w:right w:val="nil"/>
            </w:tcBorders>
            <w:shd w:val="clear" w:color="auto" w:fill="auto"/>
            <w:hideMark/>
          </w:tcPr>
          <w:p w:rsidR="00B81274" w:rsidRPr="003B7A27" w:rsidRDefault="00B81274" w:rsidP="003B7A27">
            <w:pPr>
              <w:rPr>
                <w:color w:val="000000"/>
              </w:rPr>
            </w:pPr>
          </w:p>
        </w:tc>
        <w:tc>
          <w:tcPr>
            <w:tcW w:w="2553" w:type="dxa"/>
            <w:gridSpan w:val="2"/>
            <w:tcBorders>
              <w:top w:val="nil"/>
              <w:left w:val="nil"/>
              <w:bottom w:val="nil"/>
              <w:right w:val="nil"/>
            </w:tcBorders>
            <w:shd w:val="clear" w:color="auto" w:fill="auto"/>
            <w:hideMark/>
          </w:tcPr>
          <w:p w:rsidR="00B81274" w:rsidRPr="003B7A27" w:rsidRDefault="00B81274" w:rsidP="003B7A27">
            <w:pPr>
              <w:rPr>
                <w:color w:val="000000"/>
              </w:rPr>
            </w:pPr>
          </w:p>
        </w:tc>
        <w:tc>
          <w:tcPr>
            <w:tcW w:w="1276" w:type="dxa"/>
            <w:gridSpan w:val="2"/>
            <w:tcBorders>
              <w:top w:val="nil"/>
              <w:left w:val="nil"/>
              <w:bottom w:val="nil"/>
              <w:right w:val="nil"/>
            </w:tcBorders>
            <w:shd w:val="clear" w:color="auto" w:fill="auto"/>
            <w:hideMark/>
          </w:tcPr>
          <w:p w:rsidR="00B81274" w:rsidRPr="00515E2D" w:rsidRDefault="00B81274" w:rsidP="003B7A27">
            <w:pPr>
              <w:rPr>
                <w:color w:val="000000"/>
                <w:sz w:val="20"/>
                <w:szCs w:val="20"/>
              </w:rPr>
            </w:pPr>
          </w:p>
        </w:tc>
        <w:tc>
          <w:tcPr>
            <w:tcW w:w="3685" w:type="dxa"/>
            <w:gridSpan w:val="2"/>
            <w:tcBorders>
              <w:top w:val="nil"/>
              <w:left w:val="nil"/>
              <w:bottom w:val="nil"/>
              <w:right w:val="nil"/>
            </w:tcBorders>
            <w:shd w:val="clear" w:color="auto" w:fill="auto"/>
            <w:hideMark/>
          </w:tcPr>
          <w:p w:rsidR="00B81274" w:rsidRPr="00515E2D" w:rsidRDefault="00B81274" w:rsidP="003B7A27">
            <w:pPr>
              <w:rPr>
                <w:color w:val="000000"/>
                <w:sz w:val="20"/>
                <w:szCs w:val="20"/>
              </w:rPr>
            </w:pPr>
          </w:p>
        </w:tc>
        <w:tc>
          <w:tcPr>
            <w:tcW w:w="1134" w:type="dxa"/>
            <w:tcBorders>
              <w:top w:val="nil"/>
              <w:left w:val="nil"/>
              <w:bottom w:val="nil"/>
              <w:right w:val="nil"/>
            </w:tcBorders>
          </w:tcPr>
          <w:p w:rsidR="00B81274" w:rsidRPr="00515E2D" w:rsidRDefault="00B81274" w:rsidP="003B7A27">
            <w:pPr>
              <w:rPr>
                <w:color w:val="000000"/>
                <w:sz w:val="20"/>
                <w:szCs w:val="20"/>
              </w:rPr>
            </w:pPr>
          </w:p>
        </w:tc>
        <w:tc>
          <w:tcPr>
            <w:tcW w:w="1560" w:type="dxa"/>
            <w:gridSpan w:val="4"/>
            <w:tcBorders>
              <w:top w:val="nil"/>
              <w:left w:val="nil"/>
              <w:bottom w:val="nil"/>
              <w:right w:val="nil"/>
            </w:tcBorders>
            <w:shd w:val="clear" w:color="auto" w:fill="auto"/>
            <w:hideMark/>
          </w:tcPr>
          <w:p w:rsidR="00B81274" w:rsidRPr="00515E2D" w:rsidRDefault="00B81274" w:rsidP="003B7A27">
            <w:pPr>
              <w:rPr>
                <w:color w:val="000000"/>
                <w:sz w:val="20"/>
                <w:szCs w:val="20"/>
              </w:rPr>
            </w:pPr>
          </w:p>
        </w:tc>
        <w:tc>
          <w:tcPr>
            <w:tcW w:w="1842" w:type="dxa"/>
            <w:gridSpan w:val="3"/>
            <w:tcBorders>
              <w:top w:val="nil"/>
              <w:left w:val="nil"/>
              <w:bottom w:val="nil"/>
              <w:right w:val="nil"/>
            </w:tcBorders>
            <w:shd w:val="clear" w:color="auto" w:fill="auto"/>
            <w:hideMark/>
          </w:tcPr>
          <w:p w:rsidR="00B81274" w:rsidRPr="00515E2D" w:rsidRDefault="00B81274" w:rsidP="003B7A27">
            <w:pPr>
              <w:rPr>
                <w:color w:val="000000"/>
                <w:sz w:val="20"/>
                <w:szCs w:val="20"/>
              </w:rPr>
            </w:pPr>
          </w:p>
        </w:tc>
        <w:tc>
          <w:tcPr>
            <w:tcW w:w="378" w:type="dxa"/>
            <w:gridSpan w:val="2"/>
            <w:tcBorders>
              <w:top w:val="nil"/>
              <w:left w:val="nil"/>
              <w:bottom w:val="nil"/>
              <w:right w:val="nil"/>
            </w:tcBorders>
            <w:shd w:val="clear" w:color="auto" w:fill="auto"/>
            <w:hideMark/>
          </w:tcPr>
          <w:p w:rsidR="00B81274" w:rsidRPr="00515E2D" w:rsidRDefault="00B81274" w:rsidP="003B7A27">
            <w:pPr>
              <w:rPr>
                <w:color w:val="000000"/>
                <w:sz w:val="20"/>
                <w:szCs w:val="20"/>
              </w:rPr>
            </w:pPr>
          </w:p>
        </w:tc>
        <w:tc>
          <w:tcPr>
            <w:tcW w:w="756" w:type="dxa"/>
            <w:tcBorders>
              <w:top w:val="nil"/>
              <w:left w:val="nil"/>
              <w:bottom w:val="nil"/>
              <w:right w:val="nil"/>
            </w:tcBorders>
            <w:shd w:val="clear" w:color="auto" w:fill="auto"/>
            <w:hideMark/>
          </w:tcPr>
          <w:p w:rsidR="00B81274" w:rsidRPr="00515E2D" w:rsidRDefault="00B81274" w:rsidP="003B7A27">
            <w:pPr>
              <w:rPr>
                <w:color w:val="000000"/>
                <w:sz w:val="20"/>
                <w:szCs w:val="20"/>
              </w:rPr>
            </w:pPr>
          </w:p>
        </w:tc>
        <w:tc>
          <w:tcPr>
            <w:tcW w:w="1134" w:type="dxa"/>
            <w:tcBorders>
              <w:top w:val="nil"/>
              <w:left w:val="nil"/>
              <w:bottom w:val="nil"/>
              <w:right w:val="nil"/>
            </w:tcBorders>
          </w:tcPr>
          <w:p w:rsidR="00B81274" w:rsidRPr="00515E2D" w:rsidRDefault="00B81274" w:rsidP="003B7A27">
            <w:pPr>
              <w:rPr>
                <w:color w:val="000000"/>
                <w:sz w:val="20"/>
                <w:szCs w:val="20"/>
              </w:rPr>
            </w:pPr>
          </w:p>
        </w:tc>
        <w:tc>
          <w:tcPr>
            <w:tcW w:w="1134" w:type="dxa"/>
            <w:tcBorders>
              <w:top w:val="nil"/>
              <w:left w:val="nil"/>
              <w:bottom w:val="nil"/>
              <w:right w:val="nil"/>
            </w:tcBorders>
          </w:tcPr>
          <w:p w:rsidR="00B81274" w:rsidRPr="00515E2D" w:rsidRDefault="00B81274" w:rsidP="003B7A27">
            <w:pPr>
              <w:rPr>
                <w:color w:val="000000"/>
                <w:sz w:val="20"/>
                <w:szCs w:val="20"/>
              </w:rPr>
            </w:pPr>
          </w:p>
        </w:tc>
      </w:tr>
      <w:tr w:rsidR="00B81274" w:rsidRPr="003B7A27" w:rsidTr="00B81274">
        <w:trPr>
          <w:trHeight w:val="1185"/>
        </w:trPr>
        <w:tc>
          <w:tcPr>
            <w:tcW w:w="566" w:type="dxa"/>
            <w:tcBorders>
              <w:top w:val="single" w:sz="4" w:space="0" w:color="auto"/>
              <w:left w:val="single" w:sz="4" w:space="0" w:color="auto"/>
              <w:bottom w:val="single" w:sz="4" w:space="0" w:color="auto"/>
              <w:right w:val="single" w:sz="4" w:space="0" w:color="auto"/>
            </w:tcBorders>
            <w:shd w:val="clear" w:color="auto" w:fill="auto"/>
            <w:hideMark/>
          </w:tcPr>
          <w:p w:rsidR="00B81274" w:rsidRPr="006D2E20" w:rsidRDefault="00B81274" w:rsidP="003B7A27">
            <w:pPr>
              <w:rPr>
                <w:color w:val="000000"/>
                <w:sz w:val="22"/>
                <w:szCs w:val="22"/>
              </w:rPr>
            </w:pPr>
            <w:r w:rsidRPr="006D2E20">
              <w:rPr>
                <w:color w:val="000000"/>
                <w:sz w:val="22"/>
                <w:szCs w:val="22"/>
              </w:rPr>
              <w:t> </w:t>
            </w:r>
          </w:p>
        </w:tc>
        <w:tc>
          <w:tcPr>
            <w:tcW w:w="2553" w:type="dxa"/>
            <w:gridSpan w:val="2"/>
            <w:tcBorders>
              <w:top w:val="single" w:sz="4" w:space="0" w:color="auto"/>
              <w:left w:val="nil"/>
              <w:bottom w:val="single" w:sz="4" w:space="0" w:color="auto"/>
              <w:right w:val="single" w:sz="4" w:space="0" w:color="auto"/>
            </w:tcBorders>
            <w:shd w:val="clear" w:color="auto" w:fill="auto"/>
            <w:hideMark/>
          </w:tcPr>
          <w:p w:rsidR="00B81274" w:rsidRPr="006D2E20" w:rsidRDefault="00B81274" w:rsidP="003B7A27">
            <w:pPr>
              <w:jc w:val="center"/>
              <w:rPr>
                <w:color w:val="000000"/>
                <w:sz w:val="22"/>
                <w:szCs w:val="22"/>
              </w:rPr>
            </w:pPr>
            <w:r w:rsidRPr="006D2E20">
              <w:rPr>
                <w:color w:val="000000"/>
                <w:sz w:val="22"/>
                <w:szCs w:val="22"/>
              </w:rPr>
              <w:t>Цели, задачи, показатели</w:t>
            </w:r>
          </w:p>
        </w:tc>
        <w:tc>
          <w:tcPr>
            <w:tcW w:w="1276" w:type="dxa"/>
            <w:gridSpan w:val="2"/>
            <w:tcBorders>
              <w:top w:val="single" w:sz="4" w:space="0" w:color="auto"/>
              <w:left w:val="nil"/>
              <w:bottom w:val="single" w:sz="4" w:space="0" w:color="auto"/>
              <w:right w:val="single" w:sz="4" w:space="0" w:color="auto"/>
            </w:tcBorders>
            <w:shd w:val="clear" w:color="auto" w:fill="auto"/>
            <w:hideMark/>
          </w:tcPr>
          <w:p w:rsidR="00B81274" w:rsidRPr="006D2E20" w:rsidRDefault="00B81274" w:rsidP="003B7A27">
            <w:pPr>
              <w:jc w:val="center"/>
              <w:rPr>
                <w:color w:val="000000"/>
                <w:sz w:val="22"/>
                <w:szCs w:val="22"/>
              </w:rPr>
            </w:pPr>
            <w:r w:rsidRPr="006D2E20">
              <w:rPr>
                <w:color w:val="000000"/>
                <w:sz w:val="22"/>
                <w:szCs w:val="22"/>
              </w:rPr>
              <w:t>Единица  измерения</w:t>
            </w:r>
          </w:p>
        </w:tc>
        <w:tc>
          <w:tcPr>
            <w:tcW w:w="3685" w:type="dxa"/>
            <w:gridSpan w:val="2"/>
            <w:tcBorders>
              <w:top w:val="single" w:sz="4" w:space="0" w:color="auto"/>
              <w:left w:val="nil"/>
              <w:bottom w:val="single" w:sz="4" w:space="0" w:color="auto"/>
              <w:right w:val="single" w:sz="4" w:space="0" w:color="auto"/>
            </w:tcBorders>
            <w:shd w:val="clear" w:color="auto" w:fill="auto"/>
            <w:hideMark/>
          </w:tcPr>
          <w:p w:rsidR="00B81274" w:rsidRPr="006D2E20" w:rsidRDefault="00B81274" w:rsidP="003B7A27">
            <w:pPr>
              <w:jc w:val="center"/>
              <w:rPr>
                <w:color w:val="000000"/>
                <w:sz w:val="22"/>
                <w:szCs w:val="22"/>
              </w:rPr>
            </w:pPr>
            <w:r w:rsidRPr="006D2E20">
              <w:rPr>
                <w:color w:val="000000"/>
                <w:sz w:val="22"/>
                <w:szCs w:val="22"/>
              </w:rPr>
              <w:t>Источник информации</w:t>
            </w:r>
          </w:p>
        </w:tc>
        <w:tc>
          <w:tcPr>
            <w:tcW w:w="1134" w:type="dxa"/>
            <w:tcBorders>
              <w:top w:val="single" w:sz="4" w:space="0" w:color="auto"/>
              <w:left w:val="nil"/>
              <w:bottom w:val="single" w:sz="4" w:space="0" w:color="auto"/>
              <w:right w:val="single" w:sz="4" w:space="0" w:color="auto"/>
            </w:tcBorders>
          </w:tcPr>
          <w:p w:rsidR="00B81274" w:rsidRPr="006D2E20" w:rsidRDefault="00B81274" w:rsidP="00120F01">
            <w:pPr>
              <w:rPr>
                <w:color w:val="000000"/>
                <w:sz w:val="22"/>
                <w:szCs w:val="22"/>
              </w:rPr>
            </w:pPr>
            <w:r w:rsidRPr="006D2E20">
              <w:rPr>
                <w:color w:val="000000"/>
                <w:sz w:val="22"/>
                <w:szCs w:val="22"/>
              </w:rPr>
              <w:t>2020 год</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B81274" w:rsidRPr="006D2E20" w:rsidRDefault="00B81274" w:rsidP="00120F01">
            <w:pPr>
              <w:rPr>
                <w:color w:val="000000"/>
                <w:sz w:val="22"/>
                <w:szCs w:val="22"/>
              </w:rPr>
            </w:pPr>
            <w:r w:rsidRPr="006D2E20">
              <w:rPr>
                <w:color w:val="000000"/>
                <w:sz w:val="22"/>
                <w:szCs w:val="22"/>
              </w:rPr>
              <w:t>2021 год</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B81274" w:rsidRPr="006D2E20" w:rsidRDefault="00B81274" w:rsidP="00120F01">
            <w:pPr>
              <w:rPr>
                <w:color w:val="000000"/>
                <w:sz w:val="22"/>
                <w:szCs w:val="22"/>
              </w:rPr>
            </w:pPr>
            <w:r w:rsidRPr="006D2E20">
              <w:rPr>
                <w:color w:val="000000"/>
                <w:sz w:val="22"/>
                <w:szCs w:val="22"/>
              </w:rPr>
              <w:t>2022</w:t>
            </w:r>
            <w:r>
              <w:rPr>
                <w:color w:val="000000"/>
                <w:sz w:val="22"/>
                <w:szCs w:val="22"/>
              </w:rPr>
              <w:t xml:space="preserve"> </w:t>
            </w:r>
            <w:r w:rsidRPr="006D2E20">
              <w:rPr>
                <w:color w:val="000000"/>
                <w:sz w:val="22"/>
                <w:szCs w:val="22"/>
              </w:rPr>
              <w:t>год</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B81274" w:rsidRPr="006D2E20" w:rsidRDefault="00B81274" w:rsidP="00120F01">
            <w:pPr>
              <w:rPr>
                <w:color w:val="000000"/>
                <w:sz w:val="22"/>
                <w:szCs w:val="22"/>
              </w:rPr>
            </w:pPr>
            <w:r w:rsidRPr="006D2E20">
              <w:rPr>
                <w:color w:val="000000"/>
                <w:sz w:val="22"/>
                <w:szCs w:val="22"/>
              </w:rPr>
              <w:t>2023</w:t>
            </w:r>
            <w:r>
              <w:rPr>
                <w:color w:val="000000"/>
                <w:sz w:val="22"/>
                <w:szCs w:val="22"/>
              </w:rPr>
              <w:t xml:space="preserve"> </w:t>
            </w:r>
            <w:r w:rsidRPr="006D2E20">
              <w:rPr>
                <w:color w:val="000000"/>
                <w:sz w:val="22"/>
                <w:szCs w:val="22"/>
              </w:rPr>
              <w:t>год</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B81274" w:rsidRPr="006D2E20" w:rsidRDefault="00B81274" w:rsidP="00120F01">
            <w:pPr>
              <w:rPr>
                <w:color w:val="000000"/>
                <w:sz w:val="22"/>
                <w:szCs w:val="22"/>
              </w:rPr>
            </w:pPr>
            <w:r w:rsidRPr="006D2E20">
              <w:rPr>
                <w:color w:val="000000"/>
                <w:sz w:val="22"/>
                <w:szCs w:val="22"/>
              </w:rPr>
              <w:t>2024</w:t>
            </w:r>
            <w:r>
              <w:rPr>
                <w:color w:val="000000"/>
                <w:sz w:val="22"/>
                <w:szCs w:val="22"/>
              </w:rPr>
              <w:t xml:space="preserve"> </w:t>
            </w:r>
            <w:r w:rsidRPr="006D2E20">
              <w:rPr>
                <w:color w:val="000000"/>
                <w:sz w:val="22"/>
                <w:szCs w:val="22"/>
              </w:rPr>
              <w:t>год</w:t>
            </w:r>
          </w:p>
        </w:tc>
        <w:tc>
          <w:tcPr>
            <w:tcW w:w="1134" w:type="dxa"/>
            <w:tcBorders>
              <w:top w:val="single" w:sz="4" w:space="0" w:color="auto"/>
              <w:left w:val="nil"/>
              <w:bottom w:val="single" w:sz="4" w:space="0" w:color="auto"/>
              <w:right w:val="single" w:sz="4" w:space="0" w:color="auto"/>
            </w:tcBorders>
          </w:tcPr>
          <w:p w:rsidR="00B81274" w:rsidRPr="006D2E20" w:rsidRDefault="00B81274" w:rsidP="00120F01">
            <w:pPr>
              <w:rPr>
                <w:color w:val="000000"/>
                <w:sz w:val="22"/>
                <w:szCs w:val="22"/>
              </w:rPr>
            </w:pPr>
            <w:r w:rsidRPr="006D2E20">
              <w:rPr>
                <w:color w:val="000000"/>
                <w:sz w:val="22"/>
                <w:szCs w:val="22"/>
              </w:rPr>
              <w:t>2025 год</w:t>
            </w:r>
          </w:p>
        </w:tc>
        <w:tc>
          <w:tcPr>
            <w:tcW w:w="1134" w:type="dxa"/>
            <w:tcBorders>
              <w:top w:val="single" w:sz="4" w:space="0" w:color="auto"/>
              <w:left w:val="nil"/>
              <w:bottom w:val="single" w:sz="4" w:space="0" w:color="auto"/>
              <w:right w:val="single" w:sz="4" w:space="0" w:color="auto"/>
            </w:tcBorders>
          </w:tcPr>
          <w:p w:rsidR="00B81274" w:rsidRPr="006D2E20" w:rsidRDefault="00B81274" w:rsidP="00120F01">
            <w:pPr>
              <w:rPr>
                <w:color w:val="000000"/>
                <w:sz w:val="22"/>
                <w:szCs w:val="22"/>
              </w:rPr>
            </w:pPr>
            <w:r>
              <w:rPr>
                <w:color w:val="000000"/>
                <w:sz w:val="22"/>
                <w:szCs w:val="22"/>
              </w:rPr>
              <w:t>2026 год</w:t>
            </w:r>
          </w:p>
        </w:tc>
      </w:tr>
      <w:tr w:rsidR="00B81274" w:rsidRPr="003B7A27" w:rsidTr="00B81274">
        <w:trPr>
          <w:trHeight w:val="450"/>
        </w:trPr>
        <w:tc>
          <w:tcPr>
            <w:tcW w:w="14884" w:type="dxa"/>
            <w:gridSpan w:val="19"/>
            <w:tcBorders>
              <w:top w:val="nil"/>
              <w:left w:val="single" w:sz="4" w:space="0" w:color="auto"/>
              <w:bottom w:val="single" w:sz="4" w:space="0" w:color="auto"/>
              <w:right w:val="single" w:sz="4" w:space="0" w:color="auto"/>
            </w:tcBorders>
            <w:shd w:val="clear" w:color="auto" w:fill="auto"/>
            <w:hideMark/>
          </w:tcPr>
          <w:p w:rsidR="00B81274" w:rsidRPr="006D2E20" w:rsidRDefault="00B81274" w:rsidP="003B7A27">
            <w:pPr>
              <w:rPr>
                <w:color w:val="000000"/>
                <w:sz w:val="22"/>
                <w:szCs w:val="22"/>
              </w:rPr>
            </w:pPr>
            <w:r w:rsidRPr="006D2E20">
              <w:rPr>
                <w:color w:val="000000"/>
                <w:sz w:val="22"/>
                <w:szCs w:val="22"/>
              </w:rPr>
              <w:t> </w:t>
            </w:r>
          </w:p>
          <w:p w:rsidR="00B81274" w:rsidRPr="006D2E20" w:rsidRDefault="00B81274" w:rsidP="003B7A27">
            <w:pPr>
              <w:jc w:val="center"/>
              <w:rPr>
                <w:color w:val="000000"/>
                <w:sz w:val="22"/>
                <w:szCs w:val="22"/>
              </w:rPr>
            </w:pPr>
            <w:r w:rsidRPr="006D2E20">
              <w:rPr>
                <w:color w:val="000000"/>
                <w:sz w:val="22"/>
                <w:szCs w:val="22"/>
              </w:rPr>
              <w:t>Цель: Сохранение и эффективное использование культурного наследия Эвенкии</w:t>
            </w:r>
          </w:p>
        </w:tc>
        <w:tc>
          <w:tcPr>
            <w:tcW w:w="1134" w:type="dxa"/>
            <w:tcBorders>
              <w:top w:val="nil"/>
              <w:left w:val="single" w:sz="4" w:space="0" w:color="auto"/>
              <w:bottom w:val="single" w:sz="4" w:space="0" w:color="auto"/>
              <w:right w:val="single" w:sz="4" w:space="0" w:color="auto"/>
            </w:tcBorders>
          </w:tcPr>
          <w:p w:rsidR="00B81274" w:rsidRPr="006D2E20" w:rsidRDefault="00B81274" w:rsidP="003B7A27">
            <w:pPr>
              <w:rPr>
                <w:color w:val="000000"/>
                <w:sz w:val="22"/>
                <w:szCs w:val="22"/>
              </w:rPr>
            </w:pPr>
          </w:p>
        </w:tc>
      </w:tr>
      <w:tr w:rsidR="00B81274" w:rsidRPr="003B7A27" w:rsidTr="00B81274">
        <w:trPr>
          <w:trHeight w:val="1200"/>
        </w:trPr>
        <w:tc>
          <w:tcPr>
            <w:tcW w:w="566" w:type="dxa"/>
            <w:tcBorders>
              <w:top w:val="nil"/>
              <w:left w:val="single" w:sz="4" w:space="0" w:color="auto"/>
              <w:bottom w:val="single" w:sz="4" w:space="0" w:color="auto"/>
              <w:right w:val="single" w:sz="4" w:space="0" w:color="auto"/>
            </w:tcBorders>
            <w:shd w:val="clear" w:color="auto" w:fill="auto"/>
            <w:hideMark/>
          </w:tcPr>
          <w:p w:rsidR="00B81274" w:rsidRPr="006D2E20" w:rsidRDefault="00B81274" w:rsidP="003B7A27">
            <w:pPr>
              <w:jc w:val="center"/>
              <w:rPr>
                <w:color w:val="000000"/>
                <w:sz w:val="22"/>
                <w:szCs w:val="22"/>
              </w:rPr>
            </w:pPr>
            <w:r w:rsidRPr="006D2E20">
              <w:rPr>
                <w:color w:val="000000"/>
                <w:sz w:val="22"/>
                <w:szCs w:val="22"/>
              </w:rPr>
              <w:t>1.</w:t>
            </w:r>
          </w:p>
        </w:tc>
        <w:tc>
          <w:tcPr>
            <w:tcW w:w="2553" w:type="dxa"/>
            <w:gridSpan w:val="2"/>
            <w:tcBorders>
              <w:top w:val="nil"/>
              <w:left w:val="nil"/>
              <w:bottom w:val="single" w:sz="4" w:space="0" w:color="auto"/>
              <w:right w:val="single" w:sz="4" w:space="0" w:color="auto"/>
            </w:tcBorders>
            <w:shd w:val="clear" w:color="auto" w:fill="auto"/>
            <w:hideMark/>
          </w:tcPr>
          <w:p w:rsidR="00B81274" w:rsidRPr="006D2E20" w:rsidRDefault="00B81274" w:rsidP="003B7A27">
            <w:pPr>
              <w:rPr>
                <w:color w:val="000000"/>
                <w:sz w:val="22"/>
                <w:szCs w:val="22"/>
              </w:rPr>
            </w:pPr>
            <w:r w:rsidRPr="006D2E20">
              <w:rPr>
                <w:color w:val="000000"/>
                <w:sz w:val="22"/>
                <w:szCs w:val="22"/>
              </w:rPr>
              <w:t>Книговыдача в муниципальных библиотеках (не менее)</w:t>
            </w:r>
          </w:p>
        </w:tc>
        <w:tc>
          <w:tcPr>
            <w:tcW w:w="1276" w:type="dxa"/>
            <w:gridSpan w:val="2"/>
            <w:tcBorders>
              <w:top w:val="nil"/>
              <w:left w:val="nil"/>
              <w:bottom w:val="single" w:sz="4" w:space="0" w:color="auto"/>
              <w:right w:val="single" w:sz="4" w:space="0" w:color="auto"/>
            </w:tcBorders>
            <w:shd w:val="clear" w:color="auto" w:fill="auto"/>
            <w:hideMark/>
          </w:tcPr>
          <w:p w:rsidR="00B81274" w:rsidRPr="006D2E20" w:rsidRDefault="00B81274" w:rsidP="003B7A27">
            <w:pPr>
              <w:jc w:val="center"/>
              <w:rPr>
                <w:color w:val="000000"/>
                <w:sz w:val="22"/>
                <w:szCs w:val="22"/>
              </w:rPr>
            </w:pPr>
            <w:r w:rsidRPr="006D2E20">
              <w:rPr>
                <w:color w:val="000000"/>
                <w:sz w:val="22"/>
                <w:szCs w:val="22"/>
              </w:rPr>
              <w:t>тыс.экз.</w:t>
            </w:r>
          </w:p>
        </w:tc>
        <w:tc>
          <w:tcPr>
            <w:tcW w:w="3685" w:type="dxa"/>
            <w:gridSpan w:val="2"/>
            <w:tcBorders>
              <w:top w:val="nil"/>
              <w:left w:val="nil"/>
              <w:bottom w:val="single" w:sz="4" w:space="0" w:color="auto"/>
              <w:right w:val="single" w:sz="4" w:space="0" w:color="auto"/>
            </w:tcBorders>
            <w:shd w:val="clear" w:color="auto" w:fill="auto"/>
            <w:hideMark/>
          </w:tcPr>
          <w:p w:rsidR="00B81274" w:rsidRPr="006D2E20" w:rsidRDefault="00B81274" w:rsidP="003B7A27">
            <w:pPr>
              <w:jc w:val="center"/>
              <w:rPr>
                <w:color w:val="000000"/>
                <w:sz w:val="22"/>
                <w:szCs w:val="22"/>
              </w:rPr>
            </w:pPr>
            <w:r w:rsidRPr="006D2E20">
              <w:rPr>
                <w:color w:val="000000"/>
                <w:sz w:val="22"/>
                <w:szCs w:val="22"/>
              </w:rPr>
              <w:t>Отраслевая статистическая отчетность (форма  «Свод годовых сведений об общедоступных (публичных) библиотеках системы Минкультуры России»)</w:t>
            </w:r>
          </w:p>
        </w:tc>
        <w:tc>
          <w:tcPr>
            <w:tcW w:w="1134" w:type="dxa"/>
            <w:tcBorders>
              <w:top w:val="nil"/>
              <w:left w:val="nil"/>
              <w:bottom w:val="single" w:sz="4" w:space="0" w:color="auto"/>
              <w:right w:val="single" w:sz="4" w:space="0" w:color="auto"/>
            </w:tcBorders>
            <w:vAlign w:val="center"/>
          </w:tcPr>
          <w:p w:rsidR="00B81274" w:rsidRPr="006D2E20" w:rsidRDefault="00B81274" w:rsidP="007A3DBC">
            <w:pPr>
              <w:rPr>
                <w:color w:val="000000"/>
                <w:sz w:val="22"/>
                <w:szCs w:val="22"/>
              </w:rPr>
            </w:pPr>
            <w:r>
              <w:rPr>
                <w:color w:val="000000"/>
                <w:sz w:val="22"/>
                <w:szCs w:val="22"/>
              </w:rPr>
              <w:t>293,10</w:t>
            </w:r>
          </w:p>
        </w:tc>
        <w:tc>
          <w:tcPr>
            <w:tcW w:w="1134" w:type="dxa"/>
            <w:gridSpan w:val="2"/>
            <w:tcBorders>
              <w:top w:val="nil"/>
              <w:left w:val="single" w:sz="4" w:space="0" w:color="auto"/>
              <w:bottom w:val="single" w:sz="4" w:space="0" w:color="auto"/>
              <w:right w:val="single" w:sz="4" w:space="0" w:color="auto"/>
            </w:tcBorders>
            <w:shd w:val="clear" w:color="auto" w:fill="auto"/>
            <w:vAlign w:val="center"/>
            <w:hideMark/>
          </w:tcPr>
          <w:p w:rsidR="00B81274" w:rsidRPr="006D2E20" w:rsidRDefault="00B81274" w:rsidP="007A3DBC">
            <w:pPr>
              <w:rPr>
                <w:color w:val="000000"/>
                <w:sz w:val="22"/>
                <w:szCs w:val="22"/>
              </w:rPr>
            </w:pPr>
            <w:r>
              <w:rPr>
                <w:color w:val="000000"/>
                <w:sz w:val="22"/>
                <w:szCs w:val="22"/>
              </w:rPr>
              <w:t>296,71</w:t>
            </w:r>
          </w:p>
        </w:tc>
        <w:tc>
          <w:tcPr>
            <w:tcW w:w="1134" w:type="dxa"/>
            <w:gridSpan w:val="3"/>
            <w:tcBorders>
              <w:top w:val="nil"/>
              <w:left w:val="nil"/>
              <w:bottom w:val="single" w:sz="4" w:space="0" w:color="auto"/>
              <w:right w:val="single" w:sz="4" w:space="0" w:color="auto"/>
            </w:tcBorders>
            <w:shd w:val="clear" w:color="auto" w:fill="auto"/>
            <w:vAlign w:val="center"/>
            <w:hideMark/>
          </w:tcPr>
          <w:p w:rsidR="00B81274" w:rsidRPr="006D2E20" w:rsidRDefault="00B81274" w:rsidP="007A3DBC">
            <w:pPr>
              <w:rPr>
                <w:color w:val="000000"/>
                <w:sz w:val="22"/>
                <w:szCs w:val="22"/>
              </w:rPr>
            </w:pPr>
            <w:r>
              <w:rPr>
                <w:color w:val="000000"/>
                <w:sz w:val="22"/>
                <w:szCs w:val="22"/>
              </w:rPr>
              <w:t>301,22</w:t>
            </w:r>
          </w:p>
        </w:tc>
        <w:tc>
          <w:tcPr>
            <w:tcW w:w="1134" w:type="dxa"/>
            <w:gridSpan w:val="2"/>
            <w:tcBorders>
              <w:top w:val="nil"/>
              <w:left w:val="nil"/>
              <w:bottom w:val="single" w:sz="4" w:space="0" w:color="auto"/>
              <w:right w:val="single" w:sz="4" w:space="0" w:color="auto"/>
            </w:tcBorders>
            <w:shd w:val="clear" w:color="auto" w:fill="auto"/>
            <w:vAlign w:val="center"/>
            <w:hideMark/>
          </w:tcPr>
          <w:p w:rsidR="00B81274" w:rsidRPr="006D2E20" w:rsidRDefault="00B81274" w:rsidP="00B81274">
            <w:pPr>
              <w:rPr>
                <w:color w:val="000000"/>
                <w:sz w:val="22"/>
                <w:szCs w:val="22"/>
              </w:rPr>
            </w:pPr>
            <w:r w:rsidRPr="006D2E20">
              <w:rPr>
                <w:color w:val="000000"/>
                <w:sz w:val="22"/>
                <w:szCs w:val="22"/>
              </w:rPr>
              <w:t>29</w:t>
            </w:r>
            <w:r>
              <w:rPr>
                <w:color w:val="000000"/>
                <w:sz w:val="22"/>
                <w:szCs w:val="22"/>
              </w:rPr>
              <w:t>4,30</w:t>
            </w:r>
          </w:p>
        </w:tc>
        <w:tc>
          <w:tcPr>
            <w:tcW w:w="1134" w:type="dxa"/>
            <w:gridSpan w:val="3"/>
            <w:tcBorders>
              <w:top w:val="nil"/>
              <w:left w:val="nil"/>
              <w:bottom w:val="single" w:sz="4" w:space="0" w:color="auto"/>
              <w:right w:val="single" w:sz="4" w:space="0" w:color="auto"/>
            </w:tcBorders>
            <w:shd w:val="clear" w:color="auto" w:fill="auto"/>
            <w:vAlign w:val="center"/>
            <w:hideMark/>
          </w:tcPr>
          <w:p w:rsidR="00B81274" w:rsidRPr="006D2E20" w:rsidRDefault="00B81274" w:rsidP="007A3DBC">
            <w:pPr>
              <w:rPr>
                <w:color w:val="000000"/>
                <w:sz w:val="22"/>
                <w:szCs w:val="22"/>
              </w:rPr>
            </w:pPr>
            <w:r w:rsidRPr="006D2E20">
              <w:rPr>
                <w:color w:val="000000"/>
                <w:sz w:val="22"/>
                <w:szCs w:val="22"/>
              </w:rPr>
              <w:t>300,00</w:t>
            </w:r>
          </w:p>
        </w:tc>
        <w:tc>
          <w:tcPr>
            <w:tcW w:w="1134" w:type="dxa"/>
            <w:tcBorders>
              <w:top w:val="nil"/>
              <w:left w:val="nil"/>
              <w:bottom w:val="single" w:sz="4" w:space="0" w:color="auto"/>
              <w:right w:val="single" w:sz="4" w:space="0" w:color="auto"/>
            </w:tcBorders>
            <w:vAlign w:val="center"/>
          </w:tcPr>
          <w:p w:rsidR="00B81274" w:rsidRPr="006D2E20" w:rsidRDefault="00B81274" w:rsidP="007A3DBC">
            <w:pPr>
              <w:rPr>
                <w:color w:val="000000"/>
                <w:sz w:val="22"/>
                <w:szCs w:val="22"/>
              </w:rPr>
            </w:pPr>
            <w:r w:rsidRPr="006D2E20">
              <w:rPr>
                <w:color w:val="000000"/>
                <w:sz w:val="22"/>
                <w:szCs w:val="22"/>
              </w:rPr>
              <w:t>300,00</w:t>
            </w:r>
          </w:p>
        </w:tc>
        <w:tc>
          <w:tcPr>
            <w:tcW w:w="1134" w:type="dxa"/>
            <w:tcBorders>
              <w:top w:val="nil"/>
              <w:left w:val="nil"/>
              <w:bottom w:val="single" w:sz="4" w:space="0" w:color="auto"/>
              <w:right w:val="single" w:sz="4" w:space="0" w:color="auto"/>
            </w:tcBorders>
          </w:tcPr>
          <w:p w:rsidR="00B81274" w:rsidRDefault="00B81274" w:rsidP="00B81274">
            <w:pPr>
              <w:jc w:val="center"/>
              <w:rPr>
                <w:color w:val="000000"/>
                <w:sz w:val="22"/>
                <w:szCs w:val="22"/>
                <w:highlight w:val="yellow"/>
              </w:rPr>
            </w:pPr>
          </w:p>
          <w:p w:rsidR="00B81274" w:rsidRDefault="00B81274" w:rsidP="00B81274">
            <w:pPr>
              <w:jc w:val="center"/>
              <w:rPr>
                <w:color w:val="000000"/>
                <w:sz w:val="22"/>
                <w:szCs w:val="22"/>
                <w:highlight w:val="yellow"/>
              </w:rPr>
            </w:pPr>
          </w:p>
          <w:p w:rsidR="00B81274" w:rsidRPr="006D2E20" w:rsidRDefault="00B81274" w:rsidP="00B81274">
            <w:pPr>
              <w:jc w:val="center"/>
              <w:rPr>
                <w:color w:val="000000"/>
                <w:sz w:val="22"/>
                <w:szCs w:val="22"/>
              </w:rPr>
            </w:pPr>
            <w:r w:rsidRPr="00EA003F">
              <w:rPr>
                <w:color w:val="000000"/>
                <w:sz w:val="22"/>
                <w:szCs w:val="22"/>
              </w:rPr>
              <w:t>300,00</w:t>
            </w:r>
          </w:p>
        </w:tc>
      </w:tr>
      <w:tr w:rsidR="00B81274" w:rsidRPr="003B7A27" w:rsidTr="00B81274">
        <w:trPr>
          <w:trHeight w:val="1260"/>
        </w:trPr>
        <w:tc>
          <w:tcPr>
            <w:tcW w:w="566" w:type="dxa"/>
            <w:tcBorders>
              <w:top w:val="nil"/>
              <w:left w:val="single" w:sz="4" w:space="0" w:color="auto"/>
              <w:bottom w:val="single" w:sz="4" w:space="0" w:color="auto"/>
              <w:right w:val="single" w:sz="4" w:space="0" w:color="auto"/>
            </w:tcBorders>
            <w:shd w:val="clear" w:color="auto" w:fill="auto"/>
            <w:hideMark/>
          </w:tcPr>
          <w:p w:rsidR="00B81274" w:rsidRPr="006D2E20" w:rsidRDefault="00B81274" w:rsidP="003B7A27">
            <w:pPr>
              <w:jc w:val="center"/>
              <w:rPr>
                <w:color w:val="000000"/>
                <w:sz w:val="22"/>
                <w:szCs w:val="22"/>
              </w:rPr>
            </w:pPr>
            <w:r w:rsidRPr="006D2E20">
              <w:rPr>
                <w:color w:val="000000"/>
                <w:sz w:val="22"/>
                <w:szCs w:val="22"/>
              </w:rPr>
              <w:t>2.</w:t>
            </w:r>
          </w:p>
        </w:tc>
        <w:tc>
          <w:tcPr>
            <w:tcW w:w="2553" w:type="dxa"/>
            <w:gridSpan w:val="2"/>
            <w:tcBorders>
              <w:top w:val="nil"/>
              <w:left w:val="nil"/>
              <w:bottom w:val="single" w:sz="4" w:space="0" w:color="auto"/>
              <w:right w:val="single" w:sz="4" w:space="0" w:color="auto"/>
            </w:tcBorders>
            <w:shd w:val="clear" w:color="auto" w:fill="auto"/>
            <w:hideMark/>
          </w:tcPr>
          <w:p w:rsidR="00B81274" w:rsidRPr="006D2E20" w:rsidRDefault="00B81274" w:rsidP="003B7A27">
            <w:pPr>
              <w:rPr>
                <w:color w:val="000000"/>
                <w:sz w:val="22"/>
                <w:szCs w:val="22"/>
              </w:rPr>
            </w:pPr>
            <w:r w:rsidRPr="006D2E20">
              <w:rPr>
                <w:color w:val="000000"/>
                <w:sz w:val="22"/>
                <w:szCs w:val="22"/>
              </w:rPr>
              <w:t xml:space="preserve">Доля представленных (во всех формах) зрителю музейных  предметов в общем количестве музейных предметов основного фонда </w:t>
            </w:r>
          </w:p>
        </w:tc>
        <w:tc>
          <w:tcPr>
            <w:tcW w:w="1276" w:type="dxa"/>
            <w:gridSpan w:val="2"/>
            <w:tcBorders>
              <w:top w:val="nil"/>
              <w:left w:val="nil"/>
              <w:bottom w:val="single" w:sz="4" w:space="0" w:color="auto"/>
              <w:right w:val="single" w:sz="4" w:space="0" w:color="auto"/>
            </w:tcBorders>
            <w:shd w:val="clear" w:color="auto" w:fill="auto"/>
            <w:hideMark/>
          </w:tcPr>
          <w:p w:rsidR="00B81274" w:rsidRPr="006D2E20" w:rsidRDefault="00B81274" w:rsidP="003B7A27">
            <w:pPr>
              <w:jc w:val="center"/>
              <w:rPr>
                <w:color w:val="000000"/>
                <w:sz w:val="22"/>
                <w:szCs w:val="22"/>
              </w:rPr>
            </w:pPr>
            <w:r w:rsidRPr="006D2E20">
              <w:rPr>
                <w:color w:val="000000"/>
                <w:sz w:val="22"/>
                <w:szCs w:val="22"/>
              </w:rPr>
              <w:t>%</w:t>
            </w:r>
          </w:p>
        </w:tc>
        <w:tc>
          <w:tcPr>
            <w:tcW w:w="3685" w:type="dxa"/>
            <w:gridSpan w:val="2"/>
            <w:tcBorders>
              <w:top w:val="nil"/>
              <w:left w:val="nil"/>
              <w:bottom w:val="single" w:sz="4" w:space="0" w:color="auto"/>
              <w:right w:val="single" w:sz="4" w:space="0" w:color="auto"/>
            </w:tcBorders>
            <w:shd w:val="clear" w:color="auto" w:fill="auto"/>
            <w:hideMark/>
          </w:tcPr>
          <w:p w:rsidR="00B81274" w:rsidRPr="006D2E20" w:rsidRDefault="00B81274" w:rsidP="003B7A27">
            <w:pPr>
              <w:jc w:val="center"/>
              <w:rPr>
                <w:color w:val="000000"/>
                <w:sz w:val="22"/>
                <w:szCs w:val="22"/>
              </w:rPr>
            </w:pPr>
            <w:r w:rsidRPr="006D2E20">
              <w:rPr>
                <w:color w:val="000000"/>
                <w:sz w:val="22"/>
                <w:szCs w:val="22"/>
              </w:rPr>
              <w:t xml:space="preserve">Отраслевая статистическая отчетность (форма № 8-НК «Сведения о деятельности музея»)  </w:t>
            </w:r>
          </w:p>
        </w:tc>
        <w:tc>
          <w:tcPr>
            <w:tcW w:w="1134" w:type="dxa"/>
            <w:tcBorders>
              <w:top w:val="nil"/>
              <w:left w:val="nil"/>
              <w:bottom w:val="single" w:sz="4" w:space="0" w:color="auto"/>
              <w:right w:val="single" w:sz="4" w:space="0" w:color="auto"/>
            </w:tcBorders>
            <w:vAlign w:val="center"/>
          </w:tcPr>
          <w:p w:rsidR="00B81274" w:rsidRPr="006D2E20" w:rsidRDefault="00B81274" w:rsidP="007A3DBC">
            <w:pPr>
              <w:rPr>
                <w:color w:val="000000"/>
                <w:sz w:val="22"/>
                <w:szCs w:val="22"/>
              </w:rPr>
            </w:pPr>
            <w:r>
              <w:rPr>
                <w:color w:val="000000"/>
                <w:sz w:val="22"/>
                <w:szCs w:val="22"/>
              </w:rPr>
              <w:t>18,5</w:t>
            </w:r>
          </w:p>
        </w:tc>
        <w:tc>
          <w:tcPr>
            <w:tcW w:w="1134" w:type="dxa"/>
            <w:gridSpan w:val="2"/>
            <w:tcBorders>
              <w:top w:val="nil"/>
              <w:left w:val="single" w:sz="4" w:space="0" w:color="auto"/>
              <w:bottom w:val="single" w:sz="4" w:space="0" w:color="auto"/>
              <w:right w:val="single" w:sz="4" w:space="0" w:color="auto"/>
            </w:tcBorders>
            <w:shd w:val="clear" w:color="auto" w:fill="auto"/>
            <w:vAlign w:val="center"/>
            <w:hideMark/>
          </w:tcPr>
          <w:p w:rsidR="00B81274" w:rsidRPr="006D2E20" w:rsidRDefault="00B81274" w:rsidP="007A3DBC">
            <w:pPr>
              <w:rPr>
                <w:color w:val="000000"/>
                <w:sz w:val="22"/>
                <w:szCs w:val="22"/>
              </w:rPr>
            </w:pPr>
            <w:r>
              <w:rPr>
                <w:color w:val="000000"/>
                <w:sz w:val="22"/>
                <w:szCs w:val="22"/>
              </w:rPr>
              <w:t>22,3</w:t>
            </w:r>
          </w:p>
        </w:tc>
        <w:tc>
          <w:tcPr>
            <w:tcW w:w="1134" w:type="dxa"/>
            <w:gridSpan w:val="3"/>
            <w:tcBorders>
              <w:top w:val="nil"/>
              <w:left w:val="nil"/>
              <w:bottom w:val="single" w:sz="4" w:space="0" w:color="auto"/>
              <w:right w:val="single" w:sz="4" w:space="0" w:color="auto"/>
            </w:tcBorders>
            <w:shd w:val="clear" w:color="auto" w:fill="auto"/>
            <w:vAlign w:val="center"/>
            <w:hideMark/>
          </w:tcPr>
          <w:p w:rsidR="00B81274" w:rsidRPr="006D2E20" w:rsidRDefault="00B81274" w:rsidP="007A3DBC">
            <w:pPr>
              <w:rPr>
                <w:color w:val="000000"/>
                <w:sz w:val="22"/>
                <w:szCs w:val="22"/>
              </w:rPr>
            </w:pPr>
            <w:r>
              <w:rPr>
                <w:color w:val="000000"/>
                <w:sz w:val="22"/>
                <w:szCs w:val="22"/>
              </w:rPr>
              <w:t>20,9</w:t>
            </w:r>
          </w:p>
        </w:tc>
        <w:tc>
          <w:tcPr>
            <w:tcW w:w="1134" w:type="dxa"/>
            <w:gridSpan w:val="2"/>
            <w:tcBorders>
              <w:top w:val="nil"/>
              <w:left w:val="nil"/>
              <w:bottom w:val="single" w:sz="4" w:space="0" w:color="auto"/>
              <w:right w:val="single" w:sz="4" w:space="0" w:color="auto"/>
            </w:tcBorders>
            <w:shd w:val="clear" w:color="auto" w:fill="auto"/>
            <w:vAlign w:val="center"/>
            <w:hideMark/>
          </w:tcPr>
          <w:p w:rsidR="00B81274" w:rsidRPr="006D2E20" w:rsidRDefault="00B81274" w:rsidP="007A3DBC">
            <w:pPr>
              <w:rPr>
                <w:color w:val="000000"/>
                <w:sz w:val="22"/>
                <w:szCs w:val="22"/>
              </w:rPr>
            </w:pPr>
            <w:r w:rsidRPr="006D2E20">
              <w:rPr>
                <w:color w:val="000000"/>
                <w:sz w:val="22"/>
                <w:szCs w:val="22"/>
              </w:rPr>
              <w:t>19,6</w:t>
            </w:r>
          </w:p>
        </w:tc>
        <w:tc>
          <w:tcPr>
            <w:tcW w:w="1134" w:type="dxa"/>
            <w:gridSpan w:val="3"/>
            <w:tcBorders>
              <w:top w:val="nil"/>
              <w:left w:val="nil"/>
              <w:bottom w:val="single" w:sz="4" w:space="0" w:color="auto"/>
              <w:right w:val="single" w:sz="4" w:space="0" w:color="auto"/>
            </w:tcBorders>
            <w:shd w:val="clear" w:color="auto" w:fill="auto"/>
            <w:vAlign w:val="center"/>
            <w:hideMark/>
          </w:tcPr>
          <w:p w:rsidR="00B81274" w:rsidRPr="006D2E20" w:rsidRDefault="00B81274" w:rsidP="007A3DBC">
            <w:pPr>
              <w:rPr>
                <w:color w:val="000000"/>
                <w:sz w:val="22"/>
                <w:szCs w:val="22"/>
              </w:rPr>
            </w:pPr>
            <w:r w:rsidRPr="006D2E20">
              <w:rPr>
                <w:color w:val="000000"/>
                <w:sz w:val="22"/>
                <w:szCs w:val="22"/>
              </w:rPr>
              <w:t>19,6</w:t>
            </w:r>
          </w:p>
        </w:tc>
        <w:tc>
          <w:tcPr>
            <w:tcW w:w="1134" w:type="dxa"/>
            <w:tcBorders>
              <w:top w:val="nil"/>
              <w:left w:val="nil"/>
              <w:bottom w:val="single" w:sz="4" w:space="0" w:color="auto"/>
              <w:right w:val="single" w:sz="4" w:space="0" w:color="auto"/>
            </w:tcBorders>
            <w:vAlign w:val="center"/>
          </w:tcPr>
          <w:p w:rsidR="00B81274" w:rsidRPr="006D2E20" w:rsidRDefault="00B81274" w:rsidP="007A3DBC">
            <w:pPr>
              <w:rPr>
                <w:color w:val="000000"/>
                <w:sz w:val="22"/>
                <w:szCs w:val="22"/>
              </w:rPr>
            </w:pPr>
            <w:r w:rsidRPr="006D2E20">
              <w:rPr>
                <w:color w:val="000000"/>
                <w:sz w:val="22"/>
                <w:szCs w:val="22"/>
              </w:rPr>
              <w:t>19,6</w:t>
            </w:r>
          </w:p>
        </w:tc>
        <w:tc>
          <w:tcPr>
            <w:tcW w:w="1134" w:type="dxa"/>
            <w:tcBorders>
              <w:top w:val="nil"/>
              <w:left w:val="nil"/>
              <w:bottom w:val="single" w:sz="4" w:space="0" w:color="auto"/>
              <w:right w:val="single" w:sz="4" w:space="0" w:color="auto"/>
            </w:tcBorders>
          </w:tcPr>
          <w:p w:rsidR="00B81274" w:rsidRDefault="00B81274" w:rsidP="00B81274">
            <w:pPr>
              <w:jc w:val="center"/>
              <w:rPr>
                <w:color w:val="000000"/>
                <w:sz w:val="22"/>
                <w:szCs w:val="22"/>
              </w:rPr>
            </w:pPr>
          </w:p>
          <w:p w:rsidR="00B81274" w:rsidRDefault="00B81274" w:rsidP="00B81274">
            <w:pPr>
              <w:jc w:val="center"/>
              <w:rPr>
                <w:color w:val="000000"/>
                <w:sz w:val="22"/>
                <w:szCs w:val="22"/>
              </w:rPr>
            </w:pPr>
          </w:p>
          <w:p w:rsidR="00B81274" w:rsidRDefault="00B81274" w:rsidP="00B81274">
            <w:pPr>
              <w:jc w:val="center"/>
              <w:rPr>
                <w:color w:val="000000"/>
                <w:sz w:val="22"/>
                <w:szCs w:val="22"/>
              </w:rPr>
            </w:pPr>
          </w:p>
          <w:p w:rsidR="00B81274" w:rsidRPr="006D2E20" w:rsidRDefault="00B81274" w:rsidP="00B81274">
            <w:pPr>
              <w:jc w:val="center"/>
              <w:rPr>
                <w:color w:val="000000"/>
                <w:sz w:val="22"/>
                <w:szCs w:val="22"/>
              </w:rPr>
            </w:pPr>
            <w:r>
              <w:rPr>
                <w:color w:val="000000"/>
                <w:sz w:val="22"/>
                <w:szCs w:val="22"/>
              </w:rPr>
              <w:t>19,6</w:t>
            </w:r>
          </w:p>
        </w:tc>
      </w:tr>
      <w:tr w:rsidR="00B81274" w:rsidRPr="003B7A27" w:rsidTr="00B81274">
        <w:trPr>
          <w:trHeight w:val="630"/>
        </w:trPr>
        <w:tc>
          <w:tcPr>
            <w:tcW w:w="566" w:type="dxa"/>
            <w:tcBorders>
              <w:top w:val="nil"/>
              <w:left w:val="single" w:sz="4" w:space="0" w:color="auto"/>
              <w:bottom w:val="single" w:sz="4" w:space="0" w:color="auto"/>
              <w:right w:val="single" w:sz="4" w:space="0" w:color="auto"/>
            </w:tcBorders>
            <w:shd w:val="clear" w:color="auto" w:fill="auto"/>
            <w:hideMark/>
          </w:tcPr>
          <w:p w:rsidR="00B81274" w:rsidRPr="006D2E20" w:rsidRDefault="00B81274" w:rsidP="003B7A27">
            <w:pPr>
              <w:jc w:val="center"/>
              <w:rPr>
                <w:color w:val="000000"/>
                <w:sz w:val="22"/>
                <w:szCs w:val="22"/>
              </w:rPr>
            </w:pPr>
            <w:r w:rsidRPr="006D2E20">
              <w:rPr>
                <w:color w:val="000000"/>
                <w:sz w:val="22"/>
                <w:szCs w:val="22"/>
              </w:rPr>
              <w:t>3.</w:t>
            </w:r>
          </w:p>
        </w:tc>
        <w:tc>
          <w:tcPr>
            <w:tcW w:w="2553" w:type="dxa"/>
            <w:gridSpan w:val="2"/>
            <w:tcBorders>
              <w:top w:val="nil"/>
              <w:left w:val="nil"/>
              <w:bottom w:val="single" w:sz="4" w:space="0" w:color="auto"/>
              <w:right w:val="single" w:sz="4" w:space="0" w:color="auto"/>
            </w:tcBorders>
            <w:shd w:val="clear" w:color="auto" w:fill="auto"/>
            <w:hideMark/>
          </w:tcPr>
          <w:p w:rsidR="00B81274" w:rsidRPr="006D2E20" w:rsidRDefault="00B81274" w:rsidP="003B7A27">
            <w:pPr>
              <w:rPr>
                <w:color w:val="000000"/>
                <w:sz w:val="22"/>
                <w:szCs w:val="22"/>
              </w:rPr>
            </w:pPr>
            <w:r w:rsidRPr="006D2E20">
              <w:rPr>
                <w:color w:val="000000"/>
                <w:sz w:val="22"/>
                <w:szCs w:val="22"/>
              </w:rPr>
              <w:t>Посещаемость музейных учреждений (не менее)</w:t>
            </w:r>
          </w:p>
        </w:tc>
        <w:tc>
          <w:tcPr>
            <w:tcW w:w="1276" w:type="dxa"/>
            <w:gridSpan w:val="2"/>
            <w:tcBorders>
              <w:top w:val="nil"/>
              <w:left w:val="nil"/>
              <w:bottom w:val="single" w:sz="4" w:space="0" w:color="auto"/>
              <w:right w:val="single" w:sz="4" w:space="0" w:color="auto"/>
            </w:tcBorders>
            <w:shd w:val="clear" w:color="auto" w:fill="auto"/>
            <w:hideMark/>
          </w:tcPr>
          <w:p w:rsidR="00B81274" w:rsidRPr="006D2E20" w:rsidRDefault="00B81274" w:rsidP="003B7A27">
            <w:pPr>
              <w:jc w:val="center"/>
              <w:rPr>
                <w:color w:val="000000"/>
                <w:sz w:val="22"/>
                <w:szCs w:val="22"/>
              </w:rPr>
            </w:pPr>
            <w:r w:rsidRPr="006D2E20">
              <w:rPr>
                <w:color w:val="000000"/>
                <w:sz w:val="22"/>
                <w:szCs w:val="22"/>
              </w:rPr>
              <w:t>чел.</w:t>
            </w:r>
          </w:p>
        </w:tc>
        <w:tc>
          <w:tcPr>
            <w:tcW w:w="3685" w:type="dxa"/>
            <w:gridSpan w:val="2"/>
            <w:tcBorders>
              <w:top w:val="nil"/>
              <w:left w:val="nil"/>
              <w:bottom w:val="single" w:sz="4" w:space="0" w:color="auto"/>
              <w:right w:val="single" w:sz="4" w:space="0" w:color="auto"/>
            </w:tcBorders>
            <w:shd w:val="clear" w:color="auto" w:fill="auto"/>
            <w:hideMark/>
          </w:tcPr>
          <w:p w:rsidR="00B81274" w:rsidRPr="006D2E20" w:rsidRDefault="00B81274" w:rsidP="003B7A27">
            <w:pPr>
              <w:jc w:val="center"/>
              <w:rPr>
                <w:color w:val="000000"/>
                <w:sz w:val="22"/>
                <w:szCs w:val="22"/>
              </w:rPr>
            </w:pPr>
            <w:r w:rsidRPr="006D2E20">
              <w:rPr>
                <w:color w:val="000000"/>
                <w:sz w:val="22"/>
                <w:szCs w:val="22"/>
              </w:rPr>
              <w:t xml:space="preserve">Отраслевая статистическая отчетность (форма № 8-НК «Сведения о деятельности музея»)  </w:t>
            </w:r>
          </w:p>
        </w:tc>
        <w:tc>
          <w:tcPr>
            <w:tcW w:w="1134" w:type="dxa"/>
            <w:tcBorders>
              <w:top w:val="nil"/>
              <w:left w:val="nil"/>
              <w:bottom w:val="single" w:sz="4" w:space="0" w:color="auto"/>
              <w:right w:val="single" w:sz="4" w:space="0" w:color="auto"/>
            </w:tcBorders>
            <w:vAlign w:val="center"/>
          </w:tcPr>
          <w:p w:rsidR="00B81274" w:rsidRPr="006D2E20" w:rsidRDefault="00B81274" w:rsidP="007A3DBC">
            <w:pPr>
              <w:rPr>
                <w:color w:val="000000"/>
                <w:sz w:val="22"/>
                <w:szCs w:val="22"/>
              </w:rPr>
            </w:pPr>
            <w:r>
              <w:rPr>
                <w:color w:val="000000"/>
                <w:sz w:val="22"/>
                <w:szCs w:val="22"/>
              </w:rPr>
              <w:t>2224</w:t>
            </w:r>
          </w:p>
        </w:tc>
        <w:tc>
          <w:tcPr>
            <w:tcW w:w="1134" w:type="dxa"/>
            <w:gridSpan w:val="2"/>
            <w:tcBorders>
              <w:top w:val="nil"/>
              <w:left w:val="single" w:sz="4" w:space="0" w:color="auto"/>
              <w:bottom w:val="single" w:sz="4" w:space="0" w:color="auto"/>
              <w:right w:val="single" w:sz="4" w:space="0" w:color="auto"/>
            </w:tcBorders>
            <w:shd w:val="clear" w:color="auto" w:fill="auto"/>
            <w:vAlign w:val="center"/>
            <w:hideMark/>
          </w:tcPr>
          <w:p w:rsidR="00B81274" w:rsidRPr="006D2E20" w:rsidRDefault="00F25484" w:rsidP="007A3DBC">
            <w:pPr>
              <w:rPr>
                <w:color w:val="000000"/>
                <w:sz w:val="22"/>
                <w:szCs w:val="22"/>
              </w:rPr>
            </w:pPr>
            <w:r>
              <w:rPr>
                <w:color w:val="000000"/>
                <w:sz w:val="22"/>
                <w:szCs w:val="22"/>
              </w:rPr>
              <w:t>4543</w:t>
            </w:r>
          </w:p>
        </w:tc>
        <w:tc>
          <w:tcPr>
            <w:tcW w:w="1134" w:type="dxa"/>
            <w:gridSpan w:val="3"/>
            <w:tcBorders>
              <w:top w:val="nil"/>
              <w:left w:val="nil"/>
              <w:bottom w:val="single" w:sz="4" w:space="0" w:color="auto"/>
              <w:right w:val="single" w:sz="4" w:space="0" w:color="auto"/>
            </w:tcBorders>
            <w:shd w:val="clear" w:color="auto" w:fill="auto"/>
            <w:vAlign w:val="center"/>
            <w:hideMark/>
          </w:tcPr>
          <w:p w:rsidR="00B81274" w:rsidRPr="006D2E20" w:rsidRDefault="00F25484" w:rsidP="007A3DBC">
            <w:pPr>
              <w:rPr>
                <w:color w:val="000000"/>
                <w:sz w:val="22"/>
                <w:szCs w:val="22"/>
              </w:rPr>
            </w:pPr>
            <w:r>
              <w:rPr>
                <w:color w:val="000000"/>
                <w:sz w:val="22"/>
                <w:szCs w:val="22"/>
              </w:rPr>
              <w:t>5864</w:t>
            </w:r>
          </w:p>
        </w:tc>
        <w:tc>
          <w:tcPr>
            <w:tcW w:w="1134" w:type="dxa"/>
            <w:gridSpan w:val="2"/>
            <w:tcBorders>
              <w:top w:val="nil"/>
              <w:left w:val="nil"/>
              <w:bottom w:val="single" w:sz="4" w:space="0" w:color="auto"/>
              <w:right w:val="single" w:sz="4" w:space="0" w:color="auto"/>
            </w:tcBorders>
            <w:shd w:val="clear" w:color="auto" w:fill="auto"/>
            <w:vAlign w:val="center"/>
            <w:hideMark/>
          </w:tcPr>
          <w:p w:rsidR="00B81274" w:rsidRPr="006D2E20" w:rsidRDefault="00B81274" w:rsidP="007A3DBC">
            <w:pPr>
              <w:rPr>
                <w:color w:val="000000"/>
                <w:sz w:val="22"/>
                <w:szCs w:val="22"/>
              </w:rPr>
            </w:pPr>
            <w:r w:rsidRPr="006D2E20">
              <w:rPr>
                <w:color w:val="000000"/>
                <w:sz w:val="22"/>
                <w:szCs w:val="22"/>
              </w:rPr>
              <w:t>5 000</w:t>
            </w:r>
          </w:p>
        </w:tc>
        <w:tc>
          <w:tcPr>
            <w:tcW w:w="1134" w:type="dxa"/>
            <w:gridSpan w:val="3"/>
            <w:tcBorders>
              <w:top w:val="nil"/>
              <w:left w:val="nil"/>
              <w:bottom w:val="single" w:sz="4" w:space="0" w:color="auto"/>
              <w:right w:val="single" w:sz="4" w:space="0" w:color="auto"/>
            </w:tcBorders>
            <w:shd w:val="clear" w:color="auto" w:fill="auto"/>
            <w:vAlign w:val="center"/>
            <w:hideMark/>
          </w:tcPr>
          <w:p w:rsidR="00B81274" w:rsidRPr="006D2E20" w:rsidRDefault="00B81274" w:rsidP="007A3DBC">
            <w:pPr>
              <w:rPr>
                <w:color w:val="000000"/>
                <w:sz w:val="22"/>
                <w:szCs w:val="22"/>
              </w:rPr>
            </w:pPr>
            <w:r w:rsidRPr="006D2E20">
              <w:rPr>
                <w:color w:val="000000"/>
                <w:sz w:val="22"/>
                <w:szCs w:val="22"/>
              </w:rPr>
              <w:t>5 700</w:t>
            </w:r>
          </w:p>
        </w:tc>
        <w:tc>
          <w:tcPr>
            <w:tcW w:w="1134" w:type="dxa"/>
            <w:tcBorders>
              <w:top w:val="nil"/>
              <w:left w:val="nil"/>
              <w:bottom w:val="single" w:sz="4" w:space="0" w:color="auto"/>
              <w:right w:val="single" w:sz="4" w:space="0" w:color="auto"/>
            </w:tcBorders>
            <w:vAlign w:val="center"/>
          </w:tcPr>
          <w:p w:rsidR="00B81274" w:rsidRPr="006D2E20" w:rsidRDefault="00B81274" w:rsidP="007A3DBC">
            <w:pPr>
              <w:rPr>
                <w:color w:val="000000"/>
                <w:sz w:val="22"/>
                <w:szCs w:val="22"/>
              </w:rPr>
            </w:pPr>
            <w:r w:rsidRPr="006D2E20">
              <w:rPr>
                <w:color w:val="000000"/>
                <w:sz w:val="22"/>
                <w:szCs w:val="22"/>
              </w:rPr>
              <w:t>5</w:t>
            </w:r>
            <w:r>
              <w:rPr>
                <w:color w:val="000000"/>
                <w:sz w:val="22"/>
                <w:szCs w:val="22"/>
              </w:rPr>
              <w:t> </w:t>
            </w:r>
            <w:r w:rsidRPr="006D2E20">
              <w:rPr>
                <w:color w:val="000000"/>
                <w:sz w:val="22"/>
                <w:szCs w:val="22"/>
              </w:rPr>
              <w:t>700</w:t>
            </w:r>
          </w:p>
        </w:tc>
        <w:tc>
          <w:tcPr>
            <w:tcW w:w="1134" w:type="dxa"/>
            <w:tcBorders>
              <w:top w:val="nil"/>
              <w:left w:val="nil"/>
              <w:bottom w:val="single" w:sz="4" w:space="0" w:color="auto"/>
              <w:right w:val="single" w:sz="4" w:space="0" w:color="auto"/>
            </w:tcBorders>
          </w:tcPr>
          <w:p w:rsidR="00B81274" w:rsidRDefault="00B81274" w:rsidP="00B81274">
            <w:pPr>
              <w:jc w:val="center"/>
              <w:rPr>
                <w:color w:val="000000"/>
                <w:sz w:val="22"/>
                <w:szCs w:val="22"/>
              </w:rPr>
            </w:pPr>
          </w:p>
          <w:p w:rsidR="00B81274" w:rsidRPr="006D2E20" w:rsidRDefault="00B81274" w:rsidP="00B81274">
            <w:pPr>
              <w:jc w:val="center"/>
              <w:rPr>
                <w:color w:val="000000"/>
                <w:sz w:val="22"/>
                <w:szCs w:val="22"/>
              </w:rPr>
            </w:pPr>
            <w:r>
              <w:rPr>
                <w:color w:val="000000"/>
                <w:sz w:val="22"/>
                <w:szCs w:val="22"/>
              </w:rPr>
              <w:t>5 700</w:t>
            </w:r>
          </w:p>
        </w:tc>
      </w:tr>
      <w:tr w:rsidR="00B81274" w:rsidRPr="003B7A27" w:rsidTr="00B81274">
        <w:trPr>
          <w:trHeight w:val="315"/>
        </w:trPr>
        <w:tc>
          <w:tcPr>
            <w:tcW w:w="8080" w:type="dxa"/>
            <w:gridSpan w:val="7"/>
            <w:tcBorders>
              <w:top w:val="nil"/>
              <w:left w:val="nil"/>
              <w:bottom w:val="nil"/>
              <w:right w:val="nil"/>
            </w:tcBorders>
            <w:shd w:val="clear" w:color="auto" w:fill="auto"/>
            <w:hideMark/>
          </w:tcPr>
          <w:p w:rsidR="00B81274" w:rsidRPr="003B7A27" w:rsidRDefault="00B81274" w:rsidP="003B7A27">
            <w:pPr>
              <w:rPr>
                <w:color w:val="000000"/>
              </w:rPr>
            </w:pPr>
          </w:p>
        </w:tc>
        <w:tc>
          <w:tcPr>
            <w:tcW w:w="1134" w:type="dxa"/>
            <w:tcBorders>
              <w:top w:val="nil"/>
              <w:left w:val="nil"/>
              <w:bottom w:val="nil"/>
              <w:right w:val="nil"/>
            </w:tcBorders>
          </w:tcPr>
          <w:p w:rsidR="00B81274" w:rsidRPr="003B7A27" w:rsidRDefault="00B81274" w:rsidP="003B7A27">
            <w:pPr>
              <w:rPr>
                <w:color w:val="000000"/>
              </w:rPr>
            </w:pPr>
          </w:p>
        </w:tc>
        <w:tc>
          <w:tcPr>
            <w:tcW w:w="1134" w:type="dxa"/>
            <w:gridSpan w:val="2"/>
            <w:tcBorders>
              <w:top w:val="nil"/>
              <w:left w:val="nil"/>
              <w:bottom w:val="nil"/>
              <w:right w:val="nil"/>
            </w:tcBorders>
            <w:shd w:val="clear" w:color="auto" w:fill="auto"/>
            <w:hideMark/>
          </w:tcPr>
          <w:p w:rsidR="00B81274" w:rsidRPr="003B7A27" w:rsidRDefault="00B81274" w:rsidP="003B7A27">
            <w:pPr>
              <w:rPr>
                <w:color w:val="000000"/>
              </w:rPr>
            </w:pPr>
          </w:p>
        </w:tc>
        <w:tc>
          <w:tcPr>
            <w:tcW w:w="1134" w:type="dxa"/>
            <w:gridSpan w:val="3"/>
            <w:tcBorders>
              <w:top w:val="nil"/>
              <w:left w:val="nil"/>
              <w:bottom w:val="nil"/>
              <w:right w:val="nil"/>
            </w:tcBorders>
            <w:shd w:val="clear" w:color="auto" w:fill="auto"/>
            <w:hideMark/>
          </w:tcPr>
          <w:p w:rsidR="00B81274" w:rsidRPr="003B7A27" w:rsidRDefault="00B81274" w:rsidP="003B7A27">
            <w:pPr>
              <w:rPr>
                <w:color w:val="000000"/>
              </w:rPr>
            </w:pPr>
          </w:p>
        </w:tc>
        <w:tc>
          <w:tcPr>
            <w:tcW w:w="1134" w:type="dxa"/>
            <w:gridSpan w:val="2"/>
            <w:tcBorders>
              <w:top w:val="nil"/>
              <w:left w:val="nil"/>
              <w:bottom w:val="nil"/>
              <w:right w:val="nil"/>
            </w:tcBorders>
            <w:shd w:val="clear" w:color="auto" w:fill="auto"/>
            <w:hideMark/>
          </w:tcPr>
          <w:p w:rsidR="00B81274" w:rsidRPr="003B7A27" w:rsidRDefault="00B81274" w:rsidP="003B7A27">
            <w:pPr>
              <w:rPr>
                <w:color w:val="000000"/>
              </w:rPr>
            </w:pPr>
          </w:p>
        </w:tc>
        <w:tc>
          <w:tcPr>
            <w:tcW w:w="1134" w:type="dxa"/>
            <w:gridSpan w:val="3"/>
            <w:tcBorders>
              <w:top w:val="nil"/>
              <w:left w:val="nil"/>
              <w:bottom w:val="nil"/>
              <w:right w:val="nil"/>
            </w:tcBorders>
            <w:shd w:val="clear" w:color="auto" w:fill="auto"/>
            <w:hideMark/>
          </w:tcPr>
          <w:p w:rsidR="00B81274" w:rsidRPr="003B7A27" w:rsidRDefault="00B81274" w:rsidP="003B7A27">
            <w:pPr>
              <w:rPr>
                <w:color w:val="000000"/>
              </w:rPr>
            </w:pPr>
          </w:p>
        </w:tc>
        <w:tc>
          <w:tcPr>
            <w:tcW w:w="1134" w:type="dxa"/>
            <w:tcBorders>
              <w:top w:val="nil"/>
              <w:left w:val="nil"/>
              <w:bottom w:val="nil"/>
              <w:right w:val="nil"/>
            </w:tcBorders>
          </w:tcPr>
          <w:p w:rsidR="00B81274" w:rsidRPr="003B7A27" w:rsidRDefault="00B81274" w:rsidP="003B7A27">
            <w:pPr>
              <w:rPr>
                <w:color w:val="000000"/>
              </w:rPr>
            </w:pPr>
          </w:p>
        </w:tc>
        <w:tc>
          <w:tcPr>
            <w:tcW w:w="1134" w:type="dxa"/>
            <w:tcBorders>
              <w:top w:val="nil"/>
              <w:left w:val="nil"/>
              <w:bottom w:val="nil"/>
              <w:right w:val="nil"/>
            </w:tcBorders>
          </w:tcPr>
          <w:p w:rsidR="00B81274" w:rsidRPr="003B7A27" w:rsidRDefault="00B81274" w:rsidP="003B7A27">
            <w:pPr>
              <w:rPr>
                <w:color w:val="000000"/>
              </w:rPr>
            </w:pPr>
          </w:p>
        </w:tc>
      </w:tr>
    </w:tbl>
    <w:p w:rsidR="00A0671E" w:rsidRPr="009B6B0A" w:rsidRDefault="000E1596" w:rsidP="004676E0">
      <w:pPr>
        <w:tabs>
          <w:tab w:val="left" w:pos="8505"/>
        </w:tabs>
        <w:autoSpaceDE w:val="0"/>
        <w:autoSpaceDN w:val="0"/>
        <w:adjustRightInd w:val="0"/>
        <w:jc w:val="both"/>
        <w:rPr>
          <w:bCs/>
          <w:sz w:val="28"/>
          <w:szCs w:val="28"/>
        </w:rPr>
        <w:sectPr w:rsidR="00A0671E" w:rsidRPr="009B6B0A" w:rsidSect="003D3CAB">
          <w:pgSz w:w="16838" w:h="11906" w:orient="landscape"/>
          <w:pgMar w:top="426" w:right="1134" w:bottom="851" w:left="1134" w:header="708" w:footer="708" w:gutter="0"/>
          <w:cols w:space="708"/>
          <w:titlePg/>
          <w:docGrid w:linePitch="360"/>
        </w:sectPr>
      </w:pPr>
      <w:r>
        <w:rPr>
          <w:sz w:val="16"/>
          <w:szCs w:val="16"/>
        </w:rPr>
        <w:t>Руководитель управления культуры Администрации ЭМР                                                                         Подполенок М.В.</w:t>
      </w:r>
    </w:p>
    <w:tbl>
      <w:tblPr>
        <w:tblW w:w="18171" w:type="dxa"/>
        <w:tblInd w:w="-601" w:type="dxa"/>
        <w:tblLayout w:type="fixed"/>
        <w:tblLook w:val="04A0"/>
      </w:tblPr>
      <w:tblGrid>
        <w:gridCol w:w="134"/>
        <w:gridCol w:w="236"/>
        <w:gridCol w:w="54"/>
        <w:gridCol w:w="626"/>
        <w:gridCol w:w="1076"/>
        <w:gridCol w:w="204"/>
        <w:gridCol w:w="425"/>
        <w:gridCol w:w="236"/>
        <w:gridCol w:w="236"/>
        <w:gridCol w:w="60"/>
        <w:gridCol w:w="176"/>
        <w:gridCol w:w="60"/>
        <w:gridCol w:w="162"/>
        <w:gridCol w:w="14"/>
        <w:gridCol w:w="60"/>
        <w:gridCol w:w="250"/>
        <w:gridCol w:w="269"/>
        <w:gridCol w:w="252"/>
        <w:gridCol w:w="6"/>
        <w:gridCol w:w="230"/>
        <w:gridCol w:w="438"/>
        <w:gridCol w:w="40"/>
        <w:gridCol w:w="49"/>
        <w:gridCol w:w="36"/>
        <w:gridCol w:w="236"/>
        <w:gridCol w:w="428"/>
        <w:gridCol w:w="669"/>
        <w:gridCol w:w="567"/>
        <w:gridCol w:w="992"/>
        <w:gridCol w:w="992"/>
        <w:gridCol w:w="993"/>
        <w:gridCol w:w="992"/>
        <w:gridCol w:w="489"/>
        <w:gridCol w:w="271"/>
        <w:gridCol w:w="232"/>
        <w:gridCol w:w="142"/>
        <w:gridCol w:w="850"/>
        <w:gridCol w:w="71"/>
        <w:gridCol w:w="71"/>
        <w:gridCol w:w="851"/>
        <w:gridCol w:w="993"/>
        <w:gridCol w:w="1134"/>
        <w:gridCol w:w="1869"/>
      </w:tblGrid>
      <w:tr w:rsidR="00E4128D" w:rsidRPr="003B7A27" w:rsidTr="00274017">
        <w:trPr>
          <w:gridBefore w:val="1"/>
          <w:wBefore w:w="134" w:type="dxa"/>
          <w:trHeight w:val="2025"/>
        </w:trPr>
        <w:tc>
          <w:tcPr>
            <w:tcW w:w="236" w:type="dxa"/>
            <w:tcBorders>
              <w:top w:val="nil"/>
              <w:left w:val="nil"/>
              <w:bottom w:val="nil"/>
              <w:right w:val="nil"/>
            </w:tcBorders>
            <w:shd w:val="clear" w:color="auto" w:fill="auto"/>
            <w:hideMark/>
          </w:tcPr>
          <w:p w:rsidR="00E4128D" w:rsidRPr="003B7A27" w:rsidRDefault="00E4128D" w:rsidP="003B7A27">
            <w:pPr>
              <w:jc w:val="center"/>
              <w:rPr>
                <w:color w:val="000000"/>
                <w:sz w:val="20"/>
                <w:szCs w:val="20"/>
              </w:rPr>
            </w:pPr>
            <w:bookmarkStart w:id="2" w:name="RANGE!A1:Q52"/>
            <w:bookmarkStart w:id="3" w:name="RANGE!A1:J14"/>
            <w:bookmarkStart w:id="4" w:name="RANGE!A1:O38"/>
            <w:bookmarkStart w:id="5" w:name="RANGE!A1:Q46"/>
            <w:bookmarkStart w:id="6" w:name="RANGE!A1:Q56"/>
            <w:bookmarkStart w:id="7" w:name="RANGE!A1:Q60"/>
            <w:bookmarkStart w:id="8" w:name="RANGE!A1:N30"/>
            <w:bookmarkStart w:id="9" w:name="RANGE!A1:N29"/>
            <w:bookmarkStart w:id="10" w:name="RANGE!A1:O29"/>
            <w:bookmarkEnd w:id="2"/>
            <w:bookmarkEnd w:id="3"/>
            <w:bookmarkEnd w:id="4"/>
            <w:bookmarkEnd w:id="5"/>
            <w:bookmarkEnd w:id="6"/>
            <w:bookmarkEnd w:id="7"/>
            <w:bookmarkEnd w:id="8"/>
            <w:bookmarkEnd w:id="9"/>
            <w:bookmarkEnd w:id="10"/>
          </w:p>
        </w:tc>
        <w:tc>
          <w:tcPr>
            <w:tcW w:w="680" w:type="dxa"/>
            <w:gridSpan w:val="2"/>
            <w:tcBorders>
              <w:top w:val="nil"/>
              <w:left w:val="nil"/>
              <w:bottom w:val="nil"/>
              <w:right w:val="nil"/>
            </w:tcBorders>
            <w:shd w:val="clear" w:color="auto" w:fill="auto"/>
            <w:hideMark/>
          </w:tcPr>
          <w:p w:rsidR="00E4128D" w:rsidRPr="003B7A27" w:rsidRDefault="00E4128D" w:rsidP="003B7A27">
            <w:pPr>
              <w:rPr>
                <w:color w:val="000000"/>
                <w:sz w:val="20"/>
                <w:szCs w:val="20"/>
              </w:rPr>
            </w:pPr>
          </w:p>
        </w:tc>
        <w:tc>
          <w:tcPr>
            <w:tcW w:w="1280" w:type="dxa"/>
            <w:gridSpan w:val="2"/>
            <w:tcBorders>
              <w:top w:val="nil"/>
              <w:left w:val="nil"/>
              <w:bottom w:val="nil"/>
              <w:right w:val="nil"/>
            </w:tcBorders>
            <w:shd w:val="clear" w:color="auto" w:fill="auto"/>
            <w:hideMark/>
          </w:tcPr>
          <w:p w:rsidR="00E4128D" w:rsidRPr="003B7A27" w:rsidRDefault="00E4128D" w:rsidP="003B7A27">
            <w:pPr>
              <w:rPr>
                <w:color w:val="000000"/>
                <w:sz w:val="20"/>
                <w:szCs w:val="20"/>
              </w:rPr>
            </w:pPr>
          </w:p>
        </w:tc>
        <w:tc>
          <w:tcPr>
            <w:tcW w:w="425" w:type="dxa"/>
            <w:tcBorders>
              <w:top w:val="nil"/>
              <w:left w:val="nil"/>
              <w:bottom w:val="nil"/>
              <w:right w:val="nil"/>
            </w:tcBorders>
            <w:shd w:val="clear" w:color="auto" w:fill="auto"/>
            <w:hideMark/>
          </w:tcPr>
          <w:p w:rsidR="00E4128D" w:rsidRPr="003B7A27" w:rsidRDefault="00E4128D" w:rsidP="003B7A27">
            <w:pPr>
              <w:rPr>
                <w:color w:val="000000"/>
                <w:sz w:val="20"/>
                <w:szCs w:val="20"/>
              </w:rPr>
            </w:pPr>
          </w:p>
        </w:tc>
        <w:tc>
          <w:tcPr>
            <w:tcW w:w="532" w:type="dxa"/>
            <w:gridSpan w:val="3"/>
            <w:tcBorders>
              <w:top w:val="nil"/>
              <w:left w:val="nil"/>
              <w:bottom w:val="nil"/>
              <w:right w:val="nil"/>
            </w:tcBorders>
            <w:shd w:val="clear" w:color="auto" w:fill="auto"/>
            <w:hideMark/>
          </w:tcPr>
          <w:p w:rsidR="00E4128D" w:rsidRPr="003B7A27" w:rsidRDefault="00E4128D" w:rsidP="003B7A27">
            <w:pPr>
              <w:rPr>
                <w:color w:val="000000"/>
                <w:sz w:val="20"/>
                <w:szCs w:val="20"/>
              </w:rPr>
            </w:pPr>
          </w:p>
        </w:tc>
        <w:tc>
          <w:tcPr>
            <w:tcW w:w="236" w:type="dxa"/>
            <w:gridSpan w:val="2"/>
            <w:tcBorders>
              <w:top w:val="nil"/>
              <w:left w:val="nil"/>
              <w:bottom w:val="nil"/>
              <w:right w:val="nil"/>
            </w:tcBorders>
            <w:shd w:val="clear" w:color="auto" w:fill="auto"/>
            <w:hideMark/>
          </w:tcPr>
          <w:p w:rsidR="00E4128D" w:rsidRPr="003B7A27" w:rsidRDefault="00E4128D" w:rsidP="003B7A27">
            <w:pPr>
              <w:rPr>
                <w:color w:val="000000"/>
                <w:sz w:val="20"/>
                <w:szCs w:val="20"/>
              </w:rPr>
            </w:pPr>
          </w:p>
        </w:tc>
        <w:tc>
          <w:tcPr>
            <w:tcW w:w="236" w:type="dxa"/>
            <w:gridSpan w:val="3"/>
            <w:tcBorders>
              <w:top w:val="nil"/>
              <w:left w:val="nil"/>
              <w:bottom w:val="nil"/>
              <w:right w:val="nil"/>
            </w:tcBorders>
            <w:shd w:val="clear" w:color="auto" w:fill="auto"/>
            <w:hideMark/>
          </w:tcPr>
          <w:p w:rsidR="00E4128D" w:rsidRPr="003B7A27" w:rsidRDefault="00E4128D" w:rsidP="003B7A27">
            <w:pPr>
              <w:rPr>
                <w:color w:val="000000"/>
                <w:sz w:val="20"/>
                <w:szCs w:val="20"/>
              </w:rPr>
            </w:pPr>
          </w:p>
        </w:tc>
        <w:tc>
          <w:tcPr>
            <w:tcW w:w="519" w:type="dxa"/>
            <w:gridSpan w:val="2"/>
            <w:tcBorders>
              <w:top w:val="nil"/>
              <w:left w:val="nil"/>
              <w:bottom w:val="nil"/>
              <w:right w:val="nil"/>
            </w:tcBorders>
            <w:shd w:val="clear" w:color="auto" w:fill="auto"/>
            <w:hideMark/>
          </w:tcPr>
          <w:p w:rsidR="00E4128D" w:rsidRPr="003B7A27" w:rsidRDefault="00E4128D" w:rsidP="003B7A27">
            <w:pPr>
              <w:rPr>
                <w:sz w:val="20"/>
                <w:szCs w:val="20"/>
              </w:rPr>
            </w:pPr>
          </w:p>
        </w:tc>
        <w:tc>
          <w:tcPr>
            <w:tcW w:w="252" w:type="dxa"/>
            <w:tcBorders>
              <w:top w:val="nil"/>
              <w:left w:val="nil"/>
              <w:bottom w:val="nil"/>
              <w:right w:val="nil"/>
            </w:tcBorders>
            <w:shd w:val="clear" w:color="auto" w:fill="auto"/>
            <w:hideMark/>
          </w:tcPr>
          <w:p w:rsidR="00E4128D" w:rsidRPr="003B7A27" w:rsidRDefault="00E4128D" w:rsidP="003B7A27">
            <w:pPr>
              <w:rPr>
                <w:sz w:val="20"/>
                <w:szCs w:val="20"/>
              </w:rPr>
            </w:pPr>
          </w:p>
        </w:tc>
        <w:tc>
          <w:tcPr>
            <w:tcW w:w="674" w:type="dxa"/>
            <w:gridSpan w:val="3"/>
            <w:tcBorders>
              <w:top w:val="nil"/>
              <w:left w:val="nil"/>
              <w:bottom w:val="nil"/>
              <w:right w:val="nil"/>
            </w:tcBorders>
            <w:shd w:val="clear" w:color="auto" w:fill="auto"/>
            <w:hideMark/>
          </w:tcPr>
          <w:p w:rsidR="00E4128D" w:rsidRPr="003B7A27" w:rsidRDefault="00E4128D" w:rsidP="003B7A27">
            <w:pPr>
              <w:rPr>
                <w:sz w:val="20"/>
                <w:szCs w:val="20"/>
              </w:rPr>
            </w:pPr>
          </w:p>
        </w:tc>
        <w:tc>
          <w:tcPr>
            <w:tcW w:w="6483" w:type="dxa"/>
            <w:gridSpan w:val="12"/>
            <w:tcBorders>
              <w:top w:val="nil"/>
              <w:left w:val="nil"/>
              <w:bottom w:val="nil"/>
              <w:right w:val="nil"/>
            </w:tcBorders>
            <w:shd w:val="clear" w:color="auto" w:fill="auto"/>
            <w:hideMark/>
          </w:tcPr>
          <w:p w:rsidR="00E4128D" w:rsidRPr="003B7A27" w:rsidRDefault="00E4128D" w:rsidP="00FD2B41">
            <w:pPr>
              <w:rPr>
                <w:sz w:val="20"/>
                <w:szCs w:val="20"/>
              </w:rPr>
            </w:pPr>
          </w:p>
        </w:tc>
        <w:tc>
          <w:tcPr>
            <w:tcW w:w="6484" w:type="dxa"/>
            <w:gridSpan w:val="10"/>
          </w:tcPr>
          <w:p w:rsidR="00E4128D" w:rsidRDefault="00E4128D" w:rsidP="00CE152B">
            <w:pPr>
              <w:rPr>
                <w:sz w:val="20"/>
                <w:szCs w:val="20"/>
              </w:rPr>
            </w:pPr>
            <w:r w:rsidRPr="003B7A27">
              <w:rPr>
                <w:sz w:val="20"/>
                <w:szCs w:val="20"/>
              </w:rPr>
              <w:t xml:space="preserve">приложение № 2 </w:t>
            </w:r>
            <w:r w:rsidRPr="003B7A27">
              <w:rPr>
                <w:sz w:val="20"/>
                <w:szCs w:val="20"/>
              </w:rPr>
              <w:br/>
              <w:t xml:space="preserve">к подпрограмме 1 «Сохранение </w:t>
            </w:r>
            <w:proofErr w:type="gramStart"/>
            <w:r w:rsidRPr="003B7A27">
              <w:rPr>
                <w:sz w:val="20"/>
                <w:szCs w:val="20"/>
              </w:rPr>
              <w:t>культурного</w:t>
            </w:r>
            <w:proofErr w:type="gramEnd"/>
            <w:r w:rsidRPr="003B7A27">
              <w:rPr>
                <w:sz w:val="20"/>
                <w:szCs w:val="20"/>
              </w:rPr>
              <w:t xml:space="preserve"> </w:t>
            </w:r>
          </w:p>
          <w:p w:rsidR="00E4128D" w:rsidRPr="003B7A27" w:rsidRDefault="00E4128D" w:rsidP="00CE152B">
            <w:pPr>
              <w:rPr>
                <w:sz w:val="20"/>
                <w:szCs w:val="20"/>
              </w:rPr>
            </w:pPr>
            <w:r w:rsidRPr="003B7A27">
              <w:rPr>
                <w:sz w:val="20"/>
                <w:szCs w:val="20"/>
              </w:rPr>
              <w:t>наследия»</w:t>
            </w:r>
          </w:p>
        </w:tc>
      </w:tr>
      <w:tr w:rsidR="00E4128D" w:rsidRPr="003B7A27" w:rsidTr="00E4128D">
        <w:trPr>
          <w:gridBefore w:val="1"/>
          <w:gridAfter w:val="20"/>
          <w:wBefore w:w="134" w:type="dxa"/>
          <w:wAfter w:w="12878" w:type="dxa"/>
          <w:trHeight w:val="315"/>
        </w:trPr>
        <w:tc>
          <w:tcPr>
            <w:tcW w:w="5159" w:type="dxa"/>
            <w:gridSpan w:val="22"/>
            <w:tcBorders>
              <w:top w:val="nil"/>
              <w:left w:val="nil"/>
              <w:bottom w:val="nil"/>
              <w:right w:val="nil"/>
            </w:tcBorders>
            <w:shd w:val="clear" w:color="auto" w:fill="auto"/>
            <w:hideMark/>
          </w:tcPr>
          <w:p w:rsidR="00E4128D" w:rsidRPr="003B7A27" w:rsidRDefault="00E4128D" w:rsidP="003B7A27">
            <w:pPr>
              <w:jc w:val="center"/>
              <w:rPr>
                <w:b/>
                <w:bCs/>
                <w:sz w:val="20"/>
                <w:szCs w:val="20"/>
              </w:rPr>
            </w:pPr>
          </w:p>
        </w:tc>
      </w:tr>
      <w:tr w:rsidR="00E4128D" w:rsidRPr="003B7A27" w:rsidTr="00F25484">
        <w:trPr>
          <w:gridBefore w:val="1"/>
          <w:gridAfter w:val="9"/>
          <w:wBefore w:w="134" w:type="dxa"/>
          <w:wAfter w:w="6213" w:type="dxa"/>
          <w:trHeight w:val="315"/>
        </w:trPr>
        <w:tc>
          <w:tcPr>
            <w:tcW w:w="236" w:type="dxa"/>
            <w:tcBorders>
              <w:top w:val="nil"/>
              <w:left w:val="nil"/>
              <w:bottom w:val="nil"/>
              <w:right w:val="nil"/>
            </w:tcBorders>
            <w:shd w:val="clear" w:color="auto" w:fill="auto"/>
            <w:hideMark/>
          </w:tcPr>
          <w:p w:rsidR="00E4128D" w:rsidRPr="003B7A27" w:rsidRDefault="00E4128D" w:rsidP="003B7A27">
            <w:pPr>
              <w:jc w:val="center"/>
              <w:rPr>
                <w:color w:val="000000"/>
                <w:sz w:val="20"/>
                <w:szCs w:val="20"/>
              </w:rPr>
            </w:pPr>
          </w:p>
        </w:tc>
        <w:tc>
          <w:tcPr>
            <w:tcW w:w="680" w:type="dxa"/>
            <w:gridSpan w:val="2"/>
            <w:tcBorders>
              <w:top w:val="nil"/>
              <w:left w:val="nil"/>
              <w:bottom w:val="nil"/>
              <w:right w:val="nil"/>
            </w:tcBorders>
            <w:shd w:val="clear" w:color="auto" w:fill="auto"/>
            <w:hideMark/>
          </w:tcPr>
          <w:p w:rsidR="00E4128D" w:rsidRPr="003B7A27" w:rsidRDefault="00E4128D" w:rsidP="003B7A27">
            <w:pPr>
              <w:rPr>
                <w:color w:val="000000"/>
                <w:sz w:val="20"/>
                <w:szCs w:val="20"/>
              </w:rPr>
            </w:pPr>
          </w:p>
        </w:tc>
        <w:tc>
          <w:tcPr>
            <w:tcW w:w="1280" w:type="dxa"/>
            <w:gridSpan w:val="2"/>
            <w:tcBorders>
              <w:top w:val="nil"/>
              <w:left w:val="nil"/>
              <w:bottom w:val="nil"/>
              <w:right w:val="nil"/>
            </w:tcBorders>
            <w:shd w:val="clear" w:color="auto" w:fill="auto"/>
            <w:hideMark/>
          </w:tcPr>
          <w:p w:rsidR="00E4128D" w:rsidRPr="003B7A27" w:rsidRDefault="00E4128D" w:rsidP="003B7A27">
            <w:pPr>
              <w:rPr>
                <w:color w:val="000000"/>
                <w:sz w:val="20"/>
                <w:szCs w:val="20"/>
              </w:rPr>
            </w:pPr>
          </w:p>
        </w:tc>
        <w:tc>
          <w:tcPr>
            <w:tcW w:w="425" w:type="dxa"/>
            <w:tcBorders>
              <w:top w:val="nil"/>
              <w:left w:val="nil"/>
              <w:bottom w:val="nil"/>
              <w:right w:val="nil"/>
            </w:tcBorders>
            <w:shd w:val="clear" w:color="auto" w:fill="auto"/>
            <w:hideMark/>
          </w:tcPr>
          <w:p w:rsidR="00E4128D" w:rsidRPr="003B7A27" w:rsidRDefault="00E4128D" w:rsidP="003B7A27">
            <w:pPr>
              <w:rPr>
                <w:color w:val="000000"/>
                <w:sz w:val="20"/>
                <w:szCs w:val="20"/>
              </w:rPr>
            </w:pPr>
          </w:p>
        </w:tc>
        <w:tc>
          <w:tcPr>
            <w:tcW w:w="236" w:type="dxa"/>
            <w:tcBorders>
              <w:top w:val="nil"/>
              <w:left w:val="nil"/>
              <w:bottom w:val="nil"/>
              <w:right w:val="nil"/>
            </w:tcBorders>
            <w:shd w:val="clear" w:color="auto" w:fill="auto"/>
            <w:hideMark/>
          </w:tcPr>
          <w:p w:rsidR="00E4128D" w:rsidRPr="003B7A27" w:rsidRDefault="00E4128D" w:rsidP="003B7A27">
            <w:pPr>
              <w:rPr>
                <w:color w:val="FFFFFF"/>
                <w:sz w:val="20"/>
                <w:szCs w:val="20"/>
              </w:rPr>
            </w:pPr>
          </w:p>
        </w:tc>
        <w:tc>
          <w:tcPr>
            <w:tcW w:w="236" w:type="dxa"/>
            <w:tcBorders>
              <w:top w:val="nil"/>
              <w:left w:val="nil"/>
              <w:bottom w:val="nil"/>
              <w:right w:val="nil"/>
            </w:tcBorders>
            <w:shd w:val="clear" w:color="auto" w:fill="auto"/>
            <w:hideMark/>
          </w:tcPr>
          <w:p w:rsidR="00E4128D" w:rsidRPr="003B7A27" w:rsidRDefault="00E4128D" w:rsidP="003B7A27">
            <w:pPr>
              <w:jc w:val="center"/>
              <w:rPr>
                <w:color w:val="FFFFFF"/>
                <w:sz w:val="20"/>
                <w:szCs w:val="20"/>
              </w:rPr>
            </w:pPr>
            <w:r w:rsidRPr="003B7A27">
              <w:rPr>
                <w:color w:val="FFFFFF"/>
                <w:sz w:val="20"/>
                <w:szCs w:val="20"/>
              </w:rPr>
              <w:t>08</w:t>
            </w:r>
          </w:p>
        </w:tc>
        <w:tc>
          <w:tcPr>
            <w:tcW w:w="236" w:type="dxa"/>
            <w:gridSpan w:val="2"/>
            <w:tcBorders>
              <w:top w:val="nil"/>
              <w:left w:val="nil"/>
              <w:bottom w:val="nil"/>
              <w:right w:val="nil"/>
            </w:tcBorders>
            <w:shd w:val="clear" w:color="auto" w:fill="auto"/>
            <w:hideMark/>
          </w:tcPr>
          <w:p w:rsidR="00E4128D" w:rsidRPr="003B7A27" w:rsidRDefault="00E4128D" w:rsidP="003B7A27">
            <w:pPr>
              <w:jc w:val="right"/>
              <w:rPr>
                <w:color w:val="FFFFFF"/>
                <w:sz w:val="20"/>
                <w:szCs w:val="20"/>
              </w:rPr>
            </w:pPr>
            <w:r w:rsidRPr="003B7A27">
              <w:rPr>
                <w:color w:val="FFFFFF"/>
                <w:sz w:val="20"/>
                <w:szCs w:val="20"/>
              </w:rPr>
              <w:t>1</w:t>
            </w:r>
          </w:p>
        </w:tc>
        <w:tc>
          <w:tcPr>
            <w:tcW w:w="236" w:type="dxa"/>
            <w:gridSpan w:val="3"/>
            <w:tcBorders>
              <w:top w:val="nil"/>
              <w:left w:val="nil"/>
              <w:bottom w:val="nil"/>
              <w:right w:val="nil"/>
            </w:tcBorders>
            <w:shd w:val="clear" w:color="auto" w:fill="auto"/>
            <w:hideMark/>
          </w:tcPr>
          <w:p w:rsidR="00E4128D" w:rsidRPr="003B7A27" w:rsidRDefault="00E4128D" w:rsidP="003B7A27">
            <w:pPr>
              <w:rPr>
                <w:color w:val="FFFFFF"/>
                <w:sz w:val="20"/>
                <w:szCs w:val="20"/>
              </w:rPr>
            </w:pPr>
          </w:p>
        </w:tc>
        <w:tc>
          <w:tcPr>
            <w:tcW w:w="310" w:type="dxa"/>
            <w:gridSpan w:val="2"/>
            <w:tcBorders>
              <w:top w:val="nil"/>
              <w:left w:val="nil"/>
              <w:bottom w:val="nil"/>
              <w:right w:val="nil"/>
            </w:tcBorders>
            <w:shd w:val="clear" w:color="auto" w:fill="auto"/>
            <w:hideMark/>
          </w:tcPr>
          <w:p w:rsidR="00E4128D" w:rsidRPr="003B7A27" w:rsidRDefault="00E4128D" w:rsidP="003B7A27">
            <w:pPr>
              <w:rPr>
                <w:color w:val="000000"/>
                <w:sz w:val="20"/>
                <w:szCs w:val="20"/>
              </w:rPr>
            </w:pPr>
          </w:p>
        </w:tc>
        <w:tc>
          <w:tcPr>
            <w:tcW w:w="521" w:type="dxa"/>
            <w:gridSpan w:val="2"/>
            <w:tcBorders>
              <w:top w:val="nil"/>
              <w:left w:val="nil"/>
              <w:bottom w:val="nil"/>
              <w:right w:val="nil"/>
            </w:tcBorders>
            <w:shd w:val="clear" w:color="auto" w:fill="auto"/>
            <w:hideMark/>
          </w:tcPr>
          <w:p w:rsidR="00E4128D" w:rsidRPr="003B7A27" w:rsidRDefault="00E4128D" w:rsidP="003B7A27">
            <w:pPr>
              <w:rPr>
                <w:color w:val="000000"/>
                <w:sz w:val="20"/>
                <w:szCs w:val="20"/>
              </w:rPr>
            </w:pPr>
          </w:p>
        </w:tc>
        <w:tc>
          <w:tcPr>
            <w:tcW w:w="236" w:type="dxa"/>
            <w:gridSpan w:val="2"/>
            <w:tcBorders>
              <w:top w:val="nil"/>
              <w:left w:val="nil"/>
              <w:bottom w:val="nil"/>
              <w:right w:val="nil"/>
            </w:tcBorders>
            <w:shd w:val="clear" w:color="auto" w:fill="auto"/>
            <w:hideMark/>
          </w:tcPr>
          <w:p w:rsidR="00E4128D" w:rsidRPr="003B7A27" w:rsidRDefault="00E4128D" w:rsidP="003B7A27">
            <w:pPr>
              <w:rPr>
                <w:color w:val="000000"/>
                <w:sz w:val="20"/>
                <w:szCs w:val="20"/>
              </w:rPr>
            </w:pPr>
          </w:p>
        </w:tc>
        <w:tc>
          <w:tcPr>
            <w:tcW w:w="563" w:type="dxa"/>
            <w:gridSpan w:val="4"/>
            <w:tcBorders>
              <w:top w:val="nil"/>
              <w:left w:val="nil"/>
              <w:bottom w:val="nil"/>
              <w:right w:val="nil"/>
            </w:tcBorders>
            <w:shd w:val="clear" w:color="auto" w:fill="auto"/>
            <w:hideMark/>
          </w:tcPr>
          <w:p w:rsidR="00E4128D" w:rsidRPr="003B7A27" w:rsidRDefault="00E4128D" w:rsidP="003B7A27">
            <w:pPr>
              <w:rPr>
                <w:color w:val="000000"/>
                <w:sz w:val="20"/>
                <w:szCs w:val="20"/>
              </w:rPr>
            </w:pPr>
          </w:p>
        </w:tc>
        <w:tc>
          <w:tcPr>
            <w:tcW w:w="236" w:type="dxa"/>
            <w:tcBorders>
              <w:top w:val="nil"/>
              <w:left w:val="nil"/>
              <w:bottom w:val="nil"/>
              <w:right w:val="nil"/>
            </w:tcBorders>
            <w:shd w:val="clear" w:color="auto" w:fill="auto"/>
            <w:hideMark/>
          </w:tcPr>
          <w:p w:rsidR="00E4128D" w:rsidRPr="003B7A27" w:rsidRDefault="00E4128D" w:rsidP="003B7A27">
            <w:pPr>
              <w:rPr>
                <w:color w:val="000000"/>
                <w:sz w:val="20"/>
                <w:szCs w:val="20"/>
              </w:rPr>
            </w:pPr>
          </w:p>
        </w:tc>
        <w:tc>
          <w:tcPr>
            <w:tcW w:w="428" w:type="dxa"/>
            <w:tcBorders>
              <w:top w:val="nil"/>
              <w:left w:val="nil"/>
              <w:bottom w:val="nil"/>
              <w:right w:val="nil"/>
            </w:tcBorders>
            <w:shd w:val="clear" w:color="auto" w:fill="auto"/>
            <w:hideMark/>
          </w:tcPr>
          <w:p w:rsidR="00E4128D" w:rsidRPr="003B7A27" w:rsidRDefault="00E4128D" w:rsidP="003B7A27">
            <w:pPr>
              <w:rPr>
                <w:color w:val="000000"/>
                <w:sz w:val="20"/>
                <w:szCs w:val="20"/>
              </w:rPr>
            </w:pPr>
          </w:p>
        </w:tc>
        <w:tc>
          <w:tcPr>
            <w:tcW w:w="5965" w:type="dxa"/>
            <w:gridSpan w:val="8"/>
            <w:tcBorders>
              <w:top w:val="nil"/>
              <w:left w:val="nil"/>
              <w:bottom w:val="nil"/>
              <w:right w:val="nil"/>
            </w:tcBorders>
            <w:shd w:val="clear" w:color="auto" w:fill="auto"/>
            <w:hideMark/>
          </w:tcPr>
          <w:p w:rsidR="00E4128D" w:rsidRPr="003B7A27" w:rsidRDefault="00E4128D" w:rsidP="00E4128D">
            <w:pPr>
              <w:jc w:val="center"/>
              <w:rPr>
                <w:color w:val="000000"/>
                <w:sz w:val="20"/>
                <w:szCs w:val="20"/>
              </w:rPr>
            </w:pPr>
            <w:r w:rsidRPr="003B7A27">
              <w:rPr>
                <w:b/>
                <w:bCs/>
                <w:sz w:val="20"/>
                <w:szCs w:val="20"/>
              </w:rPr>
              <w:t>Перечень мероприятий подпрограммы «Сохранение культурного наследия»</w:t>
            </w:r>
            <w:r w:rsidRPr="003B7A27">
              <w:rPr>
                <w:b/>
                <w:bCs/>
                <w:sz w:val="20"/>
                <w:szCs w:val="20"/>
              </w:rPr>
              <w:br/>
              <w:t>с указанием объема средств на их реализацию и ожидаемых результатов</w:t>
            </w:r>
          </w:p>
        </w:tc>
      </w:tr>
      <w:tr w:rsidR="00E4128D" w:rsidRPr="007A3DBC" w:rsidTr="00274017">
        <w:trPr>
          <w:gridAfter w:val="1"/>
          <w:wAfter w:w="1869" w:type="dxa"/>
          <w:trHeight w:val="315"/>
        </w:trPr>
        <w:tc>
          <w:tcPr>
            <w:tcW w:w="424"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E4128D" w:rsidRPr="007A3DBC" w:rsidRDefault="00E4128D" w:rsidP="007A3DBC">
            <w:pPr>
              <w:jc w:val="center"/>
              <w:rPr>
                <w:color w:val="000000"/>
                <w:sz w:val="20"/>
                <w:szCs w:val="20"/>
              </w:rPr>
            </w:pPr>
            <w:r w:rsidRPr="007A3DBC">
              <w:rPr>
                <w:color w:val="000000"/>
                <w:sz w:val="20"/>
                <w:szCs w:val="20"/>
              </w:rPr>
              <w:t>№</w:t>
            </w:r>
          </w:p>
        </w:tc>
        <w:tc>
          <w:tcPr>
            <w:tcW w:w="1702"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E4128D" w:rsidRPr="007A3DBC" w:rsidRDefault="00E4128D" w:rsidP="007A3DBC">
            <w:pPr>
              <w:jc w:val="center"/>
              <w:rPr>
                <w:color w:val="000000"/>
                <w:sz w:val="20"/>
                <w:szCs w:val="20"/>
              </w:rPr>
            </w:pPr>
            <w:r w:rsidRPr="007A3DBC">
              <w:rPr>
                <w:color w:val="000000"/>
                <w:sz w:val="20"/>
                <w:szCs w:val="20"/>
              </w:rPr>
              <w:t>Наименование  программы, подпрограммы</w:t>
            </w:r>
          </w:p>
        </w:tc>
        <w:tc>
          <w:tcPr>
            <w:tcW w:w="1559"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E4128D" w:rsidRPr="007A3DBC" w:rsidRDefault="00E4128D" w:rsidP="007A3DBC">
            <w:pPr>
              <w:jc w:val="center"/>
              <w:rPr>
                <w:color w:val="000000"/>
                <w:sz w:val="20"/>
                <w:szCs w:val="20"/>
              </w:rPr>
            </w:pPr>
            <w:r w:rsidRPr="007A3DBC">
              <w:rPr>
                <w:color w:val="000000"/>
                <w:sz w:val="20"/>
                <w:szCs w:val="20"/>
              </w:rPr>
              <w:t xml:space="preserve">ГРБС </w:t>
            </w:r>
          </w:p>
        </w:tc>
        <w:tc>
          <w:tcPr>
            <w:tcW w:w="3544" w:type="dxa"/>
            <w:gridSpan w:val="15"/>
            <w:tcBorders>
              <w:top w:val="single" w:sz="4" w:space="0" w:color="auto"/>
              <w:left w:val="nil"/>
              <w:bottom w:val="single" w:sz="4" w:space="0" w:color="auto"/>
              <w:right w:val="single" w:sz="4" w:space="0" w:color="auto"/>
            </w:tcBorders>
            <w:shd w:val="clear" w:color="auto" w:fill="auto"/>
            <w:hideMark/>
          </w:tcPr>
          <w:p w:rsidR="00E4128D" w:rsidRPr="007A3DBC" w:rsidRDefault="00E4128D" w:rsidP="007A3DBC">
            <w:pPr>
              <w:jc w:val="center"/>
              <w:rPr>
                <w:color w:val="000000"/>
                <w:sz w:val="20"/>
                <w:szCs w:val="20"/>
              </w:rPr>
            </w:pPr>
            <w:r w:rsidRPr="007A3DBC">
              <w:rPr>
                <w:color w:val="000000"/>
                <w:sz w:val="20"/>
                <w:szCs w:val="20"/>
              </w:rPr>
              <w:t>Код бюджетной классификации</w:t>
            </w:r>
          </w:p>
        </w:tc>
        <w:tc>
          <w:tcPr>
            <w:tcW w:w="7939" w:type="dxa"/>
            <w:gridSpan w:val="13"/>
            <w:tcBorders>
              <w:top w:val="single" w:sz="4" w:space="0" w:color="auto"/>
              <w:left w:val="nil"/>
              <w:bottom w:val="single" w:sz="4" w:space="0" w:color="auto"/>
              <w:right w:val="single" w:sz="4" w:space="0" w:color="000000"/>
            </w:tcBorders>
            <w:shd w:val="clear" w:color="auto" w:fill="auto"/>
            <w:hideMark/>
          </w:tcPr>
          <w:p w:rsidR="00E4128D" w:rsidRPr="007A3DBC" w:rsidRDefault="00E4128D" w:rsidP="007A3DBC">
            <w:pPr>
              <w:jc w:val="center"/>
              <w:rPr>
                <w:color w:val="000000"/>
                <w:sz w:val="20"/>
                <w:szCs w:val="20"/>
              </w:rPr>
            </w:pPr>
            <w:r w:rsidRPr="007A3DBC">
              <w:rPr>
                <w:color w:val="000000"/>
                <w:sz w:val="20"/>
                <w:szCs w:val="20"/>
              </w:rPr>
              <w:t>Расходы по годам</w:t>
            </w:r>
            <w:r>
              <w:rPr>
                <w:color w:val="000000"/>
                <w:sz w:val="20"/>
                <w:szCs w:val="20"/>
              </w:rPr>
              <w:t xml:space="preserve"> (тыс</w:t>
            </w:r>
            <w:proofErr w:type="gramStart"/>
            <w:r>
              <w:rPr>
                <w:color w:val="000000"/>
                <w:sz w:val="20"/>
                <w:szCs w:val="20"/>
              </w:rPr>
              <w:t>.р</w:t>
            </w:r>
            <w:proofErr w:type="gramEnd"/>
            <w:r>
              <w:rPr>
                <w:color w:val="000000"/>
                <w:sz w:val="20"/>
                <w:szCs w:val="20"/>
              </w:rPr>
              <w:t>ублей)</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4128D" w:rsidRPr="007A3DBC" w:rsidRDefault="00E4128D" w:rsidP="007A3DBC">
            <w:pPr>
              <w:jc w:val="center"/>
              <w:rPr>
                <w:color w:val="000000"/>
                <w:sz w:val="20"/>
                <w:szCs w:val="20"/>
              </w:rPr>
            </w:pPr>
            <w:r w:rsidRPr="007A3DBC">
              <w:rPr>
                <w:color w:val="000000"/>
                <w:sz w:val="20"/>
                <w:szCs w:val="20"/>
              </w:rPr>
              <w:t>Ожидаемый результат от реализации подпрограммного мероприятия</w:t>
            </w:r>
            <w:r w:rsidRPr="007A3DBC">
              <w:rPr>
                <w:color w:val="000000"/>
                <w:sz w:val="20"/>
                <w:szCs w:val="20"/>
              </w:rPr>
              <w:br/>
              <w:t xml:space="preserve"> (в натуральном выражении)</w:t>
            </w:r>
          </w:p>
        </w:tc>
      </w:tr>
      <w:tr w:rsidR="00274017" w:rsidRPr="007A3DBC" w:rsidTr="00274017">
        <w:trPr>
          <w:gridAfter w:val="1"/>
          <w:wAfter w:w="1869" w:type="dxa"/>
          <w:trHeight w:val="1290"/>
        </w:trPr>
        <w:tc>
          <w:tcPr>
            <w:tcW w:w="424" w:type="dxa"/>
            <w:gridSpan w:val="3"/>
            <w:vMerge/>
            <w:tcBorders>
              <w:top w:val="single" w:sz="4" w:space="0" w:color="auto"/>
              <w:left w:val="single" w:sz="4" w:space="0" w:color="auto"/>
              <w:bottom w:val="single" w:sz="4" w:space="0" w:color="auto"/>
              <w:right w:val="single" w:sz="4" w:space="0" w:color="auto"/>
            </w:tcBorders>
            <w:vAlign w:val="center"/>
            <w:hideMark/>
          </w:tcPr>
          <w:p w:rsidR="00F25484" w:rsidRPr="007A3DBC" w:rsidRDefault="00F25484" w:rsidP="007A3DBC">
            <w:pPr>
              <w:rPr>
                <w:color w:val="000000"/>
                <w:sz w:val="20"/>
                <w:szCs w:val="20"/>
              </w:rPr>
            </w:pPr>
          </w:p>
        </w:tc>
        <w:tc>
          <w:tcPr>
            <w:tcW w:w="1702" w:type="dxa"/>
            <w:gridSpan w:val="2"/>
            <w:vMerge/>
            <w:tcBorders>
              <w:top w:val="single" w:sz="4" w:space="0" w:color="auto"/>
              <w:left w:val="single" w:sz="4" w:space="0" w:color="auto"/>
              <w:bottom w:val="single" w:sz="4" w:space="0" w:color="000000"/>
              <w:right w:val="single" w:sz="4" w:space="0" w:color="auto"/>
            </w:tcBorders>
            <w:vAlign w:val="center"/>
            <w:hideMark/>
          </w:tcPr>
          <w:p w:rsidR="00F25484" w:rsidRPr="007A3DBC" w:rsidRDefault="00F25484" w:rsidP="007A3DBC">
            <w:pPr>
              <w:rPr>
                <w:color w:val="000000"/>
                <w:sz w:val="20"/>
                <w:szCs w:val="20"/>
              </w:rPr>
            </w:pPr>
          </w:p>
        </w:tc>
        <w:tc>
          <w:tcPr>
            <w:tcW w:w="1559" w:type="dxa"/>
            <w:gridSpan w:val="8"/>
            <w:vMerge/>
            <w:tcBorders>
              <w:top w:val="single" w:sz="4" w:space="0" w:color="auto"/>
              <w:left w:val="single" w:sz="4" w:space="0" w:color="auto"/>
              <w:bottom w:val="single" w:sz="4" w:space="0" w:color="auto"/>
              <w:right w:val="single" w:sz="4" w:space="0" w:color="auto"/>
            </w:tcBorders>
            <w:vAlign w:val="center"/>
            <w:hideMark/>
          </w:tcPr>
          <w:p w:rsidR="00F25484" w:rsidRPr="007A3DBC" w:rsidRDefault="00F25484" w:rsidP="007A3DBC">
            <w:pPr>
              <w:rPr>
                <w:color w:val="000000"/>
                <w:sz w:val="20"/>
                <w:szCs w:val="20"/>
              </w:rPr>
            </w:pPr>
          </w:p>
        </w:tc>
        <w:tc>
          <w:tcPr>
            <w:tcW w:w="851" w:type="dxa"/>
            <w:gridSpan w:val="6"/>
            <w:tcBorders>
              <w:top w:val="nil"/>
              <w:left w:val="nil"/>
              <w:bottom w:val="single" w:sz="4" w:space="0" w:color="auto"/>
              <w:right w:val="single" w:sz="4" w:space="0" w:color="auto"/>
            </w:tcBorders>
            <w:shd w:val="clear" w:color="auto" w:fill="auto"/>
            <w:hideMark/>
          </w:tcPr>
          <w:p w:rsidR="00F25484" w:rsidRPr="007A3DBC" w:rsidRDefault="00F25484" w:rsidP="007A3DBC">
            <w:pPr>
              <w:jc w:val="center"/>
              <w:rPr>
                <w:color w:val="000000"/>
                <w:sz w:val="20"/>
                <w:szCs w:val="20"/>
              </w:rPr>
            </w:pPr>
            <w:r w:rsidRPr="007A3DBC">
              <w:rPr>
                <w:color w:val="000000"/>
                <w:sz w:val="20"/>
                <w:szCs w:val="20"/>
              </w:rPr>
              <w:t>ГРБС</w:t>
            </w:r>
          </w:p>
        </w:tc>
        <w:tc>
          <w:tcPr>
            <w:tcW w:w="708" w:type="dxa"/>
            <w:gridSpan w:val="3"/>
            <w:tcBorders>
              <w:top w:val="nil"/>
              <w:left w:val="nil"/>
              <w:bottom w:val="single" w:sz="4" w:space="0" w:color="auto"/>
              <w:right w:val="single" w:sz="4" w:space="0" w:color="auto"/>
            </w:tcBorders>
            <w:shd w:val="clear" w:color="auto" w:fill="auto"/>
            <w:hideMark/>
          </w:tcPr>
          <w:p w:rsidR="00F25484" w:rsidRPr="007A3DBC" w:rsidRDefault="00F25484" w:rsidP="007A3DBC">
            <w:pPr>
              <w:jc w:val="center"/>
              <w:rPr>
                <w:color w:val="000000"/>
                <w:sz w:val="20"/>
                <w:szCs w:val="20"/>
              </w:rPr>
            </w:pPr>
            <w:proofErr w:type="spellStart"/>
            <w:r w:rsidRPr="007A3DBC">
              <w:rPr>
                <w:color w:val="000000"/>
                <w:sz w:val="20"/>
                <w:szCs w:val="20"/>
              </w:rPr>
              <w:t>РзПр</w:t>
            </w:r>
            <w:proofErr w:type="spellEnd"/>
          </w:p>
        </w:tc>
        <w:tc>
          <w:tcPr>
            <w:tcW w:w="1418" w:type="dxa"/>
            <w:gridSpan w:val="5"/>
            <w:tcBorders>
              <w:top w:val="single" w:sz="4" w:space="0" w:color="auto"/>
              <w:left w:val="nil"/>
              <w:bottom w:val="single" w:sz="4" w:space="0" w:color="auto"/>
              <w:right w:val="single" w:sz="4" w:space="0" w:color="000000"/>
            </w:tcBorders>
            <w:shd w:val="clear" w:color="auto" w:fill="auto"/>
            <w:hideMark/>
          </w:tcPr>
          <w:p w:rsidR="00F25484" w:rsidRPr="007A3DBC" w:rsidRDefault="00F25484" w:rsidP="007A3DBC">
            <w:pPr>
              <w:jc w:val="center"/>
              <w:rPr>
                <w:color w:val="000000"/>
                <w:sz w:val="20"/>
                <w:szCs w:val="20"/>
              </w:rPr>
            </w:pPr>
            <w:r w:rsidRPr="007A3DBC">
              <w:rPr>
                <w:color w:val="000000"/>
                <w:sz w:val="20"/>
                <w:szCs w:val="20"/>
              </w:rPr>
              <w:t>ЦСР</w:t>
            </w:r>
          </w:p>
        </w:tc>
        <w:tc>
          <w:tcPr>
            <w:tcW w:w="567" w:type="dxa"/>
            <w:tcBorders>
              <w:top w:val="nil"/>
              <w:left w:val="nil"/>
              <w:bottom w:val="single" w:sz="4" w:space="0" w:color="auto"/>
              <w:right w:val="single" w:sz="4" w:space="0" w:color="auto"/>
            </w:tcBorders>
            <w:shd w:val="clear" w:color="auto" w:fill="auto"/>
            <w:hideMark/>
          </w:tcPr>
          <w:p w:rsidR="00F25484" w:rsidRPr="007A3DBC" w:rsidRDefault="00F25484" w:rsidP="007A3DBC">
            <w:pPr>
              <w:jc w:val="center"/>
              <w:rPr>
                <w:color w:val="000000"/>
                <w:sz w:val="20"/>
                <w:szCs w:val="20"/>
              </w:rPr>
            </w:pPr>
            <w:r w:rsidRPr="007A3DBC">
              <w:rPr>
                <w:color w:val="000000"/>
                <w:sz w:val="20"/>
                <w:szCs w:val="20"/>
              </w:rPr>
              <w:t>ВР</w:t>
            </w:r>
          </w:p>
        </w:tc>
        <w:tc>
          <w:tcPr>
            <w:tcW w:w="992" w:type="dxa"/>
            <w:tcBorders>
              <w:top w:val="nil"/>
              <w:left w:val="nil"/>
              <w:bottom w:val="single" w:sz="4" w:space="0" w:color="auto"/>
              <w:right w:val="single" w:sz="4" w:space="0" w:color="auto"/>
            </w:tcBorders>
            <w:shd w:val="clear" w:color="auto" w:fill="auto"/>
            <w:hideMark/>
          </w:tcPr>
          <w:p w:rsidR="00F25484" w:rsidRPr="007A3DBC" w:rsidRDefault="00F25484" w:rsidP="007A3DBC">
            <w:pPr>
              <w:jc w:val="center"/>
              <w:rPr>
                <w:color w:val="000000"/>
                <w:sz w:val="20"/>
                <w:szCs w:val="20"/>
              </w:rPr>
            </w:pPr>
            <w:r w:rsidRPr="007A3DBC">
              <w:rPr>
                <w:color w:val="000000"/>
                <w:sz w:val="20"/>
                <w:szCs w:val="20"/>
              </w:rPr>
              <w:t>2020год</w:t>
            </w:r>
          </w:p>
        </w:tc>
        <w:tc>
          <w:tcPr>
            <w:tcW w:w="992" w:type="dxa"/>
            <w:tcBorders>
              <w:top w:val="nil"/>
              <w:left w:val="nil"/>
              <w:bottom w:val="single" w:sz="4" w:space="0" w:color="auto"/>
              <w:right w:val="single" w:sz="4" w:space="0" w:color="auto"/>
            </w:tcBorders>
            <w:shd w:val="clear" w:color="000000" w:fill="FFFFFF"/>
            <w:hideMark/>
          </w:tcPr>
          <w:p w:rsidR="00F25484" w:rsidRPr="007A3DBC" w:rsidRDefault="00F25484" w:rsidP="007A3DBC">
            <w:pPr>
              <w:jc w:val="center"/>
              <w:rPr>
                <w:color w:val="000000"/>
                <w:sz w:val="20"/>
                <w:szCs w:val="20"/>
              </w:rPr>
            </w:pPr>
            <w:r w:rsidRPr="007A3DBC">
              <w:rPr>
                <w:color w:val="000000"/>
                <w:sz w:val="20"/>
                <w:szCs w:val="20"/>
              </w:rPr>
              <w:t>2021год</w:t>
            </w:r>
          </w:p>
        </w:tc>
        <w:tc>
          <w:tcPr>
            <w:tcW w:w="993" w:type="dxa"/>
            <w:tcBorders>
              <w:top w:val="nil"/>
              <w:left w:val="nil"/>
              <w:bottom w:val="single" w:sz="4" w:space="0" w:color="auto"/>
              <w:right w:val="single" w:sz="4" w:space="0" w:color="auto"/>
            </w:tcBorders>
            <w:shd w:val="clear" w:color="auto" w:fill="auto"/>
            <w:hideMark/>
          </w:tcPr>
          <w:p w:rsidR="00F25484" w:rsidRPr="007A3DBC" w:rsidRDefault="00F25484" w:rsidP="007A3DBC">
            <w:pPr>
              <w:jc w:val="center"/>
              <w:rPr>
                <w:color w:val="000000"/>
                <w:sz w:val="20"/>
                <w:szCs w:val="20"/>
              </w:rPr>
            </w:pPr>
            <w:r w:rsidRPr="007A3DBC">
              <w:rPr>
                <w:color w:val="000000"/>
                <w:sz w:val="20"/>
                <w:szCs w:val="20"/>
              </w:rPr>
              <w:t>2022год</w:t>
            </w:r>
          </w:p>
        </w:tc>
        <w:tc>
          <w:tcPr>
            <w:tcW w:w="992" w:type="dxa"/>
            <w:tcBorders>
              <w:top w:val="nil"/>
              <w:left w:val="nil"/>
              <w:bottom w:val="single" w:sz="4" w:space="0" w:color="auto"/>
              <w:right w:val="single" w:sz="4" w:space="0" w:color="auto"/>
            </w:tcBorders>
            <w:shd w:val="clear" w:color="000000" w:fill="FFFFFF"/>
            <w:hideMark/>
          </w:tcPr>
          <w:p w:rsidR="00F25484" w:rsidRPr="007A3DBC" w:rsidRDefault="00F25484" w:rsidP="007A3DBC">
            <w:pPr>
              <w:jc w:val="center"/>
              <w:rPr>
                <w:color w:val="000000"/>
                <w:sz w:val="20"/>
                <w:szCs w:val="20"/>
              </w:rPr>
            </w:pPr>
            <w:r w:rsidRPr="007A3DBC">
              <w:rPr>
                <w:color w:val="000000"/>
                <w:sz w:val="20"/>
                <w:szCs w:val="20"/>
              </w:rPr>
              <w:t>2023год</w:t>
            </w:r>
          </w:p>
        </w:tc>
        <w:tc>
          <w:tcPr>
            <w:tcW w:w="1134" w:type="dxa"/>
            <w:gridSpan w:val="4"/>
            <w:tcBorders>
              <w:top w:val="nil"/>
              <w:left w:val="nil"/>
              <w:bottom w:val="single" w:sz="4" w:space="0" w:color="auto"/>
              <w:right w:val="single" w:sz="4" w:space="0" w:color="auto"/>
            </w:tcBorders>
            <w:shd w:val="clear" w:color="auto" w:fill="auto"/>
            <w:hideMark/>
          </w:tcPr>
          <w:p w:rsidR="00F25484" w:rsidRPr="007A3DBC" w:rsidRDefault="00F25484" w:rsidP="007A3DBC">
            <w:pPr>
              <w:jc w:val="center"/>
              <w:rPr>
                <w:color w:val="000000"/>
                <w:sz w:val="20"/>
                <w:szCs w:val="20"/>
              </w:rPr>
            </w:pPr>
            <w:r w:rsidRPr="007A3DBC">
              <w:rPr>
                <w:color w:val="000000"/>
                <w:sz w:val="20"/>
                <w:szCs w:val="20"/>
              </w:rPr>
              <w:t>2024 год</w:t>
            </w:r>
          </w:p>
        </w:tc>
        <w:tc>
          <w:tcPr>
            <w:tcW w:w="992" w:type="dxa"/>
            <w:gridSpan w:val="3"/>
            <w:tcBorders>
              <w:top w:val="nil"/>
              <w:left w:val="nil"/>
              <w:bottom w:val="single" w:sz="4" w:space="0" w:color="auto"/>
              <w:right w:val="single" w:sz="4" w:space="0" w:color="auto"/>
            </w:tcBorders>
            <w:shd w:val="clear" w:color="auto" w:fill="auto"/>
            <w:hideMark/>
          </w:tcPr>
          <w:p w:rsidR="00F25484" w:rsidRPr="007A3DBC" w:rsidRDefault="00F25484" w:rsidP="007A3DBC">
            <w:pPr>
              <w:jc w:val="center"/>
              <w:rPr>
                <w:color w:val="000000"/>
                <w:sz w:val="20"/>
                <w:szCs w:val="20"/>
              </w:rPr>
            </w:pPr>
            <w:r w:rsidRPr="007A3DBC">
              <w:rPr>
                <w:color w:val="000000"/>
                <w:sz w:val="20"/>
                <w:szCs w:val="20"/>
              </w:rPr>
              <w:t>2025 год</w:t>
            </w:r>
          </w:p>
        </w:tc>
        <w:tc>
          <w:tcPr>
            <w:tcW w:w="851" w:type="dxa"/>
            <w:tcBorders>
              <w:top w:val="nil"/>
              <w:left w:val="nil"/>
              <w:bottom w:val="single" w:sz="4" w:space="0" w:color="auto"/>
              <w:right w:val="single" w:sz="4" w:space="0" w:color="auto"/>
            </w:tcBorders>
            <w:shd w:val="clear" w:color="auto" w:fill="auto"/>
          </w:tcPr>
          <w:p w:rsidR="00F25484" w:rsidRPr="007A3DBC" w:rsidRDefault="00F25484" w:rsidP="007A3DBC">
            <w:pPr>
              <w:jc w:val="center"/>
              <w:rPr>
                <w:color w:val="000000"/>
                <w:sz w:val="20"/>
                <w:szCs w:val="20"/>
              </w:rPr>
            </w:pPr>
            <w:r>
              <w:rPr>
                <w:color w:val="000000"/>
                <w:sz w:val="20"/>
                <w:szCs w:val="20"/>
              </w:rPr>
              <w:t>2026 год</w:t>
            </w:r>
          </w:p>
        </w:tc>
        <w:tc>
          <w:tcPr>
            <w:tcW w:w="993" w:type="dxa"/>
            <w:tcBorders>
              <w:top w:val="nil"/>
              <w:left w:val="nil"/>
              <w:bottom w:val="single" w:sz="4" w:space="0" w:color="auto"/>
              <w:right w:val="single" w:sz="4" w:space="0" w:color="auto"/>
            </w:tcBorders>
            <w:shd w:val="clear" w:color="auto" w:fill="auto"/>
            <w:hideMark/>
          </w:tcPr>
          <w:p w:rsidR="00F25484" w:rsidRPr="007A3DBC" w:rsidRDefault="00F25484" w:rsidP="00F25484">
            <w:pPr>
              <w:jc w:val="center"/>
              <w:rPr>
                <w:color w:val="000000"/>
                <w:sz w:val="20"/>
                <w:szCs w:val="20"/>
              </w:rPr>
            </w:pPr>
            <w:r w:rsidRPr="007A3DBC">
              <w:rPr>
                <w:color w:val="000000"/>
                <w:sz w:val="20"/>
                <w:szCs w:val="20"/>
              </w:rPr>
              <w:t xml:space="preserve">Итого на </w:t>
            </w:r>
            <w:r w:rsidRPr="007A3DBC">
              <w:rPr>
                <w:color w:val="000000"/>
                <w:sz w:val="20"/>
                <w:szCs w:val="20"/>
              </w:rPr>
              <w:br/>
              <w:t>2020-202</w:t>
            </w:r>
            <w:r>
              <w:rPr>
                <w:color w:val="000000"/>
                <w:sz w:val="20"/>
                <w:szCs w:val="20"/>
              </w:rPr>
              <w:t>6</w:t>
            </w:r>
            <w:r w:rsidRPr="007A3DBC">
              <w:rPr>
                <w:color w:val="000000"/>
                <w:sz w:val="20"/>
                <w:szCs w:val="20"/>
              </w:rPr>
              <w:t xml:space="preserve"> годы</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25484" w:rsidRPr="007A3DBC" w:rsidRDefault="00F25484" w:rsidP="007A3DBC">
            <w:pPr>
              <w:rPr>
                <w:color w:val="000000"/>
                <w:sz w:val="20"/>
                <w:szCs w:val="20"/>
              </w:rPr>
            </w:pPr>
          </w:p>
        </w:tc>
      </w:tr>
      <w:tr w:rsidR="00E4128D" w:rsidRPr="007A3DBC" w:rsidTr="00274017">
        <w:trPr>
          <w:gridAfter w:val="1"/>
          <w:wAfter w:w="1869" w:type="dxa"/>
          <w:trHeight w:val="315"/>
        </w:trPr>
        <w:tc>
          <w:tcPr>
            <w:tcW w:w="424" w:type="dxa"/>
            <w:gridSpan w:val="3"/>
            <w:tcBorders>
              <w:top w:val="nil"/>
              <w:left w:val="single" w:sz="4" w:space="0" w:color="auto"/>
              <w:bottom w:val="single" w:sz="4" w:space="0" w:color="auto"/>
              <w:right w:val="single" w:sz="4" w:space="0" w:color="auto"/>
            </w:tcBorders>
            <w:shd w:val="clear" w:color="auto" w:fill="auto"/>
            <w:hideMark/>
          </w:tcPr>
          <w:p w:rsidR="00E4128D" w:rsidRPr="007A3DBC" w:rsidRDefault="00E4128D" w:rsidP="007A3DBC">
            <w:pPr>
              <w:jc w:val="center"/>
              <w:rPr>
                <w:color w:val="000000"/>
                <w:sz w:val="20"/>
                <w:szCs w:val="20"/>
              </w:rPr>
            </w:pPr>
            <w:r w:rsidRPr="007A3DBC">
              <w:rPr>
                <w:color w:val="000000"/>
                <w:sz w:val="20"/>
                <w:szCs w:val="20"/>
              </w:rPr>
              <w:t> </w:t>
            </w:r>
          </w:p>
        </w:tc>
        <w:tc>
          <w:tcPr>
            <w:tcW w:w="14744" w:type="dxa"/>
            <w:gridSpan w:val="38"/>
            <w:tcBorders>
              <w:top w:val="single" w:sz="4" w:space="0" w:color="auto"/>
              <w:left w:val="nil"/>
              <w:bottom w:val="single" w:sz="4" w:space="0" w:color="auto"/>
              <w:right w:val="single" w:sz="4" w:space="0" w:color="000000"/>
            </w:tcBorders>
            <w:shd w:val="clear" w:color="auto" w:fill="auto"/>
            <w:hideMark/>
          </w:tcPr>
          <w:p w:rsidR="00E4128D" w:rsidRPr="007A3DBC" w:rsidRDefault="00E4128D" w:rsidP="007A3DBC">
            <w:pPr>
              <w:rPr>
                <w:color w:val="000000"/>
                <w:sz w:val="20"/>
                <w:szCs w:val="20"/>
              </w:rPr>
            </w:pPr>
            <w:r w:rsidRPr="007A3DBC">
              <w:rPr>
                <w:color w:val="000000"/>
                <w:sz w:val="20"/>
                <w:szCs w:val="20"/>
              </w:rPr>
              <w:t>Цель: сохранение и эффективное использование культурного наследия Эвенкии</w:t>
            </w:r>
          </w:p>
        </w:tc>
        <w:tc>
          <w:tcPr>
            <w:tcW w:w="1134" w:type="dxa"/>
            <w:tcBorders>
              <w:top w:val="nil"/>
              <w:left w:val="nil"/>
              <w:bottom w:val="single" w:sz="4" w:space="0" w:color="auto"/>
              <w:right w:val="single" w:sz="4" w:space="0" w:color="auto"/>
            </w:tcBorders>
            <w:shd w:val="clear" w:color="auto" w:fill="auto"/>
            <w:hideMark/>
          </w:tcPr>
          <w:p w:rsidR="00E4128D" w:rsidRPr="007A3DBC" w:rsidRDefault="00E4128D" w:rsidP="007A3DBC">
            <w:pPr>
              <w:jc w:val="center"/>
              <w:rPr>
                <w:color w:val="000000"/>
                <w:sz w:val="20"/>
                <w:szCs w:val="20"/>
              </w:rPr>
            </w:pPr>
            <w:r w:rsidRPr="007A3DBC">
              <w:rPr>
                <w:color w:val="000000"/>
                <w:sz w:val="20"/>
                <w:szCs w:val="20"/>
              </w:rPr>
              <w:t> </w:t>
            </w:r>
          </w:p>
        </w:tc>
      </w:tr>
      <w:tr w:rsidR="00E4128D" w:rsidRPr="007A3DBC" w:rsidTr="00274017">
        <w:trPr>
          <w:gridAfter w:val="1"/>
          <w:wAfter w:w="1869" w:type="dxa"/>
          <w:trHeight w:val="315"/>
        </w:trPr>
        <w:tc>
          <w:tcPr>
            <w:tcW w:w="424" w:type="dxa"/>
            <w:gridSpan w:val="3"/>
            <w:tcBorders>
              <w:top w:val="nil"/>
              <w:left w:val="single" w:sz="4" w:space="0" w:color="auto"/>
              <w:bottom w:val="single" w:sz="4" w:space="0" w:color="auto"/>
              <w:right w:val="single" w:sz="4" w:space="0" w:color="auto"/>
            </w:tcBorders>
            <w:shd w:val="clear" w:color="auto" w:fill="auto"/>
            <w:hideMark/>
          </w:tcPr>
          <w:p w:rsidR="00E4128D" w:rsidRPr="007A3DBC" w:rsidRDefault="00E4128D" w:rsidP="007A3DBC">
            <w:pPr>
              <w:jc w:val="center"/>
              <w:rPr>
                <w:color w:val="000000"/>
                <w:sz w:val="20"/>
                <w:szCs w:val="20"/>
              </w:rPr>
            </w:pPr>
            <w:r w:rsidRPr="007A3DBC">
              <w:rPr>
                <w:color w:val="000000"/>
                <w:sz w:val="20"/>
                <w:szCs w:val="20"/>
              </w:rPr>
              <w:t>1</w:t>
            </w:r>
          </w:p>
        </w:tc>
        <w:tc>
          <w:tcPr>
            <w:tcW w:w="14744" w:type="dxa"/>
            <w:gridSpan w:val="38"/>
            <w:tcBorders>
              <w:top w:val="single" w:sz="4" w:space="0" w:color="auto"/>
              <w:left w:val="nil"/>
              <w:bottom w:val="single" w:sz="4" w:space="0" w:color="auto"/>
              <w:right w:val="single" w:sz="4" w:space="0" w:color="000000"/>
            </w:tcBorders>
            <w:shd w:val="clear" w:color="auto" w:fill="auto"/>
            <w:hideMark/>
          </w:tcPr>
          <w:p w:rsidR="00E4128D" w:rsidRPr="007A3DBC" w:rsidRDefault="00E4128D" w:rsidP="007A3DBC">
            <w:pPr>
              <w:rPr>
                <w:color w:val="000000"/>
                <w:sz w:val="20"/>
                <w:szCs w:val="20"/>
              </w:rPr>
            </w:pPr>
            <w:r w:rsidRPr="007A3DBC">
              <w:rPr>
                <w:color w:val="000000"/>
                <w:sz w:val="20"/>
                <w:szCs w:val="20"/>
              </w:rPr>
              <w:t>Задача 1. Развитие библиотечного дела</w:t>
            </w:r>
          </w:p>
        </w:tc>
        <w:tc>
          <w:tcPr>
            <w:tcW w:w="1134" w:type="dxa"/>
            <w:tcBorders>
              <w:top w:val="nil"/>
              <w:left w:val="nil"/>
              <w:bottom w:val="single" w:sz="4" w:space="0" w:color="auto"/>
              <w:right w:val="single" w:sz="4" w:space="0" w:color="auto"/>
            </w:tcBorders>
            <w:shd w:val="clear" w:color="auto" w:fill="auto"/>
            <w:hideMark/>
          </w:tcPr>
          <w:p w:rsidR="00E4128D" w:rsidRPr="007A3DBC" w:rsidRDefault="00E4128D" w:rsidP="007A3DBC">
            <w:pPr>
              <w:rPr>
                <w:color w:val="000000"/>
                <w:sz w:val="20"/>
                <w:szCs w:val="20"/>
              </w:rPr>
            </w:pPr>
            <w:r w:rsidRPr="007A3DBC">
              <w:rPr>
                <w:color w:val="000000"/>
                <w:sz w:val="20"/>
                <w:szCs w:val="20"/>
              </w:rPr>
              <w:t> </w:t>
            </w:r>
          </w:p>
        </w:tc>
      </w:tr>
      <w:tr w:rsidR="00F25484" w:rsidRPr="00F25484" w:rsidTr="00274017">
        <w:trPr>
          <w:gridAfter w:val="1"/>
          <w:wAfter w:w="1869" w:type="dxa"/>
          <w:trHeight w:val="930"/>
        </w:trPr>
        <w:tc>
          <w:tcPr>
            <w:tcW w:w="424" w:type="dxa"/>
            <w:gridSpan w:val="3"/>
            <w:tcBorders>
              <w:top w:val="nil"/>
              <w:left w:val="single" w:sz="4" w:space="0" w:color="auto"/>
              <w:bottom w:val="nil"/>
              <w:right w:val="single" w:sz="4" w:space="0" w:color="auto"/>
            </w:tcBorders>
            <w:shd w:val="clear" w:color="auto" w:fill="auto"/>
            <w:vAlign w:val="center"/>
            <w:hideMark/>
          </w:tcPr>
          <w:p w:rsidR="00F25484" w:rsidRPr="00F25484" w:rsidRDefault="00F25484" w:rsidP="007A3DBC">
            <w:pPr>
              <w:jc w:val="center"/>
              <w:rPr>
                <w:color w:val="000000"/>
                <w:sz w:val="16"/>
                <w:szCs w:val="16"/>
              </w:rPr>
            </w:pPr>
            <w:r w:rsidRPr="00F25484">
              <w:rPr>
                <w:color w:val="000000"/>
                <w:sz w:val="16"/>
                <w:szCs w:val="16"/>
              </w:rPr>
              <w:t>1.1.</w:t>
            </w:r>
          </w:p>
        </w:tc>
        <w:tc>
          <w:tcPr>
            <w:tcW w:w="1702" w:type="dxa"/>
            <w:gridSpan w:val="2"/>
            <w:vMerge w:val="restart"/>
            <w:tcBorders>
              <w:top w:val="nil"/>
              <w:left w:val="single" w:sz="4" w:space="0" w:color="auto"/>
              <w:bottom w:val="single" w:sz="4" w:space="0" w:color="auto"/>
              <w:right w:val="single" w:sz="4" w:space="0" w:color="auto"/>
            </w:tcBorders>
            <w:shd w:val="clear" w:color="auto" w:fill="auto"/>
            <w:hideMark/>
          </w:tcPr>
          <w:p w:rsidR="00F25484" w:rsidRPr="00F25484" w:rsidRDefault="00F25484" w:rsidP="007A3DBC">
            <w:pPr>
              <w:rPr>
                <w:color w:val="000000"/>
                <w:sz w:val="16"/>
                <w:szCs w:val="16"/>
              </w:rPr>
            </w:pPr>
            <w:r w:rsidRPr="00F25484">
              <w:rPr>
                <w:color w:val="000000"/>
                <w:sz w:val="16"/>
                <w:szCs w:val="16"/>
              </w:rPr>
              <w:t>Обеспечение деятельности (оказание услуг) подведомственных учреждений</w:t>
            </w:r>
          </w:p>
        </w:tc>
        <w:tc>
          <w:tcPr>
            <w:tcW w:w="1559" w:type="dxa"/>
            <w:gridSpan w:val="8"/>
            <w:vMerge w:val="restart"/>
            <w:tcBorders>
              <w:top w:val="nil"/>
              <w:left w:val="single" w:sz="4" w:space="0" w:color="auto"/>
              <w:bottom w:val="single" w:sz="4" w:space="0" w:color="000000"/>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 xml:space="preserve">Управление культуры Администрации Эвенкийского </w:t>
            </w:r>
            <w:proofErr w:type="gramStart"/>
            <w:r w:rsidRPr="00F25484">
              <w:rPr>
                <w:color w:val="000000"/>
                <w:sz w:val="16"/>
                <w:szCs w:val="16"/>
              </w:rPr>
              <w:t>муниципального</w:t>
            </w:r>
            <w:proofErr w:type="gramEnd"/>
            <w:r w:rsidRPr="00F25484">
              <w:rPr>
                <w:color w:val="000000"/>
                <w:sz w:val="16"/>
                <w:szCs w:val="16"/>
              </w:rPr>
              <w:t xml:space="preserve"> района Красноярского края</w:t>
            </w:r>
          </w:p>
        </w:tc>
        <w:tc>
          <w:tcPr>
            <w:tcW w:w="851" w:type="dxa"/>
            <w:gridSpan w:val="6"/>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Pr>
                <w:color w:val="000000"/>
                <w:sz w:val="16"/>
                <w:szCs w:val="16"/>
              </w:rPr>
              <w:t xml:space="preserve">  </w:t>
            </w:r>
            <w:r w:rsidRPr="00F25484">
              <w:rPr>
                <w:color w:val="000000"/>
                <w:sz w:val="16"/>
                <w:szCs w:val="16"/>
              </w:rPr>
              <w:t>506</w:t>
            </w:r>
          </w:p>
        </w:tc>
        <w:tc>
          <w:tcPr>
            <w:tcW w:w="708" w:type="dxa"/>
            <w:gridSpan w:val="3"/>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0801</w:t>
            </w:r>
          </w:p>
        </w:tc>
        <w:tc>
          <w:tcPr>
            <w:tcW w:w="1418" w:type="dxa"/>
            <w:gridSpan w:val="5"/>
            <w:tcBorders>
              <w:top w:val="single" w:sz="4" w:space="0" w:color="auto"/>
              <w:left w:val="nil"/>
              <w:bottom w:val="single" w:sz="4" w:space="0" w:color="auto"/>
              <w:right w:val="single" w:sz="4" w:space="0" w:color="000000"/>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53 1 00 00200</w:t>
            </w:r>
          </w:p>
        </w:tc>
        <w:tc>
          <w:tcPr>
            <w:tcW w:w="567" w:type="dxa"/>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611</w:t>
            </w:r>
          </w:p>
        </w:tc>
        <w:tc>
          <w:tcPr>
            <w:tcW w:w="992" w:type="dxa"/>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92 375,40</w:t>
            </w:r>
          </w:p>
        </w:tc>
        <w:tc>
          <w:tcPr>
            <w:tcW w:w="992" w:type="dxa"/>
            <w:tcBorders>
              <w:top w:val="nil"/>
              <w:left w:val="nil"/>
              <w:bottom w:val="single" w:sz="4" w:space="0" w:color="auto"/>
              <w:right w:val="single" w:sz="4" w:space="0" w:color="auto"/>
            </w:tcBorders>
            <w:shd w:val="clear" w:color="000000" w:fill="FFFFFF"/>
            <w:vAlign w:val="center"/>
            <w:hideMark/>
          </w:tcPr>
          <w:p w:rsidR="00F25484" w:rsidRPr="00F25484" w:rsidRDefault="00F25484" w:rsidP="006D2E20">
            <w:pPr>
              <w:jc w:val="center"/>
              <w:rPr>
                <w:color w:val="000000"/>
                <w:sz w:val="16"/>
                <w:szCs w:val="16"/>
              </w:rPr>
            </w:pPr>
            <w:r w:rsidRPr="00F25484">
              <w:rPr>
                <w:color w:val="000000"/>
                <w:sz w:val="16"/>
                <w:szCs w:val="16"/>
              </w:rPr>
              <w:t>98 256,97</w:t>
            </w:r>
          </w:p>
        </w:tc>
        <w:tc>
          <w:tcPr>
            <w:tcW w:w="993" w:type="dxa"/>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102 170,28</w:t>
            </w:r>
          </w:p>
        </w:tc>
        <w:tc>
          <w:tcPr>
            <w:tcW w:w="992" w:type="dxa"/>
            <w:tcBorders>
              <w:top w:val="nil"/>
              <w:left w:val="nil"/>
              <w:bottom w:val="single" w:sz="4" w:space="0" w:color="auto"/>
              <w:right w:val="single" w:sz="4" w:space="0" w:color="auto"/>
            </w:tcBorders>
            <w:shd w:val="clear" w:color="000000" w:fill="FFFFFF"/>
            <w:vAlign w:val="center"/>
            <w:hideMark/>
          </w:tcPr>
          <w:p w:rsidR="00F25484" w:rsidRPr="00F25484" w:rsidRDefault="00762992" w:rsidP="006D2E20">
            <w:pPr>
              <w:jc w:val="center"/>
              <w:rPr>
                <w:color w:val="000000"/>
                <w:sz w:val="16"/>
                <w:szCs w:val="16"/>
              </w:rPr>
            </w:pPr>
            <w:r>
              <w:rPr>
                <w:color w:val="000000"/>
                <w:sz w:val="16"/>
                <w:szCs w:val="16"/>
              </w:rPr>
              <w:t>117 714,20</w:t>
            </w:r>
          </w:p>
        </w:tc>
        <w:tc>
          <w:tcPr>
            <w:tcW w:w="992" w:type="dxa"/>
            <w:gridSpan w:val="3"/>
            <w:tcBorders>
              <w:top w:val="nil"/>
              <w:left w:val="nil"/>
              <w:bottom w:val="single" w:sz="4" w:space="0" w:color="auto"/>
              <w:right w:val="single" w:sz="4" w:space="0" w:color="auto"/>
            </w:tcBorders>
            <w:shd w:val="clear" w:color="auto" w:fill="auto"/>
            <w:vAlign w:val="center"/>
            <w:hideMark/>
          </w:tcPr>
          <w:p w:rsidR="00F25484" w:rsidRPr="00F25484" w:rsidRDefault="00762992" w:rsidP="006D2E20">
            <w:pPr>
              <w:jc w:val="center"/>
              <w:rPr>
                <w:color w:val="000000"/>
                <w:sz w:val="16"/>
                <w:szCs w:val="16"/>
              </w:rPr>
            </w:pPr>
            <w:r>
              <w:rPr>
                <w:color w:val="000000"/>
                <w:sz w:val="16"/>
                <w:szCs w:val="16"/>
              </w:rPr>
              <w:t>116458,04</w:t>
            </w:r>
          </w:p>
        </w:tc>
        <w:tc>
          <w:tcPr>
            <w:tcW w:w="992" w:type="dxa"/>
            <w:gridSpan w:val="2"/>
            <w:tcBorders>
              <w:top w:val="nil"/>
              <w:left w:val="nil"/>
              <w:bottom w:val="single" w:sz="4" w:space="0" w:color="auto"/>
              <w:right w:val="single" w:sz="4" w:space="0" w:color="auto"/>
            </w:tcBorders>
            <w:shd w:val="clear" w:color="auto" w:fill="auto"/>
            <w:vAlign w:val="center"/>
            <w:hideMark/>
          </w:tcPr>
          <w:p w:rsidR="00F25484" w:rsidRPr="00F25484" w:rsidRDefault="00762992" w:rsidP="006D2E20">
            <w:pPr>
              <w:jc w:val="center"/>
              <w:rPr>
                <w:color w:val="000000"/>
                <w:sz w:val="16"/>
                <w:szCs w:val="16"/>
              </w:rPr>
            </w:pPr>
            <w:r>
              <w:rPr>
                <w:color w:val="000000"/>
                <w:sz w:val="16"/>
                <w:szCs w:val="16"/>
              </w:rPr>
              <w:t>116458,04</w:t>
            </w:r>
          </w:p>
        </w:tc>
        <w:tc>
          <w:tcPr>
            <w:tcW w:w="993" w:type="dxa"/>
            <w:gridSpan w:val="3"/>
            <w:tcBorders>
              <w:top w:val="nil"/>
              <w:left w:val="nil"/>
              <w:bottom w:val="single" w:sz="4" w:space="0" w:color="auto"/>
              <w:right w:val="single" w:sz="4" w:space="0" w:color="auto"/>
            </w:tcBorders>
            <w:shd w:val="clear" w:color="auto" w:fill="auto"/>
            <w:vAlign w:val="center"/>
          </w:tcPr>
          <w:p w:rsidR="00F25484" w:rsidRPr="00F25484" w:rsidRDefault="00762992" w:rsidP="006D2E20">
            <w:pPr>
              <w:jc w:val="center"/>
              <w:rPr>
                <w:color w:val="000000"/>
                <w:sz w:val="16"/>
                <w:szCs w:val="16"/>
              </w:rPr>
            </w:pPr>
            <w:r>
              <w:rPr>
                <w:color w:val="000000"/>
                <w:sz w:val="16"/>
                <w:szCs w:val="16"/>
              </w:rPr>
              <w:t>116458,04</w:t>
            </w:r>
          </w:p>
        </w:tc>
        <w:tc>
          <w:tcPr>
            <w:tcW w:w="993" w:type="dxa"/>
            <w:tcBorders>
              <w:top w:val="nil"/>
              <w:left w:val="nil"/>
              <w:bottom w:val="single" w:sz="4" w:space="0" w:color="auto"/>
              <w:right w:val="single" w:sz="4" w:space="0" w:color="auto"/>
            </w:tcBorders>
            <w:shd w:val="clear" w:color="auto" w:fill="auto"/>
            <w:vAlign w:val="center"/>
            <w:hideMark/>
          </w:tcPr>
          <w:p w:rsidR="00F25484" w:rsidRPr="00F25484" w:rsidRDefault="00762992" w:rsidP="006D2E20">
            <w:pPr>
              <w:jc w:val="center"/>
              <w:rPr>
                <w:color w:val="000000"/>
                <w:sz w:val="16"/>
                <w:szCs w:val="16"/>
              </w:rPr>
            </w:pPr>
            <w:r>
              <w:rPr>
                <w:color w:val="000000"/>
                <w:sz w:val="16"/>
                <w:szCs w:val="16"/>
              </w:rPr>
              <w:t>759890,98</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F25484" w:rsidRPr="00F25484" w:rsidRDefault="00F25484" w:rsidP="007A3DBC">
            <w:pPr>
              <w:rPr>
                <w:sz w:val="16"/>
                <w:szCs w:val="16"/>
              </w:rPr>
            </w:pPr>
            <w:r w:rsidRPr="00F25484">
              <w:rPr>
                <w:sz w:val="16"/>
                <w:szCs w:val="16"/>
              </w:rPr>
              <w:t>Количество посетителей составит 474,5 тыс. чел.</w:t>
            </w:r>
          </w:p>
        </w:tc>
      </w:tr>
      <w:tr w:rsidR="00F25484" w:rsidRPr="00F25484" w:rsidTr="00274017">
        <w:trPr>
          <w:gridAfter w:val="1"/>
          <w:wAfter w:w="1869" w:type="dxa"/>
          <w:trHeight w:val="1005"/>
        </w:trPr>
        <w:tc>
          <w:tcPr>
            <w:tcW w:w="4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25484" w:rsidRPr="00F25484" w:rsidRDefault="00F25484" w:rsidP="007A3DBC">
            <w:pPr>
              <w:jc w:val="center"/>
              <w:rPr>
                <w:color w:val="000000"/>
                <w:sz w:val="16"/>
                <w:szCs w:val="16"/>
              </w:rPr>
            </w:pPr>
            <w:r w:rsidRPr="00F25484">
              <w:rPr>
                <w:color w:val="000000"/>
                <w:sz w:val="16"/>
                <w:szCs w:val="16"/>
              </w:rPr>
              <w:t>1.2.</w:t>
            </w:r>
          </w:p>
        </w:tc>
        <w:tc>
          <w:tcPr>
            <w:tcW w:w="1702" w:type="dxa"/>
            <w:gridSpan w:val="2"/>
            <w:vMerge/>
            <w:tcBorders>
              <w:top w:val="nil"/>
              <w:left w:val="single" w:sz="4" w:space="0" w:color="auto"/>
              <w:bottom w:val="single" w:sz="4" w:space="0" w:color="auto"/>
              <w:right w:val="single" w:sz="4" w:space="0" w:color="auto"/>
            </w:tcBorders>
            <w:vAlign w:val="center"/>
            <w:hideMark/>
          </w:tcPr>
          <w:p w:rsidR="00F25484" w:rsidRPr="00F25484" w:rsidRDefault="00F25484" w:rsidP="007A3DBC">
            <w:pPr>
              <w:rPr>
                <w:color w:val="000000"/>
                <w:sz w:val="16"/>
                <w:szCs w:val="16"/>
              </w:rPr>
            </w:pPr>
          </w:p>
        </w:tc>
        <w:tc>
          <w:tcPr>
            <w:tcW w:w="1559" w:type="dxa"/>
            <w:gridSpan w:val="8"/>
            <w:vMerge/>
            <w:tcBorders>
              <w:top w:val="nil"/>
              <w:left w:val="single" w:sz="4" w:space="0" w:color="auto"/>
              <w:bottom w:val="single" w:sz="4" w:space="0" w:color="000000"/>
              <w:right w:val="single" w:sz="4" w:space="0" w:color="auto"/>
            </w:tcBorders>
            <w:vAlign w:val="center"/>
            <w:hideMark/>
          </w:tcPr>
          <w:p w:rsidR="00F25484" w:rsidRPr="00F25484" w:rsidRDefault="00F25484" w:rsidP="007A3DBC">
            <w:pPr>
              <w:rPr>
                <w:color w:val="000000"/>
                <w:sz w:val="16"/>
                <w:szCs w:val="16"/>
              </w:rPr>
            </w:pPr>
          </w:p>
        </w:tc>
        <w:tc>
          <w:tcPr>
            <w:tcW w:w="851" w:type="dxa"/>
            <w:gridSpan w:val="6"/>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506</w:t>
            </w:r>
          </w:p>
        </w:tc>
        <w:tc>
          <w:tcPr>
            <w:tcW w:w="708" w:type="dxa"/>
            <w:gridSpan w:val="3"/>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0801</w:t>
            </w:r>
          </w:p>
        </w:tc>
        <w:tc>
          <w:tcPr>
            <w:tcW w:w="1418" w:type="dxa"/>
            <w:gridSpan w:val="5"/>
            <w:tcBorders>
              <w:top w:val="single" w:sz="4" w:space="0" w:color="auto"/>
              <w:left w:val="nil"/>
              <w:bottom w:val="single" w:sz="4" w:space="0" w:color="auto"/>
              <w:right w:val="single" w:sz="4" w:space="0" w:color="000000"/>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53 1 00 00200</w:t>
            </w:r>
          </w:p>
        </w:tc>
        <w:tc>
          <w:tcPr>
            <w:tcW w:w="567" w:type="dxa"/>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612</w:t>
            </w:r>
          </w:p>
        </w:tc>
        <w:tc>
          <w:tcPr>
            <w:tcW w:w="992" w:type="dxa"/>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1 073,32</w:t>
            </w:r>
          </w:p>
        </w:tc>
        <w:tc>
          <w:tcPr>
            <w:tcW w:w="992" w:type="dxa"/>
            <w:tcBorders>
              <w:top w:val="nil"/>
              <w:left w:val="nil"/>
              <w:bottom w:val="single" w:sz="4" w:space="0" w:color="auto"/>
              <w:right w:val="single" w:sz="4" w:space="0" w:color="auto"/>
            </w:tcBorders>
            <w:shd w:val="clear" w:color="000000" w:fill="FFFFFF"/>
            <w:vAlign w:val="center"/>
            <w:hideMark/>
          </w:tcPr>
          <w:p w:rsidR="00F25484" w:rsidRPr="00F25484" w:rsidRDefault="00F25484" w:rsidP="006D2E20">
            <w:pPr>
              <w:jc w:val="center"/>
              <w:rPr>
                <w:color w:val="000000"/>
                <w:sz w:val="16"/>
                <w:szCs w:val="16"/>
              </w:rPr>
            </w:pPr>
            <w:r w:rsidRPr="00F25484">
              <w:rPr>
                <w:color w:val="000000"/>
                <w:sz w:val="16"/>
                <w:szCs w:val="16"/>
              </w:rPr>
              <w:t>1 015,68</w:t>
            </w:r>
          </w:p>
        </w:tc>
        <w:tc>
          <w:tcPr>
            <w:tcW w:w="993" w:type="dxa"/>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1 210,46</w:t>
            </w:r>
          </w:p>
        </w:tc>
        <w:tc>
          <w:tcPr>
            <w:tcW w:w="992" w:type="dxa"/>
            <w:tcBorders>
              <w:top w:val="nil"/>
              <w:left w:val="nil"/>
              <w:bottom w:val="single" w:sz="4" w:space="0" w:color="auto"/>
              <w:right w:val="single" w:sz="4" w:space="0" w:color="auto"/>
            </w:tcBorders>
            <w:shd w:val="clear" w:color="000000" w:fill="FFFFFF"/>
            <w:vAlign w:val="center"/>
            <w:hideMark/>
          </w:tcPr>
          <w:p w:rsidR="00F25484" w:rsidRPr="00F25484" w:rsidRDefault="00762992" w:rsidP="006D2E20">
            <w:pPr>
              <w:jc w:val="center"/>
              <w:rPr>
                <w:color w:val="000000"/>
                <w:sz w:val="16"/>
                <w:szCs w:val="16"/>
              </w:rPr>
            </w:pPr>
            <w:r>
              <w:rPr>
                <w:color w:val="000000"/>
                <w:sz w:val="16"/>
                <w:szCs w:val="16"/>
              </w:rPr>
              <w:t>1237,92</w:t>
            </w:r>
          </w:p>
        </w:tc>
        <w:tc>
          <w:tcPr>
            <w:tcW w:w="992" w:type="dxa"/>
            <w:gridSpan w:val="3"/>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859,68</w:t>
            </w:r>
          </w:p>
        </w:tc>
        <w:tc>
          <w:tcPr>
            <w:tcW w:w="992" w:type="dxa"/>
            <w:gridSpan w:val="2"/>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859,68</w:t>
            </w:r>
          </w:p>
        </w:tc>
        <w:tc>
          <w:tcPr>
            <w:tcW w:w="993" w:type="dxa"/>
            <w:gridSpan w:val="3"/>
            <w:tcBorders>
              <w:top w:val="nil"/>
              <w:left w:val="nil"/>
              <w:bottom w:val="single" w:sz="4" w:space="0" w:color="auto"/>
              <w:right w:val="single" w:sz="4" w:space="0" w:color="auto"/>
            </w:tcBorders>
            <w:shd w:val="clear" w:color="auto" w:fill="auto"/>
            <w:vAlign w:val="center"/>
          </w:tcPr>
          <w:p w:rsidR="00F25484" w:rsidRPr="00F25484" w:rsidRDefault="00762992" w:rsidP="006D2E20">
            <w:pPr>
              <w:jc w:val="center"/>
              <w:rPr>
                <w:color w:val="000000"/>
                <w:sz w:val="16"/>
                <w:szCs w:val="16"/>
              </w:rPr>
            </w:pPr>
            <w:r>
              <w:rPr>
                <w:color w:val="000000"/>
                <w:sz w:val="16"/>
                <w:szCs w:val="16"/>
              </w:rPr>
              <w:t>859,68</w:t>
            </w:r>
          </w:p>
        </w:tc>
        <w:tc>
          <w:tcPr>
            <w:tcW w:w="993" w:type="dxa"/>
            <w:tcBorders>
              <w:top w:val="nil"/>
              <w:left w:val="nil"/>
              <w:bottom w:val="single" w:sz="4" w:space="0" w:color="auto"/>
              <w:right w:val="single" w:sz="4" w:space="0" w:color="auto"/>
            </w:tcBorders>
            <w:shd w:val="clear" w:color="auto" w:fill="auto"/>
            <w:vAlign w:val="center"/>
            <w:hideMark/>
          </w:tcPr>
          <w:p w:rsidR="00F25484" w:rsidRPr="00F25484" w:rsidRDefault="00762992" w:rsidP="006D2E20">
            <w:pPr>
              <w:jc w:val="center"/>
              <w:rPr>
                <w:color w:val="000000"/>
                <w:sz w:val="16"/>
                <w:szCs w:val="16"/>
              </w:rPr>
            </w:pPr>
            <w:r>
              <w:rPr>
                <w:color w:val="000000"/>
                <w:sz w:val="16"/>
                <w:szCs w:val="16"/>
              </w:rPr>
              <w:t>7116,41</w:t>
            </w:r>
          </w:p>
        </w:tc>
        <w:tc>
          <w:tcPr>
            <w:tcW w:w="1134" w:type="dxa"/>
            <w:vMerge/>
            <w:tcBorders>
              <w:top w:val="nil"/>
              <w:left w:val="single" w:sz="4" w:space="0" w:color="auto"/>
              <w:bottom w:val="single" w:sz="4" w:space="0" w:color="000000"/>
              <w:right w:val="single" w:sz="4" w:space="0" w:color="auto"/>
            </w:tcBorders>
            <w:vAlign w:val="center"/>
            <w:hideMark/>
          </w:tcPr>
          <w:p w:rsidR="00F25484" w:rsidRPr="00F25484" w:rsidRDefault="00F25484" w:rsidP="007A3DBC">
            <w:pPr>
              <w:rPr>
                <w:sz w:val="16"/>
                <w:szCs w:val="16"/>
              </w:rPr>
            </w:pPr>
          </w:p>
        </w:tc>
      </w:tr>
      <w:tr w:rsidR="00F25484" w:rsidRPr="00F25484" w:rsidTr="00274017">
        <w:trPr>
          <w:gridAfter w:val="1"/>
          <w:wAfter w:w="1869" w:type="dxa"/>
          <w:trHeight w:val="1140"/>
        </w:trPr>
        <w:tc>
          <w:tcPr>
            <w:tcW w:w="424" w:type="dxa"/>
            <w:gridSpan w:val="3"/>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25484" w:rsidRPr="00F25484" w:rsidRDefault="00F25484" w:rsidP="007A3DBC">
            <w:pPr>
              <w:jc w:val="center"/>
              <w:rPr>
                <w:color w:val="000000"/>
                <w:sz w:val="16"/>
                <w:szCs w:val="16"/>
              </w:rPr>
            </w:pPr>
            <w:r w:rsidRPr="00F25484">
              <w:rPr>
                <w:color w:val="000000"/>
                <w:sz w:val="16"/>
                <w:szCs w:val="16"/>
              </w:rPr>
              <w:lastRenderedPageBreak/>
              <w:t>1.3</w:t>
            </w:r>
          </w:p>
        </w:tc>
        <w:tc>
          <w:tcPr>
            <w:tcW w:w="1702" w:type="dxa"/>
            <w:gridSpan w:val="2"/>
            <w:tcBorders>
              <w:top w:val="nil"/>
              <w:left w:val="nil"/>
              <w:bottom w:val="nil"/>
              <w:right w:val="single" w:sz="4" w:space="0" w:color="auto"/>
            </w:tcBorders>
            <w:shd w:val="clear" w:color="auto" w:fill="auto"/>
            <w:hideMark/>
          </w:tcPr>
          <w:p w:rsidR="00F25484" w:rsidRPr="00F25484" w:rsidRDefault="00F25484" w:rsidP="007A3DBC">
            <w:pPr>
              <w:rPr>
                <w:color w:val="000000"/>
                <w:sz w:val="16"/>
                <w:szCs w:val="16"/>
              </w:rPr>
            </w:pPr>
            <w:r w:rsidRPr="00F25484">
              <w:rPr>
                <w:color w:val="000000"/>
                <w:sz w:val="16"/>
                <w:szCs w:val="16"/>
              </w:rPr>
              <w:t>Комплектование книжных фондов муниципальных библиотек (краевого бюджета)</w:t>
            </w:r>
          </w:p>
        </w:tc>
        <w:tc>
          <w:tcPr>
            <w:tcW w:w="1559" w:type="dxa"/>
            <w:gridSpan w:val="8"/>
            <w:tcBorders>
              <w:top w:val="nil"/>
              <w:left w:val="single" w:sz="4" w:space="0" w:color="auto"/>
              <w:bottom w:val="single" w:sz="4" w:space="0" w:color="000000"/>
              <w:right w:val="single" w:sz="4" w:space="0" w:color="auto"/>
            </w:tcBorders>
            <w:shd w:val="clear" w:color="auto" w:fill="auto"/>
            <w:hideMark/>
          </w:tcPr>
          <w:p w:rsidR="00F25484" w:rsidRPr="00F25484" w:rsidRDefault="00F25484" w:rsidP="007A3DBC">
            <w:pPr>
              <w:rPr>
                <w:color w:val="000000"/>
                <w:sz w:val="16"/>
                <w:szCs w:val="16"/>
              </w:rPr>
            </w:pPr>
            <w:r w:rsidRPr="00F25484">
              <w:rPr>
                <w:color w:val="000000"/>
                <w:sz w:val="16"/>
                <w:szCs w:val="16"/>
              </w:rPr>
              <w:t xml:space="preserve">Управление культуры Администрации Эвенкийского </w:t>
            </w:r>
            <w:proofErr w:type="gramStart"/>
            <w:r w:rsidRPr="00F25484">
              <w:rPr>
                <w:color w:val="000000"/>
                <w:sz w:val="16"/>
                <w:szCs w:val="16"/>
              </w:rPr>
              <w:t>муниципального</w:t>
            </w:r>
            <w:proofErr w:type="gramEnd"/>
            <w:r w:rsidRPr="00F25484">
              <w:rPr>
                <w:color w:val="000000"/>
                <w:sz w:val="16"/>
                <w:szCs w:val="16"/>
              </w:rPr>
              <w:t xml:space="preserve"> района Красноярского края</w:t>
            </w:r>
          </w:p>
        </w:tc>
        <w:tc>
          <w:tcPr>
            <w:tcW w:w="851" w:type="dxa"/>
            <w:gridSpan w:val="6"/>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506</w:t>
            </w:r>
          </w:p>
        </w:tc>
        <w:tc>
          <w:tcPr>
            <w:tcW w:w="708" w:type="dxa"/>
            <w:gridSpan w:val="3"/>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0801</w:t>
            </w:r>
          </w:p>
        </w:tc>
        <w:tc>
          <w:tcPr>
            <w:tcW w:w="1418" w:type="dxa"/>
            <w:gridSpan w:val="5"/>
            <w:tcBorders>
              <w:top w:val="single" w:sz="4" w:space="0" w:color="auto"/>
              <w:left w:val="nil"/>
              <w:bottom w:val="single" w:sz="4" w:space="0" w:color="auto"/>
              <w:right w:val="single" w:sz="4" w:space="0" w:color="000000"/>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53 1 00 74880</w:t>
            </w:r>
          </w:p>
        </w:tc>
        <w:tc>
          <w:tcPr>
            <w:tcW w:w="567" w:type="dxa"/>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612</w:t>
            </w:r>
          </w:p>
        </w:tc>
        <w:tc>
          <w:tcPr>
            <w:tcW w:w="992" w:type="dxa"/>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351,40</w:t>
            </w:r>
          </w:p>
        </w:tc>
        <w:tc>
          <w:tcPr>
            <w:tcW w:w="992" w:type="dxa"/>
            <w:tcBorders>
              <w:top w:val="nil"/>
              <w:left w:val="nil"/>
              <w:bottom w:val="single" w:sz="4" w:space="0" w:color="auto"/>
              <w:right w:val="single" w:sz="4" w:space="0" w:color="auto"/>
            </w:tcBorders>
            <w:shd w:val="clear" w:color="000000" w:fill="FFFFFF"/>
            <w:vAlign w:val="center"/>
            <w:hideMark/>
          </w:tcPr>
          <w:p w:rsidR="00F25484" w:rsidRPr="00F25484" w:rsidRDefault="00F25484" w:rsidP="006D2E20">
            <w:pPr>
              <w:jc w:val="center"/>
              <w:rPr>
                <w:color w:val="000000"/>
                <w:sz w:val="16"/>
                <w:szCs w:val="16"/>
              </w:rPr>
            </w:pPr>
            <w:r w:rsidRPr="00F25484">
              <w:rPr>
                <w:color w:val="000000"/>
                <w:sz w:val="16"/>
                <w:szCs w:val="16"/>
              </w:rPr>
              <w:t>351,10</w:t>
            </w:r>
          </w:p>
        </w:tc>
        <w:tc>
          <w:tcPr>
            <w:tcW w:w="993" w:type="dxa"/>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351,10</w:t>
            </w:r>
          </w:p>
        </w:tc>
        <w:tc>
          <w:tcPr>
            <w:tcW w:w="992" w:type="dxa"/>
            <w:tcBorders>
              <w:top w:val="nil"/>
              <w:left w:val="nil"/>
              <w:bottom w:val="single" w:sz="4" w:space="0" w:color="auto"/>
              <w:right w:val="single" w:sz="4" w:space="0" w:color="auto"/>
            </w:tcBorders>
            <w:shd w:val="clear" w:color="000000" w:fill="FFFFFF"/>
            <w:vAlign w:val="center"/>
            <w:hideMark/>
          </w:tcPr>
          <w:p w:rsidR="00F25484" w:rsidRPr="00F25484" w:rsidRDefault="00762992" w:rsidP="00CE152B">
            <w:pPr>
              <w:jc w:val="center"/>
              <w:rPr>
                <w:color w:val="000000"/>
                <w:sz w:val="16"/>
                <w:szCs w:val="16"/>
              </w:rPr>
            </w:pPr>
            <w:r>
              <w:rPr>
                <w:color w:val="000000"/>
                <w:sz w:val="16"/>
                <w:szCs w:val="16"/>
              </w:rPr>
              <w:t>351,70</w:t>
            </w:r>
          </w:p>
        </w:tc>
        <w:tc>
          <w:tcPr>
            <w:tcW w:w="992" w:type="dxa"/>
            <w:gridSpan w:val="3"/>
            <w:tcBorders>
              <w:top w:val="nil"/>
              <w:left w:val="nil"/>
              <w:bottom w:val="single" w:sz="4" w:space="0" w:color="auto"/>
              <w:right w:val="single" w:sz="4" w:space="0" w:color="auto"/>
            </w:tcBorders>
            <w:shd w:val="clear" w:color="auto" w:fill="auto"/>
            <w:vAlign w:val="center"/>
            <w:hideMark/>
          </w:tcPr>
          <w:p w:rsidR="00F25484" w:rsidRPr="00F25484" w:rsidRDefault="00762992" w:rsidP="00CE152B">
            <w:pPr>
              <w:jc w:val="center"/>
              <w:rPr>
                <w:color w:val="000000"/>
                <w:sz w:val="16"/>
                <w:szCs w:val="16"/>
              </w:rPr>
            </w:pPr>
            <w:r>
              <w:rPr>
                <w:color w:val="000000"/>
                <w:sz w:val="16"/>
                <w:szCs w:val="16"/>
              </w:rPr>
              <w:t>353,50</w:t>
            </w:r>
          </w:p>
        </w:tc>
        <w:tc>
          <w:tcPr>
            <w:tcW w:w="1063" w:type="dxa"/>
            <w:gridSpan w:val="3"/>
            <w:tcBorders>
              <w:top w:val="nil"/>
              <w:left w:val="nil"/>
              <w:bottom w:val="single" w:sz="4" w:space="0" w:color="auto"/>
              <w:right w:val="single" w:sz="4" w:space="0" w:color="auto"/>
            </w:tcBorders>
            <w:shd w:val="clear" w:color="auto" w:fill="auto"/>
            <w:vAlign w:val="center"/>
            <w:hideMark/>
          </w:tcPr>
          <w:p w:rsidR="00F25484" w:rsidRPr="00F25484" w:rsidRDefault="00762992" w:rsidP="00CE152B">
            <w:pPr>
              <w:jc w:val="center"/>
              <w:rPr>
                <w:color w:val="000000"/>
                <w:sz w:val="16"/>
                <w:szCs w:val="16"/>
              </w:rPr>
            </w:pPr>
            <w:r>
              <w:rPr>
                <w:color w:val="000000"/>
                <w:sz w:val="16"/>
                <w:szCs w:val="16"/>
              </w:rPr>
              <w:t>353,50</w:t>
            </w:r>
          </w:p>
        </w:tc>
        <w:tc>
          <w:tcPr>
            <w:tcW w:w="922" w:type="dxa"/>
            <w:gridSpan w:val="2"/>
            <w:tcBorders>
              <w:top w:val="nil"/>
              <w:left w:val="nil"/>
              <w:bottom w:val="single" w:sz="4" w:space="0" w:color="auto"/>
              <w:right w:val="single" w:sz="4" w:space="0" w:color="auto"/>
            </w:tcBorders>
            <w:shd w:val="clear" w:color="auto" w:fill="auto"/>
            <w:vAlign w:val="center"/>
          </w:tcPr>
          <w:p w:rsidR="00F25484" w:rsidRPr="00F25484" w:rsidRDefault="00762992" w:rsidP="00CE152B">
            <w:pPr>
              <w:jc w:val="center"/>
              <w:rPr>
                <w:color w:val="000000"/>
                <w:sz w:val="16"/>
                <w:szCs w:val="16"/>
              </w:rPr>
            </w:pPr>
            <w:r>
              <w:rPr>
                <w:color w:val="000000"/>
                <w:sz w:val="16"/>
                <w:szCs w:val="16"/>
              </w:rPr>
              <w:t>353,50</w:t>
            </w:r>
          </w:p>
        </w:tc>
        <w:tc>
          <w:tcPr>
            <w:tcW w:w="993" w:type="dxa"/>
            <w:tcBorders>
              <w:top w:val="nil"/>
              <w:left w:val="nil"/>
              <w:bottom w:val="single" w:sz="4" w:space="0" w:color="auto"/>
              <w:right w:val="single" w:sz="4" w:space="0" w:color="auto"/>
            </w:tcBorders>
            <w:shd w:val="clear" w:color="auto" w:fill="auto"/>
            <w:vAlign w:val="center"/>
            <w:hideMark/>
          </w:tcPr>
          <w:p w:rsidR="00F25484" w:rsidRPr="00F25484" w:rsidRDefault="00762992" w:rsidP="006D2E20">
            <w:pPr>
              <w:jc w:val="center"/>
              <w:rPr>
                <w:color w:val="000000"/>
                <w:sz w:val="16"/>
                <w:szCs w:val="16"/>
              </w:rPr>
            </w:pPr>
            <w:r>
              <w:rPr>
                <w:color w:val="000000"/>
                <w:sz w:val="16"/>
                <w:szCs w:val="16"/>
              </w:rPr>
              <w:t>2465,80</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F25484" w:rsidRPr="00F25484" w:rsidRDefault="00F25484" w:rsidP="007A3DBC">
            <w:pPr>
              <w:jc w:val="center"/>
              <w:rPr>
                <w:sz w:val="16"/>
                <w:szCs w:val="16"/>
              </w:rPr>
            </w:pPr>
            <w:r w:rsidRPr="00F25484">
              <w:rPr>
                <w:sz w:val="16"/>
                <w:szCs w:val="16"/>
              </w:rPr>
              <w:t xml:space="preserve">Количество </w:t>
            </w:r>
            <w:proofErr w:type="gramStart"/>
            <w:r w:rsidRPr="00F25484">
              <w:rPr>
                <w:sz w:val="16"/>
                <w:szCs w:val="16"/>
              </w:rPr>
              <w:t>новых изданий, поступивших в фонды библиотек в 2024 году составит</w:t>
            </w:r>
            <w:proofErr w:type="gramEnd"/>
            <w:r w:rsidRPr="00F25484">
              <w:rPr>
                <w:sz w:val="16"/>
                <w:szCs w:val="16"/>
              </w:rPr>
              <w:t xml:space="preserve"> 990 экз. на 1 тыс. чел.</w:t>
            </w:r>
          </w:p>
        </w:tc>
      </w:tr>
      <w:tr w:rsidR="00F25484" w:rsidRPr="00F25484" w:rsidTr="00274017">
        <w:trPr>
          <w:gridAfter w:val="1"/>
          <w:wAfter w:w="1869" w:type="dxa"/>
          <w:trHeight w:val="1740"/>
        </w:trPr>
        <w:tc>
          <w:tcPr>
            <w:tcW w:w="424" w:type="dxa"/>
            <w:gridSpan w:val="3"/>
            <w:vMerge/>
            <w:tcBorders>
              <w:top w:val="single" w:sz="4" w:space="0" w:color="auto"/>
              <w:left w:val="single" w:sz="4" w:space="0" w:color="auto"/>
              <w:bottom w:val="single" w:sz="4" w:space="0" w:color="000000"/>
              <w:right w:val="single" w:sz="4" w:space="0" w:color="auto"/>
            </w:tcBorders>
            <w:vAlign w:val="center"/>
            <w:hideMark/>
          </w:tcPr>
          <w:p w:rsidR="00F25484" w:rsidRPr="00F25484" w:rsidRDefault="00F25484" w:rsidP="007A3DBC">
            <w:pPr>
              <w:rPr>
                <w:color w:val="000000"/>
                <w:sz w:val="16"/>
                <w:szCs w:val="16"/>
              </w:rPr>
            </w:pPr>
          </w:p>
        </w:tc>
        <w:tc>
          <w:tcPr>
            <w:tcW w:w="1702" w:type="dxa"/>
            <w:gridSpan w:val="2"/>
            <w:tcBorders>
              <w:top w:val="single" w:sz="4" w:space="0" w:color="auto"/>
              <w:left w:val="nil"/>
              <w:bottom w:val="single" w:sz="4" w:space="0" w:color="auto"/>
              <w:right w:val="single" w:sz="4" w:space="0" w:color="auto"/>
            </w:tcBorders>
            <w:shd w:val="clear" w:color="auto" w:fill="auto"/>
            <w:hideMark/>
          </w:tcPr>
          <w:p w:rsidR="00F25484" w:rsidRPr="00F25484" w:rsidRDefault="00F25484" w:rsidP="00CE152B">
            <w:pPr>
              <w:rPr>
                <w:color w:val="000000"/>
                <w:sz w:val="16"/>
                <w:szCs w:val="16"/>
              </w:rPr>
            </w:pPr>
            <w:proofErr w:type="spellStart"/>
            <w:r w:rsidRPr="00F25484">
              <w:rPr>
                <w:color w:val="000000"/>
                <w:sz w:val="16"/>
                <w:szCs w:val="16"/>
              </w:rPr>
              <w:t>Софинансирование</w:t>
            </w:r>
            <w:proofErr w:type="spellEnd"/>
            <w:r w:rsidRPr="00F25484">
              <w:rPr>
                <w:color w:val="000000"/>
                <w:sz w:val="16"/>
                <w:szCs w:val="16"/>
              </w:rPr>
              <w:t xml:space="preserve"> субсидии регионального бюджета на комплектование книжных фондов поддержку отрасли культуры «Культура Эвенкии»</w:t>
            </w:r>
          </w:p>
        </w:tc>
        <w:tc>
          <w:tcPr>
            <w:tcW w:w="1559" w:type="dxa"/>
            <w:gridSpan w:val="8"/>
            <w:tcBorders>
              <w:top w:val="nil"/>
              <w:left w:val="single" w:sz="4" w:space="0" w:color="auto"/>
              <w:bottom w:val="single" w:sz="4" w:space="0" w:color="000000"/>
              <w:right w:val="single" w:sz="4" w:space="0" w:color="auto"/>
            </w:tcBorders>
            <w:vAlign w:val="center"/>
            <w:hideMark/>
          </w:tcPr>
          <w:p w:rsidR="00F25484" w:rsidRPr="00F25484" w:rsidRDefault="00F25484" w:rsidP="00CE152B">
            <w:pPr>
              <w:rPr>
                <w:color w:val="000000"/>
                <w:sz w:val="16"/>
                <w:szCs w:val="16"/>
              </w:rPr>
            </w:pPr>
          </w:p>
        </w:tc>
        <w:tc>
          <w:tcPr>
            <w:tcW w:w="851" w:type="dxa"/>
            <w:gridSpan w:val="6"/>
            <w:tcBorders>
              <w:top w:val="nil"/>
              <w:left w:val="nil"/>
              <w:bottom w:val="single" w:sz="4" w:space="0" w:color="auto"/>
              <w:right w:val="single" w:sz="4" w:space="0" w:color="auto"/>
            </w:tcBorders>
            <w:shd w:val="clear" w:color="auto" w:fill="auto"/>
            <w:hideMark/>
          </w:tcPr>
          <w:p w:rsidR="00F25484" w:rsidRPr="00F25484" w:rsidRDefault="00F25484" w:rsidP="00CE152B">
            <w:pPr>
              <w:jc w:val="center"/>
              <w:rPr>
                <w:color w:val="000000"/>
                <w:sz w:val="16"/>
                <w:szCs w:val="16"/>
              </w:rPr>
            </w:pPr>
            <w:r w:rsidRPr="00F25484">
              <w:rPr>
                <w:color w:val="000000"/>
                <w:sz w:val="16"/>
                <w:szCs w:val="16"/>
              </w:rPr>
              <w:t>506</w:t>
            </w:r>
          </w:p>
        </w:tc>
        <w:tc>
          <w:tcPr>
            <w:tcW w:w="708" w:type="dxa"/>
            <w:gridSpan w:val="3"/>
            <w:tcBorders>
              <w:top w:val="nil"/>
              <w:left w:val="nil"/>
              <w:bottom w:val="single" w:sz="4" w:space="0" w:color="auto"/>
              <w:right w:val="single" w:sz="4" w:space="0" w:color="auto"/>
            </w:tcBorders>
            <w:shd w:val="clear" w:color="auto" w:fill="auto"/>
            <w:hideMark/>
          </w:tcPr>
          <w:p w:rsidR="00F25484" w:rsidRPr="00F25484" w:rsidRDefault="00F25484" w:rsidP="00CE152B">
            <w:pPr>
              <w:jc w:val="center"/>
              <w:rPr>
                <w:color w:val="000000"/>
                <w:sz w:val="16"/>
                <w:szCs w:val="16"/>
              </w:rPr>
            </w:pPr>
            <w:r w:rsidRPr="00F25484">
              <w:rPr>
                <w:color w:val="000000"/>
                <w:sz w:val="16"/>
                <w:szCs w:val="16"/>
              </w:rPr>
              <w:t>0801</w:t>
            </w:r>
          </w:p>
        </w:tc>
        <w:tc>
          <w:tcPr>
            <w:tcW w:w="1418" w:type="dxa"/>
            <w:gridSpan w:val="5"/>
            <w:tcBorders>
              <w:top w:val="single" w:sz="4" w:space="0" w:color="auto"/>
              <w:left w:val="nil"/>
              <w:bottom w:val="single" w:sz="4" w:space="0" w:color="auto"/>
              <w:right w:val="single" w:sz="4" w:space="0" w:color="000000"/>
            </w:tcBorders>
            <w:shd w:val="clear" w:color="auto" w:fill="auto"/>
            <w:hideMark/>
          </w:tcPr>
          <w:p w:rsidR="00F25484" w:rsidRPr="00F25484" w:rsidRDefault="00F25484" w:rsidP="00CE152B">
            <w:pPr>
              <w:jc w:val="center"/>
              <w:rPr>
                <w:color w:val="000000"/>
                <w:sz w:val="16"/>
                <w:szCs w:val="16"/>
              </w:rPr>
            </w:pPr>
            <w:r w:rsidRPr="00F25484">
              <w:rPr>
                <w:color w:val="000000"/>
                <w:sz w:val="16"/>
                <w:szCs w:val="16"/>
              </w:rPr>
              <w:t>53 1 00 S4880</w:t>
            </w:r>
          </w:p>
        </w:tc>
        <w:tc>
          <w:tcPr>
            <w:tcW w:w="567" w:type="dxa"/>
            <w:tcBorders>
              <w:top w:val="nil"/>
              <w:left w:val="nil"/>
              <w:bottom w:val="single" w:sz="4" w:space="0" w:color="auto"/>
              <w:right w:val="single" w:sz="4" w:space="0" w:color="auto"/>
            </w:tcBorders>
            <w:shd w:val="clear" w:color="auto" w:fill="auto"/>
            <w:hideMark/>
          </w:tcPr>
          <w:p w:rsidR="00F25484" w:rsidRPr="00F25484" w:rsidRDefault="00F25484" w:rsidP="00CE152B">
            <w:pPr>
              <w:jc w:val="center"/>
              <w:rPr>
                <w:color w:val="000000"/>
                <w:sz w:val="16"/>
                <w:szCs w:val="16"/>
              </w:rPr>
            </w:pPr>
            <w:r w:rsidRPr="00F25484">
              <w:rPr>
                <w:color w:val="000000"/>
                <w:sz w:val="16"/>
                <w:szCs w:val="16"/>
              </w:rPr>
              <w:t>612</w:t>
            </w:r>
          </w:p>
        </w:tc>
        <w:tc>
          <w:tcPr>
            <w:tcW w:w="992" w:type="dxa"/>
            <w:tcBorders>
              <w:top w:val="nil"/>
              <w:left w:val="nil"/>
              <w:bottom w:val="single" w:sz="4" w:space="0" w:color="auto"/>
              <w:right w:val="single" w:sz="4" w:space="0" w:color="auto"/>
            </w:tcBorders>
            <w:shd w:val="clear" w:color="auto" w:fill="auto"/>
            <w:vAlign w:val="center"/>
            <w:hideMark/>
          </w:tcPr>
          <w:p w:rsidR="00F25484" w:rsidRPr="00F25484" w:rsidRDefault="00F25484" w:rsidP="00CE152B">
            <w:pPr>
              <w:jc w:val="center"/>
              <w:rPr>
                <w:color w:val="000000"/>
                <w:sz w:val="16"/>
                <w:szCs w:val="16"/>
              </w:rPr>
            </w:pPr>
            <w:r w:rsidRPr="00F25484">
              <w:rPr>
                <w:color w:val="000000"/>
                <w:sz w:val="16"/>
                <w:szCs w:val="16"/>
              </w:rPr>
              <w:t>102,02</w:t>
            </w:r>
          </w:p>
        </w:tc>
        <w:tc>
          <w:tcPr>
            <w:tcW w:w="992" w:type="dxa"/>
            <w:tcBorders>
              <w:top w:val="nil"/>
              <w:left w:val="nil"/>
              <w:bottom w:val="single" w:sz="4" w:space="0" w:color="auto"/>
              <w:right w:val="single" w:sz="4" w:space="0" w:color="auto"/>
            </w:tcBorders>
            <w:shd w:val="clear" w:color="000000" w:fill="FFFFFF"/>
            <w:vAlign w:val="center"/>
            <w:hideMark/>
          </w:tcPr>
          <w:p w:rsidR="00F25484" w:rsidRPr="00F25484" w:rsidRDefault="00F25484" w:rsidP="00CE152B">
            <w:pPr>
              <w:jc w:val="center"/>
              <w:rPr>
                <w:color w:val="000000"/>
                <w:sz w:val="16"/>
                <w:szCs w:val="16"/>
              </w:rPr>
            </w:pPr>
            <w:r w:rsidRPr="00F25484">
              <w:rPr>
                <w:color w:val="000000"/>
                <w:sz w:val="16"/>
                <w:szCs w:val="16"/>
              </w:rPr>
              <w:t>87,85</w:t>
            </w:r>
          </w:p>
        </w:tc>
        <w:tc>
          <w:tcPr>
            <w:tcW w:w="993" w:type="dxa"/>
            <w:tcBorders>
              <w:top w:val="nil"/>
              <w:left w:val="nil"/>
              <w:bottom w:val="single" w:sz="4" w:space="0" w:color="auto"/>
              <w:right w:val="single" w:sz="4" w:space="0" w:color="auto"/>
            </w:tcBorders>
            <w:shd w:val="clear" w:color="auto" w:fill="auto"/>
            <w:vAlign w:val="center"/>
            <w:hideMark/>
          </w:tcPr>
          <w:p w:rsidR="00F25484" w:rsidRPr="00F25484" w:rsidRDefault="00F25484" w:rsidP="00CE152B">
            <w:pPr>
              <w:jc w:val="center"/>
              <w:rPr>
                <w:color w:val="000000"/>
                <w:sz w:val="16"/>
                <w:szCs w:val="16"/>
              </w:rPr>
            </w:pPr>
            <w:r w:rsidRPr="00F25484">
              <w:rPr>
                <w:color w:val="000000"/>
                <w:sz w:val="16"/>
                <w:szCs w:val="16"/>
              </w:rPr>
              <w:t>87,85</w:t>
            </w:r>
          </w:p>
        </w:tc>
        <w:tc>
          <w:tcPr>
            <w:tcW w:w="992" w:type="dxa"/>
            <w:tcBorders>
              <w:top w:val="nil"/>
              <w:left w:val="nil"/>
              <w:bottom w:val="single" w:sz="4" w:space="0" w:color="auto"/>
              <w:right w:val="single" w:sz="4" w:space="0" w:color="auto"/>
            </w:tcBorders>
            <w:shd w:val="clear" w:color="000000" w:fill="FFFFFF"/>
            <w:vAlign w:val="center"/>
            <w:hideMark/>
          </w:tcPr>
          <w:p w:rsidR="00F25484" w:rsidRPr="00F25484" w:rsidRDefault="00F25484" w:rsidP="00CE152B">
            <w:pPr>
              <w:jc w:val="center"/>
              <w:rPr>
                <w:color w:val="000000"/>
                <w:sz w:val="16"/>
                <w:szCs w:val="16"/>
              </w:rPr>
            </w:pPr>
            <w:r w:rsidRPr="00F25484">
              <w:rPr>
                <w:color w:val="000000"/>
                <w:sz w:val="16"/>
                <w:szCs w:val="16"/>
              </w:rPr>
              <w:t>87,93</w:t>
            </w:r>
          </w:p>
        </w:tc>
        <w:tc>
          <w:tcPr>
            <w:tcW w:w="992" w:type="dxa"/>
            <w:gridSpan w:val="3"/>
            <w:tcBorders>
              <w:top w:val="nil"/>
              <w:left w:val="nil"/>
              <w:bottom w:val="single" w:sz="4" w:space="0" w:color="auto"/>
              <w:right w:val="single" w:sz="4" w:space="0" w:color="auto"/>
            </w:tcBorders>
            <w:shd w:val="clear" w:color="auto" w:fill="auto"/>
            <w:vAlign w:val="center"/>
            <w:hideMark/>
          </w:tcPr>
          <w:p w:rsidR="00F25484" w:rsidRPr="00F25484" w:rsidRDefault="00CC3E97" w:rsidP="00CE152B">
            <w:pPr>
              <w:jc w:val="center"/>
              <w:rPr>
                <w:color w:val="000000"/>
                <w:sz w:val="16"/>
                <w:szCs w:val="16"/>
              </w:rPr>
            </w:pPr>
            <w:r>
              <w:rPr>
                <w:color w:val="000000"/>
                <w:sz w:val="16"/>
                <w:szCs w:val="16"/>
              </w:rPr>
              <w:t>0,00</w:t>
            </w:r>
          </w:p>
        </w:tc>
        <w:tc>
          <w:tcPr>
            <w:tcW w:w="1063" w:type="dxa"/>
            <w:gridSpan w:val="3"/>
            <w:tcBorders>
              <w:top w:val="nil"/>
              <w:left w:val="nil"/>
              <w:bottom w:val="single" w:sz="4" w:space="0" w:color="auto"/>
              <w:right w:val="single" w:sz="4" w:space="0" w:color="auto"/>
            </w:tcBorders>
            <w:shd w:val="clear" w:color="auto" w:fill="auto"/>
            <w:vAlign w:val="center"/>
            <w:hideMark/>
          </w:tcPr>
          <w:p w:rsidR="00F25484" w:rsidRPr="00F25484" w:rsidRDefault="00CC3E97" w:rsidP="00CE152B">
            <w:pPr>
              <w:jc w:val="center"/>
              <w:rPr>
                <w:color w:val="000000"/>
                <w:sz w:val="16"/>
                <w:szCs w:val="16"/>
              </w:rPr>
            </w:pPr>
            <w:r>
              <w:rPr>
                <w:color w:val="000000"/>
                <w:sz w:val="16"/>
                <w:szCs w:val="16"/>
              </w:rPr>
              <w:t>0,00</w:t>
            </w:r>
          </w:p>
        </w:tc>
        <w:tc>
          <w:tcPr>
            <w:tcW w:w="922" w:type="dxa"/>
            <w:gridSpan w:val="2"/>
            <w:tcBorders>
              <w:top w:val="nil"/>
              <w:left w:val="nil"/>
              <w:bottom w:val="single" w:sz="4" w:space="0" w:color="auto"/>
              <w:right w:val="single" w:sz="4" w:space="0" w:color="auto"/>
            </w:tcBorders>
            <w:shd w:val="clear" w:color="auto" w:fill="auto"/>
            <w:vAlign w:val="center"/>
          </w:tcPr>
          <w:p w:rsidR="00F25484" w:rsidRPr="00F25484" w:rsidRDefault="00CC3E97" w:rsidP="00CE152B">
            <w:pPr>
              <w:jc w:val="center"/>
              <w:rPr>
                <w:color w:val="000000"/>
                <w:sz w:val="16"/>
                <w:szCs w:val="16"/>
              </w:rPr>
            </w:pPr>
            <w:r>
              <w:rPr>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F25484" w:rsidRPr="00F25484" w:rsidRDefault="00CC3E97" w:rsidP="00CE152B">
            <w:pPr>
              <w:jc w:val="center"/>
              <w:rPr>
                <w:color w:val="000000"/>
                <w:sz w:val="16"/>
                <w:szCs w:val="16"/>
              </w:rPr>
            </w:pPr>
            <w:r>
              <w:rPr>
                <w:color w:val="000000"/>
                <w:sz w:val="16"/>
                <w:szCs w:val="16"/>
              </w:rPr>
              <w:t>365,64</w:t>
            </w:r>
          </w:p>
        </w:tc>
        <w:tc>
          <w:tcPr>
            <w:tcW w:w="1134" w:type="dxa"/>
            <w:vMerge/>
            <w:tcBorders>
              <w:top w:val="nil"/>
              <w:left w:val="single" w:sz="4" w:space="0" w:color="auto"/>
              <w:bottom w:val="single" w:sz="4" w:space="0" w:color="000000"/>
              <w:right w:val="single" w:sz="4" w:space="0" w:color="auto"/>
            </w:tcBorders>
            <w:vAlign w:val="center"/>
            <w:hideMark/>
          </w:tcPr>
          <w:p w:rsidR="00F25484" w:rsidRPr="00F25484" w:rsidRDefault="00F25484" w:rsidP="007A3DBC">
            <w:pPr>
              <w:rPr>
                <w:sz w:val="16"/>
                <w:szCs w:val="16"/>
              </w:rPr>
            </w:pPr>
          </w:p>
        </w:tc>
      </w:tr>
      <w:tr w:rsidR="00F25484" w:rsidRPr="00F25484" w:rsidTr="00274017">
        <w:trPr>
          <w:gridAfter w:val="1"/>
          <w:wAfter w:w="1869" w:type="dxa"/>
          <w:trHeight w:val="1320"/>
        </w:trPr>
        <w:tc>
          <w:tcPr>
            <w:tcW w:w="424" w:type="dxa"/>
            <w:gridSpan w:val="3"/>
            <w:vMerge/>
            <w:tcBorders>
              <w:top w:val="single" w:sz="4" w:space="0" w:color="auto"/>
              <w:left w:val="single" w:sz="4" w:space="0" w:color="auto"/>
              <w:bottom w:val="single" w:sz="4" w:space="0" w:color="000000"/>
              <w:right w:val="single" w:sz="4" w:space="0" w:color="auto"/>
            </w:tcBorders>
            <w:vAlign w:val="center"/>
            <w:hideMark/>
          </w:tcPr>
          <w:p w:rsidR="00F25484" w:rsidRPr="00F25484" w:rsidRDefault="00F25484" w:rsidP="007A3DBC">
            <w:pPr>
              <w:rPr>
                <w:color w:val="000000"/>
                <w:sz w:val="16"/>
                <w:szCs w:val="16"/>
              </w:rPr>
            </w:pPr>
          </w:p>
        </w:tc>
        <w:tc>
          <w:tcPr>
            <w:tcW w:w="1702" w:type="dxa"/>
            <w:gridSpan w:val="2"/>
            <w:tcBorders>
              <w:top w:val="nil"/>
              <w:left w:val="nil"/>
              <w:bottom w:val="nil"/>
              <w:right w:val="single" w:sz="4" w:space="0" w:color="auto"/>
            </w:tcBorders>
            <w:shd w:val="clear" w:color="auto" w:fill="auto"/>
            <w:hideMark/>
          </w:tcPr>
          <w:p w:rsidR="00F25484" w:rsidRPr="00F25484" w:rsidRDefault="00F25484" w:rsidP="007A3DBC">
            <w:pPr>
              <w:rPr>
                <w:color w:val="000000"/>
                <w:sz w:val="16"/>
                <w:szCs w:val="16"/>
              </w:rPr>
            </w:pPr>
            <w:r w:rsidRPr="00F25484">
              <w:rPr>
                <w:color w:val="000000"/>
                <w:sz w:val="16"/>
                <w:szCs w:val="16"/>
              </w:rPr>
              <w:t>Комплектование книжных фондов муниципальных библиотек (федеральный бюджет)</w:t>
            </w:r>
          </w:p>
        </w:tc>
        <w:tc>
          <w:tcPr>
            <w:tcW w:w="1559" w:type="dxa"/>
            <w:gridSpan w:val="8"/>
            <w:tcBorders>
              <w:top w:val="nil"/>
              <w:left w:val="nil"/>
              <w:bottom w:val="nil"/>
              <w:right w:val="single" w:sz="4" w:space="0" w:color="auto"/>
            </w:tcBorders>
            <w:shd w:val="clear" w:color="auto" w:fill="auto"/>
            <w:hideMark/>
          </w:tcPr>
          <w:p w:rsidR="00F25484" w:rsidRPr="00F25484" w:rsidRDefault="00F25484" w:rsidP="007A3DBC">
            <w:pPr>
              <w:rPr>
                <w:color w:val="000000"/>
                <w:sz w:val="16"/>
                <w:szCs w:val="16"/>
              </w:rPr>
            </w:pPr>
            <w:r w:rsidRPr="00F25484">
              <w:rPr>
                <w:color w:val="000000"/>
                <w:sz w:val="16"/>
                <w:szCs w:val="16"/>
              </w:rPr>
              <w:t xml:space="preserve">Управление культуры Администрации Эвенкийского </w:t>
            </w:r>
            <w:proofErr w:type="gramStart"/>
            <w:r w:rsidRPr="00F25484">
              <w:rPr>
                <w:color w:val="000000"/>
                <w:sz w:val="16"/>
                <w:szCs w:val="16"/>
              </w:rPr>
              <w:t>муниципального</w:t>
            </w:r>
            <w:proofErr w:type="gramEnd"/>
            <w:r w:rsidRPr="00F25484">
              <w:rPr>
                <w:color w:val="000000"/>
                <w:sz w:val="16"/>
                <w:szCs w:val="16"/>
              </w:rPr>
              <w:t xml:space="preserve"> района Красноярского края</w:t>
            </w:r>
          </w:p>
        </w:tc>
        <w:tc>
          <w:tcPr>
            <w:tcW w:w="851" w:type="dxa"/>
            <w:gridSpan w:val="6"/>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506</w:t>
            </w:r>
          </w:p>
        </w:tc>
        <w:tc>
          <w:tcPr>
            <w:tcW w:w="708" w:type="dxa"/>
            <w:gridSpan w:val="3"/>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0801</w:t>
            </w:r>
          </w:p>
        </w:tc>
        <w:tc>
          <w:tcPr>
            <w:tcW w:w="1418" w:type="dxa"/>
            <w:gridSpan w:val="5"/>
            <w:tcBorders>
              <w:top w:val="single" w:sz="4" w:space="0" w:color="auto"/>
              <w:left w:val="nil"/>
              <w:bottom w:val="single" w:sz="4" w:space="0" w:color="auto"/>
              <w:right w:val="single" w:sz="4" w:space="0" w:color="000000"/>
            </w:tcBorders>
            <w:shd w:val="clear" w:color="auto" w:fill="auto"/>
            <w:hideMark/>
          </w:tcPr>
          <w:p w:rsidR="00F25484" w:rsidRPr="00F25484" w:rsidRDefault="00F25484" w:rsidP="00E4128D">
            <w:pPr>
              <w:jc w:val="center"/>
              <w:rPr>
                <w:color w:val="000000"/>
                <w:sz w:val="16"/>
                <w:szCs w:val="16"/>
              </w:rPr>
            </w:pPr>
            <w:r w:rsidRPr="00F25484">
              <w:rPr>
                <w:color w:val="000000"/>
                <w:sz w:val="16"/>
                <w:szCs w:val="16"/>
              </w:rPr>
              <w:t>53 1 00 L5190</w:t>
            </w:r>
          </w:p>
        </w:tc>
        <w:tc>
          <w:tcPr>
            <w:tcW w:w="567" w:type="dxa"/>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612</w:t>
            </w:r>
          </w:p>
        </w:tc>
        <w:tc>
          <w:tcPr>
            <w:tcW w:w="992" w:type="dxa"/>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0,00</w:t>
            </w:r>
          </w:p>
        </w:tc>
        <w:tc>
          <w:tcPr>
            <w:tcW w:w="992" w:type="dxa"/>
            <w:tcBorders>
              <w:top w:val="nil"/>
              <w:left w:val="nil"/>
              <w:bottom w:val="single" w:sz="4" w:space="0" w:color="auto"/>
              <w:right w:val="single" w:sz="4" w:space="0" w:color="auto"/>
            </w:tcBorders>
            <w:shd w:val="clear" w:color="000000" w:fill="FFFFFF"/>
            <w:vAlign w:val="center"/>
            <w:hideMark/>
          </w:tcPr>
          <w:p w:rsidR="00F25484" w:rsidRPr="00F25484" w:rsidRDefault="00F25484" w:rsidP="006D2E20">
            <w:pPr>
              <w:jc w:val="center"/>
              <w:rPr>
                <w:color w:val="000000"/>
                <w:sz w:val="16"/>
                <w:szCs w:val="16"/>
              </w:rPr>
            </w:pPr>
            <w:r w:rsidRPr="00F25484">
              <w:rPr>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339,00</w:t>
            </w:r>
          </w:p>
        </w:tc>
        <w:tc>
          <w:tcPr>
            <w:tcW w:w="992" w:type="dxa"/>
            <w:tcBorders>
              <w:top w:val="nil"/>
              <w:left w:val="nil"/>
              <w:bottom w:val="single" w:sz="4" w:space="0" w:color="auto"/>
              <w:right w:val="single" w:sz="4" w:space="0" w:color="auto"/>
            </w:tcBorders>
            <w:shd w:val="clear" w:color="000000" w:fill="FFFFFF"/>
            <w:vAlign w:val="center"/>
            <w:hideMark/>
          </w:tcPr>
          <w:p w:rsidR="00F25484" w:rsidRPr="00F25484" w:rsidRDefault="00CC3E97" w:rsidP="006D2E20">
            <w:pPr>
              <w:jc w:val="center"/>
              <w:rPr>
                <w:color w:val="000000"/>
                <w:sz w:val="16"/>
                <w:szCs w:val="16"/>
              </w:rPr>
            </w:pPr>
            <w:r>
              <w:rPr>
                <w:color w:val="000000"/>
                <w:sz w:val="16"/>
                <w:szCs w:val="16"/>
              </w:rPr>
              <w:t>339,60</w:t>
            </w:r>
          </w:p>
        </w:tc>
        <w:tc>
          <w:tcPr>
            <w:tcW w:w="992" w:type="dxa"/>
            <w:gridSpan w:val="3"/>
            <w:tcBorders>
              <w:top w:val="nil"/>
              <w:left w:val="nil"/>
              <w:bottom w:val="single" w:sz="4" w:space="0" w:color="auto"/>
              <w:right w:val="single" w:sz="4" w:space="0" w:color="auto"/>
            </w:tcBorders>
            <w:shd w:val="clear" w:color="auto" w:fill="auto"/>
            <w:vAlign w:val="center"/>
            <w:hideMark/>
          </w:tcPr>
          <w:p w:rsidR="00F25484" w:rsidRPr="00F25484" w:rsidRDefault="00CC3E97" w:rsidP="006D2E20">
            <w:pPr>
              <w:jc w:val="center"/>
              <w:rPr>
                <w:color w:val="000000"/>
                <w:sz w:val="16"/>
                <w:szCs w:val="16"/>
              </w:rPr>
            </w:pPr>
            <w:r>
              <w:rPr>
                <w:color w:val="000000"/>
                <w:sz w:val="16"/>
                <w:szCs w:val="16"/>
              </w:rPr>
              <w:t>307,60</w:t>
            </w:r>
          </w:p>
        </w:tc>
        <w:tc>
          <w:tcPr>
            <w:tcW w:w="1063" w:type="dxa"/>
            <w:gridSpan w:val="3"/>
            <w:tcBorders>
              <w:top w:val="nil"/>
              <w:left w:val="nil"/>
              <w:bottom w:val="single" w:sz="4" w:space="0" w:color="auto"/>
              <w:right w:val="single" w:sz="4" w:space="0" w:color="auto"/>
            </w:tcBorders>
            <w:shd w:val="clear" w:color="auto" w:fill="auto"/>
            <w:vAlign w:val="center"/>
            <w:hideMark/>
          </w:tcPr>
          <w:p w:rsidR="00F25484" w:rsidRPr="00F25484" w:rsidRDefault="00CC3E97" w:rsidP="006D2E20">
            <w:pPr>
              <w:jc w:val="center"/>
              <w:rPr>
                <w:color w:val="000000"/>
                <w:sz w:val="16"/>
                <w:szCs w:val="16"/>
              </w:rPr>
            </w:pPr>
            <w:r>
              <w:rPr>
                <w:color w:val="000000"/>
                <w:sz w:val="16"/>
                <w:szCs w:val="16"/>
              </w:rPr>
              <w:t>308,00</w:t>
            </w:r>
          </w:p>
        </w:tc>
        <w:tc>
          <w:tcPr>
            <w:tcW w:w="922" w:type="dxa"/>
            <w:gridSpan w:val="2"/>
            <w:tcBorders>
              <w:top w:val="nil"/>
              <w:left w:val="nil"/>
              <w:bottom w:val="single" w:sz="4" w:space="0" w:color="auto"/>
              <w:right w:val="single" w:sz="4" w:space="0" w:color="auto"/>
            </w:tcBorders>
            <w:shd w:val="clear" w:color="auto" w:fill="auto"/>
            <w:vAlign w:val="center"/>
          </w:tcPr>
          <w:p w:rsidR="00F25484" w:rsidRPr="00F25484" w:rsidRDefault="00CC3E97" w:rsidP="006D2E20">
            <w:pPr>
              <w:jc w:val="center"/>
              <w:rPr>
                <w:color w:val="000000"/>
                <w:sz w:val="16"/>
                <w:szCs w:val="16"/>
              </w:rPr>
            </w:pPr>
            <w:r>
              <w:rPr>
                <w:color w:val="000000"/>
                <w:sz w:val="16"/>
                <w:szCs w:val="16"/>
              </w:rPr>
              <w:t>95,50</w:t>
            </w:r>
          </w:p>
        </w:tc>
        <w:tc>
          <w:tcPr>
            <w:tcW w:w="993" w:type="dxa"/>
            <w:tcBorders>
              <w:top w:val="nil"/>
              <w:left w:val="nil"/>
              <w:bottom w:val="single" w:sz="4" w:space="0" w:color="auto"/>
              <w:right w:val="single" w:sz="4" w:space="0" w:color="auto"/>
            </w:tcBorders>
            <w:shd w:val="clear" w:color="auto" w:fill="auto"/>
            <w:vAlign w:val="center"/>
            <w:hideMark/>
          </w:tcPr>
          <w:p w:rsidR="00F25484" w:rsidRPr="00F25484" w:rsidRDefault="00CC3E97" w:rsidP="006D2E20">
            <w:pPr>
              <w:jc w:val="center"/>
              <w:rPr>
                <w:color w:val="000000"/>
                <w:sz w:val="16"/>
                <w:szCs w:val="16"/>
              </w:rPr>
            </w:pPr>
            <w:r>
              <w:rPr>
                <w:color w:val="000000"/>
                <w:sz w:val="16"/>
                <w:szCs w:val="16"/>
              </w:rPr>
              <w:t>1389,70</w:t>
            </w:r>
          </w:p>
        </w:tc>
        <w:tc>
          <w:tcPr>
            <w:tcW w:w="1134" w:type="dxa"/>
            <w:vMerge/>
            <w:tcBorders>
              <w:top w:val="nil"/>
              <w:left w:val="single" w:sz="4" w:space="0" w:color="auto"/>
              <w:bottom w:val="single" w:sz="4" w:space="0" w:color="000000"/>
              <w:right w:val="single" w:sz="4" w:space="0" w:color="auto"/>
            </w:tcBorders>
            <w:vAlign w:val="center"/>
            <w:hideMark/>
          </w:tcPr>
          <w:p w:rsidR="00F25484" w:rsidRPr="00F25484" w:rsidRDefault="00F25484" w:rsidP="007A3DBC">
            <w:pPr>
              <w:rPr>
                <w:sz w:val="16"/>
                <w:szCs w:val="16"/>
              </w:rPr>
            </w:pPr>
          </w:p>
        </w:tc>
      </w:tr>
      <w:tr w:rsidR="00F25484" w:rsidRPr="00F25484" w:rsidTr="00274017">
        <w:trPr>
          <w:gridAfter w:val="1"/>
          <w:wAfter w:w="1869" w:type="dxa"/>
          <w:trHeight w:val="720"/>
        </w:trPr>
        <w:tc>
          <w:tcPr>
            <w:tcW w:w="424" w:type="dxa"/>
            <w:gridSpan w:val="3"/>
            <w:vMerge/>
            <w:tcBorders>
              <w:top w:val="single" w:sz="4" w:space="0" w:color="auto"/>
              <w:left w:val="single" w:sz="4" w:space="0" w:color="auto"/>
              <w:bottom w:val="single" w:sz="4" w:space="0" w:color="000000"/>
              <w:right w:val="single" w:sz="4" w:space="0" w:color="auto"/>
            </w:tcBorders>
            <w:vAlign w:val="center"/>
            <w:hideMark/>
          </w:tcPr>
          <w:p w:rsidR="00F25484" w:rsidRPr="00F25484" w:rsidRDefault="00F25484" w:rsidP="007A3DBC">
            <w:pPr>
              <w:rPr>
                <w:color w:val="000000"/>
                <w:sz w:val="16"/>
                <w:szCs w:val="16"/>
              </w:rPr>
            </w:pPr>
          </w:p>
        </w:tc>
        <w:tc>
          <w:tcPr>
            <w:tcW w:w="1702" w:type="dxa"/>
            <w:gridSpan w:val="2"/>
            <w:tcBorders>
              <w:top w:val="single" w:sz="4" w:space="0" w:color="auto"/>
              <w:left w:val="nil"/>
              <w:bottom w:val="nil"/>
              <w:right w:val="single" w:sz="4" w:space="0" w:color="auto"/>
            </w:tcBorders>
            <w:shd w:val="clear" w:color="auto" w:fill="auto"/>
            <w:hideMark/>
          </w:tcPr>
          <w:p w:rsidR="00F25484" w:rsidRPr="00F25484" w:rsidRDefault="00F25484" w:rsidP="007A3DBC">
            <w:pPr>
              <w:rPr>
                <w:color w:val="000000"/>
                <w:sz w:val="16"/>
                <w:szCs w:val="16"/>
              </w:rPr>
            </w:pPr>
            <w:r w:rsidRPr="00F25484">
              <w:rPr>
                <w:color w:val="000000"/>
                <w:sz w:val="16"/>
                <w:szCs w:val="16"/>
              </w:rPr>
              <w:t>Комплектование книжных фондов поддержку отрасли культуры «Культура Эвенкии» (местный бюджет)</w:t>
            </w:r>
          </w:p>
        </w:tc>
        <w:tc>
          <w:tcPr>
            <w:tcW w:w="1559" w:type="dxa"/>
            <w:gridSpan w:val="8"/>
            <w:tcBorders>
              <w:top w:val="single" w:sz="4" w:space="0" w:color="auto"/>
              <w:left w:val="nil"/>
              <w:bottom w:val="nil"/>
              <w:right w:val="single" w:sz="4" w:space="0" w:color="auto"/>
            </w:tcBorders>
            <w:shd w:val="clear" w:color="auto" w:fill="auto"/>
            <w:hideMark/>
          </w:tcPr>
          <w:p w:rsidR="00F25484" w:rsidRPr="00F25484" w:rsidRDefault="00F25484" w:rsidP="007A3DBC">
            <w:pPr>
              <w:rPr>
                <w:color w:val="000000"/>
                <w:sz w:val="16"/>
                <w:szCs w:val="16"/>
              </w:rPr>
            </w:pPr>
            <w:r w:rsidRPr="00F25484">
              <w:rPr>
                <w:color w:val="000000"/>
                <w:sz w:val="16"/>
                <w:szCs w:val="16"/>
              </w:rPr>
              <w:t xml:space="preserve">Управление культуры Администрации Эвенкийского </w:t>
            </w:r>
            <w:proofErr w:type="gramStart"/>
            <w:r w:rsidRPr="00F25484">
              <w:rPr>
                <w:color w:val="000000"/>
                <w:sz w:val="16"/>
                <w:szCs w:val="16"/>
              </w:rPr>
              <w:t>муниципального</w:t>
            </w:r>
            <w:proofErr w:type="gramEnd"/>
            <w:r w:rsidRPr="00F25484">
              <w:rPr>
                <w:color w:val="000000"/>
                <w:sz w:val="16"/>
                <w:szCs w:val="16"/>
              </w:rPr>
              <w:t xml:space="preserve"> района Красноярского края</w:t>
            </w:r>
          </w:p>
        </w:tc>
        <w:tc>
          <w:tcPr>
            <w:tcW w:w="851" w:type="dxa"/>
            <w:gridSpan w:val="6"/>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506</w:t>
            </w:r>
          </w:p>
        </w:tc>
        <w:tc>
          <w:tcPr>
            <w:tcW w:w="708" w:type="dxa"/>
            <w:gridSpan w:val="3"/>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0801</w:t>
            </w:r>
          </w:p>
        </w:tc>
        <w:tc>
          <w:tcPr>
            <w:tcW w:w="1418" w:type="dxa"/>
            <w:gridSpan w:val="5"/>
            <w:tcBorders>
              <w:top w:val="single" w:sz="4" w:space="0" w:color="auto"/>
              <w:left w:val="nil"/>
              <w:bottom w:val="single" w:sz="4" w:space="0" w:color="auto"/>
              <w:right w:val="single" w:sz="4" w:space="0" w:color="000000"/>
            </w:tcBorders>
            <w:shd w:val="clear" w:color="auto" w:fill="auto"/>
            <w:hideMark/>
          </w:tcPr>
          <w:p w:rsidR="00F25484" w:rsidRPr="00F25484" w:rsidRDefault="00F25484" w:rsidP="00E4128D">
            <w:pPr>
              <w:jc w:val="center"/>
              <w:rPr>
                <w:color w:val="000000"/>
                <w:sz w:val="16"/>
                <w:szCs w:val="16"/>
              </w:rPr>
            </w:pPr>
            <w:r w:rsidRPr="00F25484">
              <w:rPr>
                <w:color w:val="000000"/>
                <w:sz w:val="16"/>
                <w:szCs w:val="16"/>
              </w:rPr>
              <w:t>53 1 00 L5190</w:t>
            </w:r>
          </w:p>
        </w:tc>
        <w:tc>
          <w:tcPr>
            <w:tcW w:w="567" w:type="dxa"/>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612</w:t>
            </w:r>
          </w:p>
        </w:tc>
        <w:tc>
          <w:tcPr>
            <w:tcW w:w="992" w:type="dxa"/>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0,00</w:t>
            </w:r>
          </w:p>
        </w:tc>
        <w:tc>
          <w:tcPr>
            <w:tcW w:w="992" w:type="dxa"/>
            <w:tcBorders>
              <w:top w:val="nil"/>
              <w:left w:val="nil"/>
              <w:bottom w:val="single" w:sz="4" w:space="0" w:color="auto"/>
              <w:right w:val="single" w:sz="4" w:space="0" w:color="auto"/>
            </w:tcBorders>
            <w:shd w:val="clear" w:color="000000" w:fill="FFFFFF"/>
            <w:vAlign w:val="center"/>
            <w:hideMark/>
          </w:tcPr>
          <w:p w:rsidR="00F25484" w:rsidRPr="00F25484" w:rsidRDefault="00F25484" w:rsidP="006D2E20">
            <w:pPr>
              <w:jc w:val="center"/>
              <w:rPr>
                <w:color w:val="000000"/>
                <w:sz w:val="16"/>
                <w:szCs w:val="16"/>
              </w:rPr>
            </w:pPr>
            <w:r w:rsidRPr="00F25484">
              <w:rPr>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F25484" w:rsidRPr="00F25484" w:rsidRDefault="00CC3E97" w:rsidP="006D2E20">
            <w:pPr>
              <w:jc w:val="center"/>
              <w:rPr>
                <w:color w:val="000000"/>
                <w:sz w:val="16"/>
                <w:szCs w:val="16"/>
              </w:rPr>
            </w:pPr>
            <w:r>
              <w:rPr>
                <w:color w:val="000000"/>
                <w:sz w:val="16"/>
                <w:szCs w:val="16"/>
              </w:rPr>
              <w:t>3,42</w:t>
            </w:r>
          </w:p>
        </w:tc>
        <w:tc>
          <w:tcPr>
            <w:tcW w:w="992" w:type="dxa"/>
            <w:tcBorders>
              <w:top w:val="nil"/>
              <w:left w:val="nil"/>
              <w:bottom w:val="single" w:sz="4" w:space="0" w:color="auto"/>
              <w:right w:val="single" w:sz="4" w:space="0" w:color="auto"/>
            </w:tcBorders>
            <w:shd w:val="clear" w:color="000000" w:fill="FFFFFF"/>
            <w:vAlign w:val="center"/>
            <w:hideMark/>
          </w:tcPr>
          <w:p w:rsidR="00F25484" w:rsidRPr="00F25484" w:rsidRDefault="00CC3E97" w:rsidP="006D2E20">
            <w:pPr>
              <w:jc w:val="center"/>
              <w:rPr>
                <w:color w:val="000000"/>
                <w:sz w:val="16"/>
                <w:szCs w:val="16"/>
              </w:rPr>
            </w:pPr>
            <w:r>
              <w:rPr>
                <w:color w:val="000000"/>
                <w:sz w:val="16"/>
                <w:szCs w:val="16"/>
              </w:rPr>
              <w:t>0,00</w:t>
            </w:r>
          </w:p>
        </w:tc>
        <w:tc>
          <w:tcPr>
            <w:tcW w:w="992" w:type="dxa"/>
            <w:gridSpan w:val="3"/>
            <w:tcBorders>
              <w:top w:val="nil"/>
              <w:left w:val="nil"/>
              <w:bottom w:val="single" w:sz="4" w:space="0" w:color="auto"/>
              <w:right w:val="single" w:sz="4" w:space="0" w:color="auto"/>
            </w:tcBorders>
            <w:shd w:val="clear" w:color="000000" w:fill="FFFFFF"/>
            <w:vAlign w:val="center"/>
            <w:hideMark/>
          </w:tcPr>
          <w:p w:rsidR="00F25484" w:rsidRPr="00F25484" w:rsidRDefault="00CC3E97" w:rsidP="006D2E20">
            <w:pPr>
              <w:jc w:val="center"/>
              <w:rPr>
                <w:color w:val="000000"/>
                <w:sz w:val="16"/>
                <w:szCs w:val="16"/>
              </w:rPr>
            </w:pPr>
            <w:r>
              <w:rPr>
                <w:color w:val="000000"/>
                <w:sz w:val="16"/>
                <w:szCs w:val="16"/>
              </w:rPr>
              <w:t>0,00</w:t>
            </w:r>
          </w:p>
        </w:tc>
        <w:tc>
          <w:tcPr>
            <w:tcW w:w="1063" w:type="dxa"/>
            <w:gridSpan w:val="3"/>
            <w:tcBorders>
              <w:top w:val="nil"/>
              <w:left w:val="nil"/>
              <w:bottom w:val="single" w:sz="4" w:space="0" w:color="auto"/>
              <w:right w:val="single" w:sz="4" w:space="0" w:color="auto"/>
            </w:tcBorders>
            <w:shd w:val="clear" w:color="000000" w:fill="FFFFFF"/>
            <w:vAlign w:val="center"/>
            <w:hideMark/>
          </w:tcPr>
          <w:p w:rsidR="00F25484" w:rsidRPr="00F25484" w:rsidRDefault="00CC3E97" w:rsidP="006D2E20">
            <w:pPr>
              <w:jc w:val="center"/>
              <w:rPr>
                <w:color w:val="000000"/>
                <w:sz w:val="16"/>
                <w:szCs w:val="16"/>
              </w:rPr>
            </w:pPr>
            <w:r>
              <w:rPr>
                <w:color w:val="000000"/>
                <w:sz w:val="16"/>
                <w:szCs w:val="16"/>
              </w:rPr>
              <w:t>0,00</w:t>
            </w:r>
          </w:p>
        </w:tc>
        <w:tc>
          <w:tcPr>
            <w:tcW w:w="922" w:type="dxa"/>
            <w:gridSpan w:val="2"/>
            <w:tcBorders>
              <w:top w:val="nil"/>
              <w:left w:val="nil"/>
              <w:bottom w:val="single" w:sz="4" w:space="0" w:color="auto"/>
              <w:right w:val="single" w:sz="4" w:space="0" w:color="auto"/>
            </w:tcBorders>
            <w:shd w:val="clear" w:color="000000" w:fill="FFFFFF"/>
            <w:vAlign w:val="center"/>
          </w:tcPr>
          <w:p w:rsidR="00F25484" w:rsidRPr="00F25484" w:rsidRDefault="00CC3E97" w:rsidP="006D2E20">
            <w:pPr>
              <w:jc w:val="center"/>
              <w:rPr>
                <w:color w:val="000000"/>
                <w:sz w:val="16"/>
                <w:szCs w:val="16"/>
              </w:rPr>
            </w:pPr>
            <w:r>
              <w:rPr>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F25484" w:rsidRPr="00F25484" w:rsidRDefault="00CC3E97" w:rsidP="006D2E20">
            <w:pPr>
              <w:jc w:val="center"/>
              <w:rPr>
                <w:color w:val="000000"/>
                <w:sz w:val="16"/>
                <w:szCs w:val="16"/>
              </w:rPr>
            </w:pPr>
            <w:r>
              <w:rPr>
                <w:color w:val="000000"/>
                <w:sz w:val="16"/>
                <w:szCs w:val="16"/>
              </w:rPr>
              <w:t>3,42</w:t>
            </w:r>
          </w:p>
        </w:tc>
        <w:tc>
          <w:tcPr>
            <w:tcW w:w="1134" w:type="dxa"/>
            <w:vMerge/>
            <w:tcBorders>
              <w:top w:val="nil"/>
              <w:left w:val="single" w:sz="4" w:space="0" w:color="auto"/>
              <w:bottom w:val="single" w:sz="4" w:space="0" w:color="000000"/>
              <w:right w:val="single" w:sz="4" w:space="0" w:color="auto"/>
            </w:tcBorders>
            <w:vAlign w:val="center"/>
            <w:hideMark/>
          </w:tcPr>
          <w:p w:rsidR="00F25484" w:rsidRPr="00F25484" w:rsidRDefault="00F25484" w:rsidP="007A3DBC">
            <w:pPr>
              <w:rPr>
                <w:sz w:val="16"/>
                <w:szCs w:val="16"/>
              </w:rPr>
            </w:pPr>
          </w:p>
        </w:tc>
      </w:tr>
      <w:tr w:rsidR="00F25484" w:rsidRPr="00F25484" w:rsidTr="00274017">
        <w:trPr>
          <w:gridAfter w:val="1"/>
          <w:wAfter w:w="1869" w:type="dxa"/>
          <w:trHeight w:val="1275"/>
        </w:trPr>
        <w:tc>
          <w:tcPr>
            <w:tcW w:w="424" w:type="dxa"/>
            <w:gridSpan w:val="3"/>
            <w:vMerge/>
            <w:tcBorders>
              <w:top w:val="single" w:sz="4" w:space="0" w:color="auto"/>
              <w:left w:val="single" w:sz="4" w:space="0" w:color="auto"/>
              <w:bottom w:val="single" w:sz="4" w:space="0" w:color="000000"/>
              <w:right w:val="single" w:sz="4" w:space="0" w:color="auto"/>
            </w:tcBorders>
            <w:vAlign w:val="center"/>
            <w:hideMark/>
          </w:tcPr>
          <w:p w:rsidR="00F25484" w:rsidRPr="00F25484" w:rsidRDefault="00F25484" w:rsidP="007A3DBC">
            <w:pPr>
              <w:rPr>
                <w:color w:val="000000"/>
                <w:sz w:val="16"/>
                <w:szCs w:val="16"/>
              </w:rPr>
            </w:pPr>
          </w:p>
        </w:tc>
        <w:tc>
          <w:tcPr>
            <w:tcW w:w="1702" w:type="dxa"/>
            <w:gridSpan w:val="2"/>
            <w:tcBorders>
              <w:top w:val="single" w:sz="4" w:space="0" w:color="auto"/>
              <w:left w:val="nil"/>
              <w:bottom w:val="nil"/>
              <w:right w:val="single" w:sz="4" w:space="0" w:color="auto"/>
            </w:tcBorders>
            <w:shd w:val="clear" w:color="auto" w:fill="auto"/>
            <w:hideMark/>
          </w:tcPr>
          <w:p w:rsidR="00F25484" w:rsidRPr="00F25484" w:rsidRDefault="00F25484" w:rsidP="007A3DBC">
            <w:pPr>
              <w:rPr>
                <w:color w:val="000000"/>
                <w:sz w:val="16"/>
                <w:szCs w:val="16"/>
              </w:rPr>
            </w:pPr>
            <w:r w:rsidRPr="00F25484">
              <w:rPr>
                <w:color w:val="000000"/>
                <w:sz w:val="16"/>
                <w:szCs w:val="16"/>
              </w:rPr>
              <w:t>Комплектование книжных фондов муниципальных библиотек (федеральный бюджет)</w:t>
            </w:r>
          </w:p>
        </w:tc>
        <w:tc>
          <w:tcPr>
            <w:tcW w:w="1559" w:type="dxa"/>
            <w:gridSpan w:val="8"/>
            <w:tcBorders>
              <w:top w:val="single" w:sz="4" w:space="0" w:color="auto"/>
              <w:left w:val="nil"/>
              <w:bottom w:val="nil"/>
              <w:right w:val="single" w:sz="4" w:space="0" w:color="auto"/>
            </w:tcBorders>
            <w:shd w:val="clear" w:color="auto" w:fill="auto"/>
            <w:hideMark/>
          </w:tcPr>
          <w:p w:rsidR="00F25484" w:rsidRPr="00F25484" w:rsidRDefault="00F25484" w:rsidP="007A3DBC">
            <w:pPr>
              <w:rPr>
                <w:color w:val="000000"/>
                <w:sz w:val="16"/>
                <w:szCs w:val="16"/>
              </w:rPr>
            </w:pPr>
            <w:r w:rsidRPr="00F25484">
              <w:rPr>
                <w:color w:val="000000"/>
                <w:sz w:val="16"/>
                <w:szCs w:val="16"/>
              </w:rPr>
              <w:t xml:space="preserve">Управление культуры Администрации Эвенкийского </w:t>
            </w:r>
            <w:proofErr w:type="gramStart"/>
            <w:r w:rsidRPr="00F25484">
              <w:rPr>
                <w:color w:val="000000"/>
                <w:sz w:val="16"/>
                <w:szCs w:val="16"/>
              </w:rPr>
              <w:t>муниципального</w:t>
            </w:r>
            <w:proofErr w:type="gramEnd"/>
            <w:r w:rsidRPr="00F25484">
              <w:rPr>
                <w:color w:val="000000"/>
                <w:sz w:val="16"/>
                <w:szCs w:val="16"/>
              </w:rPr>
              <w:t xml:space="preserve"> района Красноярского края</w:t>
            </w:r>
          </w:p>
        </w:tc>
        <w:tc>
          <w:tcPr>
            <w:tcW w:w="851" w:type="dxa"/>
            <w:gridSpan w:val="6"/>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506</w:t>
            </w:r>
          </w:p>
        </w:tc>
        <w:tc>
          <w:tcPr>
            <w:tcW w:w="708" w:type="dxa"/>
            <w:gridSpan w:val="3"/>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0801</w:t>
            </w:r>
          </w:p>
        </w:tc>
        <w:tc>
          <w:tcPr>
            <w:tcW w:w="1418" w:type="dxa"/>
            <w:gridSpan w:val="5"/>
            <w:tcBorders>
              <w:top w:val="single" w:sz="4" w:space="0" w:color="auto"/>
              <w:left w:val="nil"/>
              <w:bottom w:val="single" w:sz="4" w:space="0" w:color="auto"/>
              <w:right w:val="single" w:sz="4" w:space="0" w:color="000000"/>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53 1 00 L519F</w:t>
            </w:r>
          </w:p>
        </w:tc>
        <w:tc>
          <w:tcPr>
            <w:tcW w:w="567" w:type="dxa"/>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612</w:t>
            </w:r>
          </w:p>
        </w:tc>
        <w:tc>
          <w:tcPr>
            <w:tcW w:w="992" w:type="dxa"/>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0,00</w:t>
            </w:r>
          </w:p>
        </w:tc>
        <w:tc>
          <w:tcPr>
            <w:tcW w:w="992" w:type="dxa"/>
            <w:tcBorders>
              <w:top w:val="nil"/>
              <w:left w:val="nil"/>
              <w:bottom w:val="single" w:sz="4" w:space="0" w:color="auto"/>
              <w:right w:val="single" w:sz="4" w:space="0" w:color="auto"/>
            </w:tcBorders>
            <w:shd w:val="clear" w:color="000000" w:fill="FFFFFF"/>
            <w:vAlign w:val="center"/>
            <w:hideMark/>
          </w:tcPr>
          <w:p w:rsidR="00F25484" w:rsidRPr="00F25484" w:rsidRDefault="00F25484" w:rsidP="006D2E20">
            <w:pPr>
              <w:jc w:val="center"/>
              <w:rPr>
                <w:color w:val="000000"/>
                <w:sz w:val="16"/>
                <w:szCs w:val="16"/>
              </w:rPr>
            </w:pPr>
            <w:r w:rsidRPr="00F25484">
              <w:rPr>
                <w:color w:val="000000"/>
                <w:sz w:val="16"/>
                <w:szCs w:val="16"/>
              </w:rPr>
              <w:t>145,20</w:t>
            </w:r>
          </w:p>
        </w:tc>
        <w:tc>
          <w:tcPr>
            <w:tcW w:w="993" w:type="dxa"/>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0,00</w:t>
            </w:r>
          </w:p>
        </w:tc>
        <w:tc>
          <w:tcPr>
            <w:tcW w:w="992" w:type="dxa"/>
            <w:tcBorders>
              <w:top w:val="nil"/>
              <w:left w:val="nil"/>
              <w:bottom w:val="single" w:sz="4" w:space="0" w:color="auto"/>
              <w:right w:val="single" w:sz="4" w:space="0" w:color="auto"/>
            </w:tcBorders>
            <w:shd w:val="clear" w:color="000000" w:fill="FFFFFF"/>
            <w:vAlign w:val="center"/>
            <w:hideMark/>
          </w:tcPr>
          <w:p w:rsidR="00F25484" w:rsidRPr="00F25484" w:rsidRDefault="00F25484" w:rsidP="006D2E20">
            <w:pPr>
              <w:jc w:val="center"/>
              <w:rPr>
                <w:color w:val="000000"/>
                <w:sz w:val="16"/>
                <w:szCs w:val="16"/>
              </w:rPr>
            </w:pPr>
            <w:r w:rsidRPr="00F25484">
              <w:rPr>
                <w:color w:val="000000"/>
                <w:sz w:val="16"/>
                <w:szCs w:val="16"/>
              </w:rPr>
              <w:t>0,00</w:t>
            </w:r>
          </w:p>
        </w:tc>
        <w:tc>
          <w:tcPr>
            <w:tcW w:w="992" w:type="dxa"/>
            <w:gridSpan w:val="3"/>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0,00</w:t>
            </w:r>
          </w:p>
        </w:tc>
        <w:tc>
          <w:tcPr>
            <w:tcW w:w="1063" w:type="dxa"/>
            <w:gridSpan w:val="3"/>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0,00</w:t>
            </w:r>
          </w:p>
        </w:tc>
        <w:tc>
          <w:tcPr>
            <w:tcW w:w="922" w:type="dxa"/>
            <w:gridSpan w:val="2"/>
            <w:tcBorders>
              <w:top w:val="nil"/>
              <w:left w:val="nil"/>
              <w:bottom w:val="single" w:sz="4" w:space="0" w:color="auto"/>
              <w:right w:val="single" w:sz="4" w:space="0" w:color="auto"/>
            </w:tcBorders>
            <w:shd w:val="clear" w:color="auto" w:fill="auto"/>
            <w:vAlign w:val="center"/>
          </w:tcPr>
          <w:p w:rsidR="00F25484" w:rsidRPr="00F25484" w:rsidRDefault="00CC3E97" w:rsidP="006D2E20">
            <w:pPr>
              <w:jc w:val="center"/>
              <w:rPr>
                <w:color w:val="000000"/>
                <w:sz w:val="16"/>
                <w:szCs w:val="16"/>
              </w:rPr>
            </w:pPr>
            <w:r>
              <w:rPr>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145,20</w:t>
            </w:r>
          </w:p>
        </w:tc>
        <w:tc>
          <w:tcPr>
            <w:tcW w:w="1134" w:type="dxa"/>
            <w:vMerge/>
            <w:tcBorders>
              <w:top w:val="nil"/>
              <w:left w:val="single" w:sz="4" w:space="0" w:color="auto"/>
              <w:bottom w:val="single" w:sz="4" w:space="0" w:color="000000"/>
              <w:right w:val="single" w:sz="4" w:space="0" w:color="auto"/>
            </w:tcBorders>
            <w:vAlign w:val="center"/>
            <w:hideMark/>
          </w:tcPr>
          <w:p w:rsidR="00F25484" w:rsidRPr="00F25484" w:rsidRDefault="00F25484" w:rsidP="007A3DBC">
            <w:pPr>
              <w:rPr>
                <w:sz w:val="16"/>
                <w:szCs w:val="16"/>
              </w:rPr>
            </w:pPr>
          </w:p>
        </w:tc>
      </w:tr>
      <w:tr w:rsidR="00F25484" w:rsidRPr="00F25484" w:rsidTr="00274017">
        <w:trPr>
          <w:gridAfter w:val="1"/>
          <w:wAfter w:w="1869" w:type="dxa"/>
          <w:trHeight w:val="1935"/>
        </w:trPr>
        <w:tc>
          <w:tcPr>
            <w:tcW w:w="424" w:type="dxa"/>
            <w:gridSpan w:val="3"/>
            <w:vMerge/>
            <w:tcBorders>
              <w:top w:val="single" w:sz="4" w:space="0" w:color="auto"/>
              <w:left w:val="single" w:sz="4" w:space="0" w:color="auto"/>
              <w:bottom w:val="single" w:sz="4" w:space="0" w:color="000000"/>
              <w:right w:val="single" w:sz="4" w:space="0" w:color="auto"/>
            </w:tcBorders>
            <w:vAlign w:val="center"/>
            <w:hideMark/>
          </w:tcPr>
          <w:p w:rsidR="00F25484" w:rsidRPr="00F25484" w:rsidRDefault="00F25484" w:rsidP="007A3DBC">
            <w:pPr>
              <w:rPr>
                <w:color w:val="000000"/>
                <w:sz w:val="16"/>
                <w:szCs w:val="16"/>
              </w:rPr>
            </w:pPr>
          </w:p>
        </w:tc>
        <w:tc>
          <w:tcPr>
            <w:tcW w:w="1702" w:type="dxa"/>
            <w:gridSpan w:val="2"/>
            <w:tcBorders>
              <w:top w:val="single" w:sz="4" w:space="0" w:color="auto"/>
              <w:left w:val="nil"/>
              <w:bottom w:val="nil"/>
              <w:right w:val="single" w:sz="4" w:space="0" w:color="auto"/>
            </w:tcBorders>
            <w:shd w:val="clear" w:color="auto" w:fill="auto"/>
            <w:hideMark/>
          </w:tcPr>
          <w:p w:rsidR="00F25484" w:rsidRPr="00F25484" w:rsidRDefault="00F25484" w:rsidP="007A3DBC">
            <w:pPr>
              <w:rPr>
                <w:color w:val="000000"/>
                <w:sz w:val="16"/>
                <w:szCs w:val="16"/>
              </w:rPr>
            </w:pPr>
            <w:proofErr w:type="spellStart"/>
            <w:r w:rsidRPr="00F25484">
              <w:rPr>
                <w:color w:val="000000"/>
                <w:sz w:val="16"/>
                <w:szCs w:val="16"/>
              </w:rPr>
              <w:t>Софинансирование</w:t>
            </w:r>
            <w:proofErr w:type="spellEnd"/>
            <w:r w:rsidRPr="00F25484">
              <w:rPr>
                <w:color w:val="000000"/>
                <w:sz w:val="16"/>
                <w:szCs w:val="16"/>
              </w:rPr>
              <w:t xml:space="preserve"> субсидии регионального бюджета на комплектование книжных фондов поддержку отрасли культуры «Культура Эвенкии» (местный бюджет)</w:t>
            </w:r>
          </w:p>
        </w:tc>
        <w:tc>
          <w:tcPr>
            <w:tcW w:w="1559" w:type="dxa"/>
            <w:gridSpan w:val="8"/>
            <w:tcBorders>
              <w:top w:val="single" w:sz="4" w:space="0" w:color="auto"/>
              <w:left w:val="nil"/>
              <w:bottom w:val="nil"/>
              <w:right w:val="single" w:sz="4" w:space="0" w:color="auto"/>
            </w:tcBorders>
            <w:shd w:val="clear" w:color="auto" w:fill="auto"/>
            <w:hideMark/>
          </w:tcPr>
          <w:p w:rsidR="00F25484" w:rsidRPr="00F25484" w:rsidRDefault="00F25484" w:rsidP="007A3DBC">
            <w:pPr>
              <w:rPr>
                <w:color w:val="000000"/>
                <w:sz w:val="16"/>
                <w:szCs w:val="16"/>
              </w:rPr>
            </w:pPr>
            <w:r w:rsidRPr="00F25484">
              <w:rPr>
                <w:color w:val="000000"/>
                <w:sz w:val="16"/>
                <w:szCs w:val="16"/>
              </w:rPr>
              <w:t xml:space="preserve">Управление культуры Администрации Эвенкийского </w:t>
            </w:r>
            <w:proofErr w:type="gramStart"/>
            <w:r w:rsidRPr="00F25484">
              <w:rPr>
                <w:color w:val="000000"/>
                <w:sz w:val="16"/>
                <w:szCs w:val="16"/>
              </w:rPr>
              <w:t>муниципального</w:t>
            </w:r>
            <w:proofErr w:type="gramEnd"/>
            <w:r w:rsidRPr="00F25484">
              <w:rPr>
                <w:color w:val="000000"/>
                <w:sz w:val="16"/>
                <w:szCs w:val="16"/>
              </w:rPr>
              <w:t xml:space="preserve"> района Красноярского края</w:t>
            </w:r>
          </w:p>
        </w:tc>
        <w:tc>
          <w:tcPr>
            <w:tcW w:w="851" w:type="dxa"/>
            <w:gridSpan w:val="6"/>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506</w:t>
            </w:r>
          </w:p>
        </w:tc>
        <w:tc>
          <w:tcPr>
            <w:tcW w:w="708" w:type="dxa"/>
            <w:gridSpan w:val="3"/>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0801</w:t>
            </w:r>
          </w:p>
        </w:tc>
        <w:tc>
          <w:tcPr>
            <w:tcW w:w="1418" w:type="dxa"/>
            <w:gridSpan w:val="5"/>
            <w:tcBorders>
              <w:top w:val="single" w:sz="4" w:space="0" w:color="auto"/>
              <w:left w:val="nil"/>
              <w:bottom w:val="single" w:sz="4" w:space="0" w:color="auto"/>
              <w:right w:val="single" w:sz="4" w:space="0" w:color="000000"/>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53 1 00 L519F</w:t>
            </w:r>
          </w:p>
        </w:tc>
        <w:tc>
          <w:tcPr>
            <w:tcW w:w="567" w:type="dxa"/>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612</w:t>
            </w:r>
          </w:p>
        </w:tc>
        <w:tc>
          <w:tcPr>
            <w:tcW w:w="992" w:type="dxa"/>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0,00</w:t>
            </w:r>
          </w:p>
        </w:tc>
        <w:tc>
          <w:tcPr>
            <w:tcW w:w="992" w:type="dxa"/>
            <w:tcBorders>
              <w:top w:val="nil"/>
              <w:left w:val="nil"/>
              <w:bottom w:val="single" w:sz="4" w:space="0" w:color="auto"/>
              <w:right w:val="single" w:sz="4" w:space="0" w:color="auto"/>
            </w:tcBorders>
            <w:shd w:val="clear" w:color="000000" w:fill="FFFFFF"/>
            <w:vAlign w:val="center"/>
            <w:hideMark/>
          </w:tcPr>
          <w:p w:rsidR="00F25484" w:rsidRPr="00F25484" w:rsidRDefault="00F25484" w:rsidP="006D2E20">
            <w:pPr>
              <w:jc w:val="center"/>
              <w:rPr>
                <w:color w:val="000000"/>
                <w:sz w:val="16"/>
                <w:szCs w:val="16"/>
              </w:rPr>
            </w:pPr>
            <w:r w:rsidRPr="00F25484">
              <w:rPr>
                <w:color w:val="000000"/>
                <w:sz w:val="16"/>
                <w:szCs w:val="16"/>
              </w:rPr>
              <w:t>1,79</w:t>
            </w:r>
          </w:p>
        </w:tc>
        <w:tc>
          <w:tcPr>
            <w:tcW w:w="993" w:type="dxa"/>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0,00</w:t>
            </w:r>
          </w:p>
        </w:tc>
        <w:tc>
          <w:tcPr>
            <w:tcW w:w="992" w:type="dxa"/>
            <w:tcBorders>
              <w:top w:val="nil"/>
              <w:left w:val="nil"/>
              <w:bottom w:val="single" w:sz="4" w:space="0" w:color="auto"/>
              <w:right w:val="single" w:sz="4" w:space="0" w:color="auto"/>
            </w:tcBorders>
            <w:shd w:val="clear" w:color="000000" w:fill="FFFFFF"/>
            <w:vAlign w:val="center"/>
            <w:hideMark/>
          </w:tcPr>
          <w:p w:rsidR="00F25484" w:rsidRPr="00F25484" w:rsidRDefault="00F25484" w:rsidP="006D2E20">
            <w:pPr>
              <w:jc w:val="center"/>
              <w:rPr>
                <w:color w:val="000000"/>
                <w:sz w:val="16"/>
                <w:szCs w:val="16"/>
              </w:rPr>
            </w:pPr>
            <w:r w:rsidRPr="00F25484">
              <w:rPr>
                <w:color w:val="000000"/>
                <w:sz w:val="16"/>
                <w:szCs w:val="16"/>
              </w:rPr>
              <w:t>0,00</w:t>
            </w:r>
          </w:p>
        </w:tc>
        <w:tc>
          <w:tcPr>
            <w:tcW w:w="992" w:type="dxa"/>
            <w:gridSpan w:val="3"/>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0,00</w:t>
            </w:r>
          </w:p>
        </w:tc>
        <w:tc>
          <w:tcPr>
            <w:tcW w:w="1063" w:type="dxa"/>
            <w:gridSpan w:val="3"/>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0,00</w:t>
            </w:r>
          </w:p>
        </w:tc>
        <w:tc>
          <w:tcPr>
            <w:tcW w:w="922" w:type="dxa"/>
            <w:gridSpan w:val="2"/>
            <w:tcBorders>
              <w:top w:val="nil"/>
              <w:left w:val="nil"/>
              <w:bottom w:val="single" w:sz="4" w:space="0" w:color="auto"/>
              <w:right w:val="single" w:sz="4" w:space="0" w:color="auto"/>
            </w:tcBorders>
            <w:shd w:val="clear" w:color="auto" w:fill="auto"/>
            <w:vAlign w:val="center"/>
          </w:tcPr>
          <w:p w:rsidR="00F25484" w:rsidRPr="00F25484" w:rsidRDefault="00CC3E97" w:rsidP="006D2E20">
            <w:pPr>
              <w:jc w:val="center"/>
              <w:rPr>
                <w:color w:val="000000"/>
                <w:sz w:val="16"/>
                <w:szCs w:val="16"/>
              </w:rPr>
            </w:pPr>
            <w:r>
              <w:rPr>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1,79</w:t>
            </w:r>
          </w:p>
        </w:tc>
        <w:tc>
          <w:tcPr>
            <w:tcW w:w="1134" w:type="dxa"/>
            <w:vMerge/>
            <w:tcBorders>
              <w:top w:val="nil"/>
              <w:left w:val="single" w:sz="4" w:space="0" w:color="auto"/>
              <w:bottom w:val="single" w:sz="4" w:space="0" w:color="000000"/>
              <w:right w:val="single" w:sz="4" w:space="0" w:color="auto"/>
            </w:tcBorders>
            <w:vAlign w:val="center"/>
            <w:hideMark/>
          </w:tcPr>
          <w:p w:rsidR="00F25484" w:rsidRPr="00F25484" w:rsidRDefault="00F25484" w:rsidP="007A3DBC">
            <w:pPr>
              <w:rPr>
                <w:sz w:val="16"/>
                <w:szCs w:val="16"/>
              </w:rPr>
            </w:pPr>
          </w:p>
        </w:tc>
      </w:tr>
      <w:tr w:rsidR="00F25484" w:rsidRPr="00F25484" w:rsidTr="00274017">
        <w:trPr>
          <w:gridAfter w:val="1"/>
          <w:wAfter w:w="1869" w:type="dxa"/>
          <w:trHeight w:val="315"/>
        </w:trPr>
        <w:tc>
          <w:tcPr>
            <w:tcW w:w="424" w:type="dxa"/>
            <w:gridSpan w:val="3"/>
            <w:tcBorders>
              <w:top w:val="nil"/>
              <w:left w:val="single" w:sz="4" w:space="0" w:color="auto"/>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 </w:t>
            </w:r>
          </w:p>
        </w:tc>
        <w:tc>
          <w:tcPr>
            <w:tcW w:w="1702" w:type="dxa"/>
            <w:gridSpan w:val="2"/>
            <w:tcBorders>
              <w:top w:val="single" w:sz="4" w:space="0" w:color="auto"/>
              <w:left w:val="nil"/>
              <w:bottom w:val="single" w:sz="4" w:space="0" w:color="auto"/>
              <w:right w:val="single" w:sz="4" w:space="0" w:color="auto"/>
            </w:tcBorders>
            <w:shd w:val="clear" w:color="auto" w:fill="auto"/>
            <w:hideMark/>
          </w:tcPr>
          <w:p w:rsidR="00F25484" w:rsidRPr="00F25484" w:rsidRDefault="00F25484" w:rsidP="007A3DBC">
            <w:pPr>
              <w:rPr>
                <w:color w:val="000000"/>
                <w:sz w:val="16"/>
                <w:szCs w:val="16"/>
              </w:rPr>
            </w:pPr>
            <w:r w:rsidRPr="00F25484">
              <w:rPr>
                <w:color w:val="000000"/>
                <w:sz w:val="16"/>
                <w:szCs w:val="16"/>
              </w:rPr>
              <w:t>Итого по задаче 1</w:t>
            </w:r>
          </w:p>
        </w:tc>
        <w:tc>
          <w:tcPr>
            <w:tcW w:w="1559" w:type="dxa"/>
            <w:gridSpan w:val="8"/>
            <w:tcBorders>
              <w:top w:val="single" w:sz="4" w:space="0" w:color="auto"/>
              <w:left w:val="nil"/>
              <w:bottom w:val="single" w:sz="4" w:space="0" w:color="auto"/>
              <w:right w:val="single" w:sz="4" w:space="0" w:color="auto"/>
            </w:tcBorders>
            <w:shd w:val="clear" w:color="auto" w:fill="auto"/>
            <w:hideMark/>
          </w:tcPr>
          <w:p w:rsidR="00F25484" w:rsidRPr="00F25484" w:rsidRDefault="00F25484" w:rsidP="007A3DBC">
            <w:pPr>
              <w:rPr>
                <w:color w:val="000000"/>
                <w:sz w:val="16"/>
                <w:szCs w:val="16"/>
              </w:rPr>
            </w:pPr>
            <w:r w:rsidRPr="00F25484">
              <w:rPr>
                <w:color w:val="000000"/>
                <w:sz w:val="16"/>
                <w:szCs w:val="16"/>
              </w:rPr>
              <w:t> </w:t>
            </w:r>
          </w:p>
        </w:tc>
        <w:tc>
          <w:tcPr>
            <w:tcW w:w="851" w:type="dxa"/>
            <w:gridSpan w:val="6"/>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 </w:t>
            </w:r>
          </w:p>
        </w:tc>
        <w:tc>
          <w:tcPr>
            <w:tcW w:w="708" w:type="dxa"/>
            <w:gridSpan w:val="3"/>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 </w:t>
            </w:r>
          </w:p>
        </w:tc>
        <w:tc>
          <w:tcPr>
            <w:tcW w:w="1418" w:type="dxa"/>
            <w:gridSpan w:val="5"/>
            <w:tcBorders>
              <w:top w:val="single" w:sz="4" w:space="0" w:color="auto"/>
              <w:left w:val="nil"/>
              <w:bottom w:val="single" w:sz="4" w:space="0" w:color="auto"/>
              <w:right w:val="single" w:sz="4" w:space="0" w:color="000000"/>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 </w:t>
            </w:r>
          </w:p>
        </w:tc>
        <w:tc>
          <w:tcPr>
            <w:tcW w:w="567" w:type="dxa"/>
            <w:tcBorders>
              <w:top w:val="nil"/>
              <w:left w:val="nil"/>
              <w:bottom w:val="single" w:sz="4" w:space="0" w:color="auto"/>
              <w:right w:val="single" w:sz="4" w:space="0" w:color="auto"/>
            </w:tcBorders>
            <w:shd w:val="clear" w:color="auto" w:fill="auto"/>
            <w:hideMark/>
          </w:tcPr>
          <w:p w:rsidR="00F25484" w:rsidRPr="00F25484" w:rsidRDefault="00F25484" w:rsidP="007A3DBC">
            <w:pPr>
              <w:jc w:val="center"/>
              <w:rPr>
                <w:color w:val="000000"/>
                <w:sz w:val="16"/>
                <w:szCs w:val="16"/>
              </w:rPr>
            </w:pPr>
            <w:r w:rsidRPr="00F25484">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93 902,14</w:t>
            </w:r>
          </w:p>
        </w:tc>
        <w:tc>
          <w:tcPr>
            <w:tcW w:w="992" w:type="dxa"/>
            <w:tcBorders>
              <w:top w:val="nil"/>
              <w:left w:val="nil"/>
              <w:bottom w:val="single" w:sz="4" w:space="0" w:color="auto"/>
              <w:right w:val="single" w:sz="4" w:space="0" w:color="auto"/>
            </w:tcBorders>
            <w:shd w:val="clear" w:color="000000" w:fill="FFFFFF"/>
            <w:vAlign w:val="center"/>
            <w:hideMark/>
          </w:tcPr>
          <w:p w:rsidR="00F25484" w:rsidRPr="00F25484" w:rsidRDefault="00F25484" w:rsidP="006D2E20">
            <w:pPr>
              <w:jc w:val="center"/>
              <w:rPr>
                <w:color w:val="000000"/>
                <w:sz w:val="16"/>
                <w:szCs w:val="16"/>
              </w:rPr>
            </w:pPr>
            <w:r w:rsidRPr="00F25484">
              <w:rPr>
                <w:color w:val="000000"/>
                <w:sz w:val="16"/>
                <w:szCs w:val="16"/>
              </w:rPr>
              <w:t>99 858,59</w:t>
            </w:r>
          </w:p>
        </w:tc>
        <w:tc>
          <w:tcPr>
            <w:tcW w:w="993" w:type="dxa"/>
            <w:tcBorders>
              <w:top w:val="nil"/>
              <w:left w:val="nil"/>
              <w:bottom w:val="single" w:sz="4" w:space="0" w:color="auto"/>
              <w:right w:val="single" w:sz="4" w:space="0" w:color="auto"/>
            </w:tcBorders>
            <w:shd w:val="clear" w:color="auto" w:fill="auto"/>
            <w:vAlign w:val="center"/>
            <w:hideMark/>
          </w:tcPr>
          <w:p w:rsidR="00F25484" w:rsidRPr="00F25484" w:rsidRDefault="00F25484" w:rsidP="006D2E20">
            <w:pPr>
              <w:jc w:val="center"/>
              <w:rPr>
                <w:color w:val="000000"/>
                <w:sz w:val="16"/>
                <w:szCs w:val="16"/>
              </w:rPr>
            </w:pPr>
            <w:r w:rsidRPr="00F25484">
              <w:rPr>
                <w:color w:val="000000"/>
                <w:sz w:val="16"/>
                <w:szCs w:val="16"/>
              </w:rPr>
              <w:t>104 162,11</w:t>
            </w:r>
          </w:p>
        </w:tc>
        <w:tc>
          <w:tcPr>
            <w:tcW w:w="992" w:type="dxa"/>
            <w:tcBorders>
              <w:top w:val="nil"/>
              <w:left w:val="nil"/>
              <w:bottom w:val="single" w:sz="4" w:space="0" w:color="auto"/>
              <w:right w:val="single" w:sz="4" w:space="0" w:color="auto"/>
            </w:tcBorders>
            <w:shd w:val="clear" w:color="000000" w:fill="FFFFFF"/>
            <w:vAlign w:val="center"/>
            <w:hideMark/>
          </w:tcPr>
          <w:p w:rsidR="00F25484" w:rsidRPr="00F25484" w:rsidRDefault="00CC3E97" w:rsidP="006D2E20">
            <w:pPr>
              <w:jc w:val="center"/>
              <w:rPr>
                <w:color w:val="000000"/>
                <w:sz w:val="16"/>
                <w:szCs w:val="16"/>
              </w:rPr>
            </w:pPr>
            <w:r>
              <w:rPr>
                <w:color w:val="000000"/>
                <w:sz w:val="16"/>
                <w:szCs w:val="16"/>
              </w:rPr>
              <w:t>119731,35</w:t>
            </w:r>
          </w:p>
        </w:tc>
        <w:tc>
          <w:tcPr>
            <w:tcW w:w="992" w:type="dxa"/>
            <w:gridSpan w:val="3"/>
            <w:tcBorders>
              <w:top w:val="nil"/>
              <w:left w:val="nil"/>
              <w:bottom w:val="single" w:sz="4" w:space="0" w:color="auto"/>
              <w:right w:val="single" w:sz="4" w:space="0" w:color="auto"/>
            </w:tcBorders>
            <w:shd w:val="clear" w:color="auto" w:fill="auto"/>
            <w:vAlign w:val="center"/>
            <w:hideMark/>
          </w:tcPr>
          <w:p w:rsidR="00F25484" w:rsidRPr="00F25484" w:rsidRDefault="00CC3E97" w:rsidP="006D2E20">
            <w:pPr>
              <w:jc w:val="center"/>
              <w:rPr>
                <w:color w:val="000000"/>
                <w:sz w:val="16"/>
                <w:szCs w:val="16"/>
              </w:rPr>
            </w:pPr>
            <w:r>
              <w:rPr>
                <w:color w:val="000000"/>
                <w:sz w:val="16"/>
                <w:szCs w:val="16"/>
              </w:rPr>
              <w:t>117978,82</w:t>
            </w:r>
          </w:p>
        </w:tc>
        <w:tc>
          <w:tcPr>
            <w:tcW w:w="1063" w:type="dxa"/>
            <w:gridSpan w:val="3"/>
            <w:tcBorders>
              <w:top w:val="nil"/>
              <w:left w:val="nil"/>
              <w:bottom w:val="single" w:sz="4" w:space="0" w:color="auto"/>
              <w:right w:val="single" w:sz="4" w:space="0" w:color="auto"/>
            </w:tcBorders>
            <w:shd w:val="clear" w:color="auto" w:fill="auto"/>
            <w:vAlign w:val="center"/>
            <w:hideMark/>
          </w:tcPr>
          <w:p w:rsidR="00F25484" w:rsidRPr="00F25484" w:rsidRDefault="00CC3E97" w:rsidP="006D2E20">
            <w:pPr>
              <w:jc w:val="center"/>
              <w:rPr>
                <w:color w:val="000000"/>
                <w:sz w:val="16"/>
                <w:szCs w:val="16"/>
              </w:rPr>
            </w:pPr>
            <w:r>
              <w:rPr>
                <w:color w:val="000000"/>
                <w:sz w:val="16"/>
                <w:szCs w:val="16"/>
              </w:rPr>
              <w:t>117979,22</w:t>
            </w:r>
          </w:p>
        </w:tc>
        <w:tc>
          <w:tcPr>
            <w:tcW w:w="922" w:type="dxa"/>
            <w:gridSpan w:val="2"/>
            <w:tcBorders>
              <w:top w:val="nil"/>
              <w:left w:val="nil"/>
              <w:bottom w:val="single" w:sz="4" w:space="0" w:color="auto"/>
              <w:right w:val="single" w:sz="4" w:space="0" w:color="auto"/>
            </w:tcBorders>
            <w:shd w:val="clear" w:color="auto" w:fill="auto"/>
            <w:vAlign w:val="center"/>
          </w:tcPr>
          <w:p w:rsidR="00F25484" w:rsidRPr="00F25484" w:rsidRDefault="00CC3E97" w:rsidP="006D2E20">
            <w:pPr>
              <w:jc w:val="center"/>
              <w:rPr>
                <w:color w:val="000000"/>
                <w:sz w:val="16"/>
                <w:szCs w:val="16"/>
              </w:rPr>
            </w:pPr>
            <w:r>
              <w:rPr>
                <w:color w:val="000000"/>
                <w:sz w:val="16"/>
                <w:szCs w:val="16"/>
              </w:rPr>
              <w:t>117766,72</w:t>
            </w:r>
          </w:p>
        </w:tc>
        <w:tc>
          <w:tcPr>
            <w:tcW w:w="993" w:type="dxa"/>
            <w:tcBorders>
              <w:top w:val="nil"/>
              <w:left w:val="nil"/>
              <w:bottom w:val="single" w:sz="4" w:space="0" w:color="auto"/>
              <w:right w:val="single" w:sz="4" w:space="0" w:color="auto"/>
            </w:tcBorders>
            <w:shd w:val="clear" w:color="auto" w:fill="auto"/>
            <w:vAlign w:val="center"/>
            <w:hideMark/>
          </w:tcPr>
          <w:p w:rsidR="00F25484" w:rsidRPr="00F25484" w:rsidRDefault="00CC3E97" w:rsidP="006D2E20">
            <w:pPr>
              <w:jc w:val="center"/>
              <w:rPr>
                <w:color w:val="000000"/>
                <w:sz w:val="16"/>
                <w:szCs w:val="16"/>
              </w:rPr>
            </w:pPr>
            <w:r>
              <w:rPr>
                <w:color w:val="000000"/>
                <w:sz w:val="16"/>
                <w:szCs w:val="16"/>
              </w:rPr>
              <w:t>771 378,95</w:t>
            </w:r>
          </w:p>
        </w:tc>
        <w:tc>
          <w:tcPr>
            <w:tcW w:w="1134" w:type="dxa"/>
            <w:tcBorders>
              <w:top w:val="nil"/>
              <w:left w:val="nil"/>
              <w:bottom w:val="single" w:sz="4" w:space="0" w:color="auto"/>
              <w:right w:val="single" w:sz="4" w:space="0" w:color="auto"/>
            </w:tcBorders>
            <w:shd w:val="clear" w:color="auto" w:fill="auto"/>
            <w:hideMark/>
          </w:tcPr>
          <w:p w:rsidR="00F25484" w:rsidRPr="00F25484" w:rsidRDefault="00F25484" w:rsidP="007A3DBC">
            <w:pPr>
              <w:rPr>
                <w:color w:val="000000"/>
                <w:sz w:val="16"/>
                <w:szCs w:val="16"/>
              </w:rPr>
            </w:pPr>
            <w:r w:rsidRPr="00F25484">
              <w:rPr>
                <w:color w:val="000000"/>
                <w:sz w:val="16"/>
                <w:szCs w:val="16"/>
              </w:rPr>
              <w:t> </w:t>
            </w:r>
          </w:p>
        </w:tc>
      </w:tr>
      <w:tr w:rsidR="00E4128D" w:rsidRPr="00F25484" w:rsidTr="00274017">
        <w:trPr>
          <w:gridAfter w:val="1"/>
          <w:wAfter w:w="1869" w:type="dxa"/>
          <w:trHeight w:val="315"/>
        </w:trPr>
        <w:tc>
          <w:tcPr>
            <w:tcW w:w="424" w:type="dxa"/>
            <w:gridSpan w:val="3"/>
            <w:tcBorders>
              <w:top w:val="nil"/>
              <w:left w:val="single" w:sz="4" w:space="0" w:color="auto"/>
              <w:bottom w:val="single" w:sz="4" w:space="0" w:color="auto"/>
              <w:right w:val="single" w:sz="4" w:space="0" w:color="auto"/>
            </w:tcBorders>
            <w:shd w:val="clear" w:color="auto" w:fill="auto"/>
            <w:hideMark/>
          </w:tcPr>
          <w:p w:rsidR="00E4128D" w:rsidRPr="00F25484" w:rsidRDefault="00E4128D" w:rsidP="007A3DBC">
            <w:pPr>
              <w:jc w:val="center"/>
              <w:rPr>
                <w:color w:val="000000"/>
                <w:sz w:val="16"/>
                <w:szCs w:val="16"/>
              </w:rPr>
            </w:pPr>
            <w:r w:rsidRPr="00F25484">
              <w:rPr>
                <w:color w:val="000000"/>
                <w:sz w:val="16"/>
                <w:szCs w:val="16"/>
              </w:rPr>
              <w:lastRenderedPageBreak/>
              <w:t>2</w:t>
            </w:r>
          </w:p>
        </w:tc>
        <w:tc>
          <w:tcPr>
            <w:tcW w:w="14744" w:type="dxa"/>
            <w:gridSpan w:val="38"/>
            <w:tcBorders>
              <w:top w:val="single" w:sz="4" w:space="0" w:color="auto"/>
              <w:left w:val="nil"/>
              <w:bottom w:val="single" w:sz="4" w:space="0" w:color="auto"/>
              <w:right w:val="single" w:sz="4" w:space="0" w:color="000000"/>
            </w:tcBorders>
            <w:shd w:val="clear" w:color="auto" w:fill="auto"/>
            <w:vAlign w:val="center"/>
            <w:hideMark/>
          </w:tcPr>
          <w:p w:rsidR="00E4128D" w:rsidRPr="00F25484" w:rsidRDefault="00E4128D" w:rsidP="006D2E20">
            <w:pPr>
              <w:rPr>
                <w:color w:val="000000"/>
                <w:sz w:val="16"/>
                <w:szCs w:val="16"/>
              </w:rPr>
            </w:pPr>
            <w:r w:rsidRPr="00F25484">
              <w:rPr>
                <w:color w:val="000000"/>
                <w:sz w:val="16"/>
                <w:szCs w:val="16"/>
              </w:rPr>
              <w:t>Задача 2. Развитие музейного дела</w:t>
            </w:r>
          </w:p>
        </w:tc>
        <w:tc>
          <w:tcPr>
            <w:tcW w:w="1134" w:type="dxa"/>
            <w:tcBorders>
              <w:top w:val="nil"/>
              <w:left w:val="nil"/>
              <w:bottom w:val="single" w:sz="4" w:space="0" w:color="auto"/>
              <w:right w:val="single" w:sz="4" w:space="0" w:color="auto"/>
            </w:tcBorders>
            <w:shd w:val="clear" w:color="auto" w:fill="auto"/>
            <w:hideMark/>
          </w:tcPr>
          <w:p w:rsidR="00E4128D" w:rsidRPr="00F25484" w:rsidRDefault="00E4128D" w:rsidP="007A3DBC">
            <w:pPr>
              <w:rPr>
                <w:color w:val="000000"/>
                <w:sz w:val="16"/>
                <w:szCs w:val="16"/>
              </w:rPr>
            </w:pPr>
            <w:r w:rsidRPr="00F25484">
              <w:rPr>
                <w:color w:val="000000"/>
                <w:sz w:val="16"/>
                <w:szCs w:val="16"/>
              </w:rPr>
              <w:t> </w:t>
            </w:r>
          </w:p>
        </w:tc>
      </w:tr>
      <w:tr w:rsidR="00CC3E97" w:rsidRPr="00F25484" w:rsidTr="00274017">
        <w:trPr>
          <w:gridAfter w:val="1"/>
          <w:wAfter w:w="1869" w:type="dxa"/>
          <w:trHeight w:val="1140"/>
        </w:trPr>
        <w:tc>
          <w:tcPr>
            <w:tcW w:w="424" w:type="dxa"/>
            <w:gridSpan w:val="3"/>
            <w:tcBorders>
              <w:top w:val="nil"/>
              <w:left w:val="single" w:sz="4" w:space="0" w:color="auto"/>
              <w:bottom w:val="nil"/>
              <w:right w:val="single" w:sz="4" w:space="0" w:color="auto"/>
            </w:tcBorders>
            <w:shd w:val="clear" w:color="auto" w:fill="auto"/>
            <w:hideMark/>
          </w:tcPr>
          <w:p w:rsidR="00CC3E97" w:rsidRPr="00F25484" w:rsidRDefault="00CC3E97" w:rsidP="007A3DBC">
            <w:pPr>
              <w:jc w:val="center"/>
              <w:rPr>
                <w:color w:val="000000"/>
                <w:sz w:val="16"/>
                <w:szCs w:val="16"/>
              </w:rPr>
            </w:pPr>
            <w:r w:rsidRPr="00F25484">
              <w:rPr>
                <w:color w:val="000000"/>
                <w:sz w:val="16"/>
                <w:szCs w:val="16"/>
              </w:rPr>
              <w:t>2.1.</w:t>
            </w:r>
          </w:p>
        </w:tc>
        <w:tc>
          <w:tcPr>
            <w:tcW w:w="1702" w:type="dxa"/>
            <w:gridSpan w:val="2"/>
            <w:vMerge w:val="restart"/>
            <w:tcBorders>
              <w:top w:val="nil"/>
              <w:left w:val="single" w:sz="4" w:space="0" w:color="auto"/>
              <w:bottom w:val="single" w:sz="4" w:space="0" w:color="000000"/>
              <w:right w:val="single" w:sz="4" w:space="0" w:color="auto"/>
            </w:tcBorders>
            <w:shd w:val="clear" w:color="auto" w:fill="auto"/>
            <w:hideMark/>
          </w:tcPr>
          <w:p w:rsidR="00CC3E97" w:rsidRPr="00F25484" w:rsidRDefault="00CC3E97" w:rsidP="007A3DBC">
            <w:pPr>
              <w:rPr>
                <w:color w:val="000000"/>
                <w:sz w:val="16"/>
                <w:szCs w:val="16"/>
              </w:rPr>
            </w:pPr>
            <w:r w:rsidRPr="00F25484">
              <w:rPr>
                <w:color w:val="000000"/>
                <w:sz w:val="16"/>
                <w:szCs w:val="16"/>
              </w:rPr>
              <w:t>Обеспечение деятельности (оказание услуг) подведомственных учреждений</w:t>
            </w:r>
          </w:p>
        </w:tc>
        <w:tc>
          <w:tcPr>
            <w:tcW w:w="1559" w:type="dxa"/>
            <w:gridSpan w:val="8"/>
            <w:vMerge w:val="restart"/>
            <w:tcBorders>
              <w:top w:val="nil"/>
              <w:left w:val="single" w:sz="4" w:space="0" w:color="auto"/>
              <w:bottom w:val="single" w:sz="4" w:space="0" w:color="000000"/>
              <w:right w:val="single" w:sz="4" w:space="0" w:color="auto"/>
            </w:tcBorders>
            <w:shd w:val="clear" w:color="auto" w:fill="auto"/>
            <w:hideMark/>
          </w:tcPr>
          <w:p w:rsidR="00CC3E97" w:rsidRPr="00F25484" w:rsidRDefault="00CC3E97" w:rsidP="007A3DBC">
            <w:pPr>
              <w:jc w:val="center"/>
              <w:rPr>
                <w:color w:val="000000"/>
                <w:sz w:val="16"/>
                <w:szCs w:val="16"/>
              </w:rPr>
            </w:pPr>
            <w:r w:rsidRPr="00F25484">
              <w:rPr>
                <w:color w:val="000000"/>
                <w:sz w:val="16"/>
                <w:szCs w:val="16"/>
              </w:rPr>
              <w:t xml:space="preserve">Управление культуры Администрации Эвенкийского </w:t>
            </w:r>
            <w:proofErr w:type="gramStart"/>
            <w:r w:rsidRPr="00F25484">
              <w:rPr>
                <w:color w:val="000000"/>
                <w:sz w:val="16"/>
                <w:szCs w:val="16"/>
              </w:rPr>
              <w:t>муниципального</w:t>
            </w:r>
            <w:proofErr w:type="gramEnd"/>
            <w:r w:rsidRPr="00F25484">
              <w:rPr>
                <w:color w:val="000000"/>
                <w:sz w:val="16"/>
                <w:szCs w:val="16"/>
              </w:rPr>
              <w:t xml:space="preserve"> района Красноярского края</w:t>
            </w:r>
          </w:p>
        </w:tc>
        <w:tc>
          <w:tcPr>
            <w:tcW w:w="851" w:type="dxa"/>
            <w:gridSpan w:val="6"/>
            <w:tcBorders>
              <w:top w:val="nil"/>
              <w:left w:val="nil"/>
              <w:bottom w:val="single" w:sz="4" w:space="0" w:color="auto"/>
              <w:right w:val="single" w:sz="4" w:space="0" w:color="auto"/>
            </w:tcBorders>
            <w:shd w:val="clear" w:color="auto" w:fill="auto"/>
            <w:hideMark/>
          </w:tcPr>
          <w:p w:rsidR="00CC3E97" w:rsidRPr="00F25484" w:rsidRDefault="00CC3E97" w:rsidP="007A3DBC">
            <w:pPr>
              <w:jc w:val="center"/>
              <w:rPr>
                <w:color w:val="000000"/>
                <w:sz w:val="16"/>
                <w:szCs w:val="16"/>
              </w:rPr>
            </w:pPr>
            <w:r w:rsidRPr="00F25484">
              <w:rPr>
                <w:color w:val="000000"/>
                <w:sz w:val="16"/>
                <w:szCs w:val="16"/>
              </w:rPr>
              <w:t>506</w:t>
            </w:r>
          </w:p>
        </w:tc>
        <w:tc>
          <w:tcPr>
            <w:tcW w:w="708" w:type="dxa"/>
            <w:gridSpan w:val="3"/>
            <w:tcBorders>
              <w:top w:val="nil"/>
              <w:left w:val="nil"/>
              <w:bottom w:val="single" w:sz="4" w:space="0" w:color="auto"/>
              <w:right w:val="single" w:sz="4" w:space="0" w:color="auto"/>
            </w:tcBorders>
            <w:shd w:val="clear" w:color="auto" w:fill="auto"/>
            <w:hideMark/>
          </w:tcPr>
          <w:p w:rsidR="00CC3E97" w:rsidRPr="00F25484" w:rsidRDefault="00CC3E97" w:rsidP="007A3DBC">
            <w:pPr>
              <w:jc w:val="center"/>
              <w:rPr>
                <w:color w:val="000000"/>
                <w:sz w:val="16"/>
                <w:szCs w:val="16"/>
              </w:rPr>
            </w:pPr>
            <w:r w:rsidRPr="00F25484">
              <w:rPr>
                <w:color w:val="000000"/>
                <w:sz w:val="16"/>
                <w:szCs w:val="16"/>
              </w:rPr>
              <w:t>0801</w:t>
            </w:r>
          </w:p>
        </w:tc>
        <w:tc>
          <w:tcPr>
            <w:tcW w:w="1418" w:type="dxa"/>
            <w:gridSpan w:val="5"/>
            <w:tcBorders>
              <w:top w:val="single" w:sz="4" w:space="0" w:color="auto"/>
              <w:left w:val="nil"/>
              <w:bottom w:val="single" w:sz="4" w:space="0" w:color="auto"/>
              <w:right w:val="single" w:sz="4" w:space="0" w:color="000000"/>
            </w:tcBorders>
            <w:shd w:val="clear" w:color="auto" w:fill="auto"/>
            <w:hideMark/>
          </w:tcPr>
          <w:p w:rsidR="00CC3E97" w:rsidRPr="00F25484" w:rsidRDefault="00CC3E97" w:rsidP="007A3DBC">
            <w:pPr>
              <w:jc w:val="center"/>
              <w:rPr>
                <w:color w:val="000000"/>
                <w:sz w:val="16"/>
                <w:szCs w:val="16"/>
              </w:rPr>
            </w:pPr>
            <w:r w:rsidRPr="00F25484">
              <w:rPr>
                <w:color w:val="000000"/>
                <w:sz w:val="16"/>
                <w:szCs w:val="16"/>
              </w:rPr>
              <w:t>53 1 00 00200</w:t>
            </w:r>
          </w:p>
        </w:tc>
        <w:tc>
          <w:tcPr>
            <w:tcW w:w="567" w:type="dxa"/>
            <w:tcBorders>
              <w:top w:val="nil"/>
              <w:left w:val="nil"/>
              <w:bottom w:val="single" w:sz="4" w:space="0" w:color="auto"/>
              <w:right w:val="single" w:sz="4" w:space="0" w:color="auto"/>
            </w:tcBorders>
            <w:shd w:val="clear" w:color="auto" w:fill="auto"/>
            <w:hideMark/>
          </w:tcPr>
          <w:p w:rsidR="00CC3E97" w:rsidRPr="00F25484" w:rsidRDefault="00CC3E97" w:rsidP="007A3DBC">
            <w:pPr>
              <w:jc w:val="center"/>
              <w:rPr>
                <w:color w:val="000000"/>
                <w:sz w:val="16"/>
                <w:szCs w:val="16"/>
              </w:rPr>
            </w:pPr>
            <w:r w:rsidRPr="00F25484">
              <w:rPr>
                <w:color w:val="000000"/>
                <w:sz w:val="16"/>
                <w:szCs w:val="16"/>
              </w:rPr>
              <w:t>611</w:t>
            </w:r>
          </w:p>
        </w:tc>
        <w:tc>
          <w:tcPr>
            <w:tcW w:w="992" w:type="dxa"/>
            <w:tcBorders>
              <w:top w:val="nil"/>
              <w:left w:val="nil"/>
              <w:bottom w:val="single" w:sz="4" w:space="0" w:color="auto"/>
              <w:right w:val="single" w:sz="4" w:space="0" w:color="auto"/>
            </w:tcBorders>
            <w:shd w:val="clear" w:color="auto" w:fill="auto"/>
            <w:vAlign w:val="center"/>
            <w:hideMark/>
          </w:tcPr>
          <w:p w:rsidR="00CC3E97" w:rsidRPr="00F25484" w:rsidRDefault="00CC3E97" w:rsidP="006D2E20">
            <w:pPr>
              <w:jc w:val="center"/>
              <w:rPr>
                <w:color w:val="000000"/>
                <w:sz w:val="16"/>
                <w:szCs w:val="16"/>
              </w:rPr>
            </w:pPr>
            <w:r w:rsidRPr="00F25484">
              <w:rPr>
                <w:color w:val="000000"/>
                <w:sz w:val="16"/>
                <w:szCs w:val="16"/>
              </w:rPr>
              <w:t>32 055,05</w:t>
            </w:r>
          </w:p>
        </w:tc>
        <w:tc>
          <w:tcPr>
            <w:tcW w:w="992" w:type="dxa"/>
            <w:tcBorders>
              <w:top w:val="nil"/>
              <w:left w:val="nil"/>
              <w:bottom w:val="single" w:sz="4" w:space="0" w:color="auto"/>
              <w:right w:val="single" w:sz="4" w:space="0" w:color="auto"/>
            </w:tcBorders>
            <w:shd w:val="clear" w:color="000000" w:fill="FFFFFF"/>
            <w:vAlign w:val="center"/>
            <w:hideMark/>
          </w:tcPr>
          <w:p w:rsidR="00CC3E97" w:rsidRPr="00F25484" w:rsidRDefault="00CC3E97" w:rsidP="006D2E20">
            <w:pPr>
              <w:jc w:val="center"/>
              <w:rPr>
                <w:color w:val="000000"/>
                <w:sz w:val="16"/>
                <w:szCs w:val="16"/>
              </w:rPr>
            </w:pPr>
            <w:r w:rsidRPr="00F25484">
              <w:rPr>
                <w:color w:val="000000"/>
                <w:sz w:val="16"/>
                <w:szCs w:val="16"/>
              </w:rPr>
              <w:t>33 501,76</w:t>
            </w:r>
          </w:p>
        </w:tc>
        <w:tc>
          <w:tcPr>
            <w:tcW w:w="993" w:type="dxa"/>
            <w:tcBorders>
              <w:top w:val="nil"/>
              <w:left w:val="nil"/>
              <w:bottom w:val="single" w:sz="4" w:space="0" w:color="auto"/>
              <w:right w:val="single" w:sz="4" w:space="0" w:color="auto"/>
            </w:tcBorders>
            <w:shd w:val="clear" w:color="auto" w:fill="auto"/>
            <w:vAlign w:val="center"/>
            <w:hideMark/>
          </w:tcPr>
          <w:p w:rsidR="00CC3E97" w:rsidRPr="00F25484" w:rsidRDefault="00CC3E97" w:rsidP="006D2E20">
            <w:pPr>
              <w:jc w:val="center"/>
              <w:rPr>
                <w:color w:val="000000"/>
                <w:sz w:val="16"/>
                <w:szCs w:val="16"/>
              </w:rPr>
            </w:pPr>
            <w:r w:rsidRPr="00F25484">
              <w:rPr>
                <w:color w:val="000000"/>
                <w:sz w:val="16"/>
                <w:szCs w:val="16"/>
              </w:rPr>
              <w:t>35 268,11</w:t>
            </w:r>
          </w:p>
        </w:tc>
        <w:tc>
          <w:tcPr>
            <w:tcW w:w="992" w:type="dxa"/>
            <w:tcBorders>
              <w:top w:val="nil"/>
              <w:left w:val="nil"/>
              <w:bottom w:val="single" w:sz="4" w:space="0" w:color="auto"/>
              <w:right w:val="single" w:sz="4" w:space="0" w:color="auto"/>
            </w:tcBorders>
            <w:shd w:val="clear" w:color="000000" w:fill="FFFFFF"/>
            <w:vAlign w:val="center"/>
            <w:hideMark/>
          </w:tcPr>
          <w:p w:rsidR="00CC3E97" w:rsidRPr="00F25484" w:rsidRDefault="00CC3E97" w:rsidP="006D2E20">
            <w:pPr>
              <w:jc w:val="center"/>
              <w:rPr>
                <w:color w:val="000000"/>
                <w:sz w:val="16"/>
                <w:szCs w:val="16"/>
              </w:rPr>
            </w:pPr>
            <w:r>
              <w:rPr>
                <w:color w:val="000000"/>
                <w:sz w:val="16"/>
                <w:szCs w:val="16"/>
              </w:rPr>
              <w:t>41849,49</w:t>
            </w:r>
          </w:p>
        </w:tc>
        <w:tc>
          <w:tcPr>
            <w:tcW w:w="992" w:type="dxa"/>
            <w:gridSpan w:val="3"/>
            <w:tcBorders>
              <w:top w:val="nil"/>
              <w:left w:val="nil"/>
              <w:bottom w:val="single" w:sz="4" w:space="0" w:color="auto"/>
              <w:right w:val="single" w:sz="4" w:space="0" w:color="auto"/>
            </w:tcBorders>
            <w:shd w:val="clear" w:color="000000" w:fill="FFFFFF"/>
            <w:vAlign w:val="center"/>
            <w:hideMark/>
          </w:tcPr>
          <w:p w:rsidR="00CC3E97" w:rsidRPr="00F25484" w:rsidRDefault="00CC3E97" w:rsidP="006D2E20">
            <w:pPr>
              <w:jc w:val="center"/>
              <w:rPr>
                <w:color w:val="000000"/>
                <w:sz w:val="16"/>
                <w:szCs w:val="16"/>
              </w:rPr>
            </w:pPr>
            <w:r>
              <w:rPr>
                <w:color w:val="000000"/>
                <w:sz w:val="16"/>
                <w:szCs w:val="16"/>
              </w:rPr>
              <w:t>41401,50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CC3E97" w:rsidRPr="00F25484" w:rsidRDefault="00CC3E97" w:rsidP="006D2E20">
            <w:pPr>
              <w:jc w:val="center"/>
              <w:rPr>
                <w:color w:val="000000"/>
                <w:sz w:val="16"/>
                <w:szCs w:val="16"/>
              </w:rPr>
            </w:pPr>
            <w:r>
              <w:rPr>
                <w:color w:val="000000"/>
                <w:sz w:val="16"/>
                <w:szCs w:val="16"/>
              </w:rPr>
              <w:t>41401,50</w:t>
            </w:r>
          </w:p>
        </w:tc>
        <w:tc>
          <w:tcPr>
            <w:tcW w:w="993" w:type="dxa"/>
            <w:gridSpan w:val="3"/>
            <w:tcBorders>
              <w:top w:val="nil"/>
              <w:left w:val="nil"/>
              <w:bottom w:val="single" w:sz="4" w:space="0" w:color="auto"/>
              <w:right w:val="single" w:sz="4" w:space="0" w:color="auto"/>
            </w:tcBorders>
            <w:shd w:val="clear" w:color="000000" w:fill="FFFFFF"/>
            <w:vAlign w:val="center"/>
          </w:tcPr>
          <w:p w:rsidR="00CC3E97" w:rsidRPr="00F25484" w:rsidRDefault="00CC3E97" w:rsidP="006D2E20">
            <w:pPr>
              <w:jc w:val="center"/>
              <w:rPr>
                <w:color w:val="000000"/>
                <w:sz w:val="16"/>
                <w:szCs w:val="16"/>
              </w:rPr>
            </w:pPr>
            <w:r>
              <w:rPr>
                <w:color w:val="000000"/>
                <w:sz w:val="16"/>
                <w:szCs w:val="16"/>
              </w:rPr>
              <w:t>41401,50</w:t>
            </w:r>
          </w:p>
        </w:tc>
        <w:tc>
          <w:tcPr>
            <w:tcW w:w="993" w:type="dxa"/>
            <w:tcBorders>
              <w:top w:val="nil"/>
              <w:left w:val="nil"/>
              <w:bottom w:val="single" w:sz="4" w:space="0" w:color="auto"/>
              <w:right w:val="single" w:sz="4" w:space="0" w:color="auto"/>
            </w:tcBorders>
            <w:shd w:val="clear" w:color="auto" w:fill="auto"/>
            <w:vAlign w:val="center"/>
            <w:hideMark/>
          </w:tcPr>
          <w:p w:rsidR="00CC3E97" w:rsidRPr="00F25484" w:rsidRDefault="00CC3E97" w:rsidP="006D2E20">
            <w:pPr>
              <w:jc w:val="center"/>
              <w:rPr>
                <w:color w:val="000000"/>
                <w:sz w:val="16"/>
                <w:szCs w:val="16"/>
              </w:rPr>
            </w:pPr>
            <w:r>
              <w:rPr>
                <w:color w:val="000000"/>
                <w:sz w:val="16"/>
                <w:szCs w:val="16"/>
              </w:rPr>
              <w:t>266878,90</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CC3E97" w:rsidRPr="00F25484" w:rsidRDefault="00CC3E97" w:rsidP="007A3DBC">
            <w:pPr>
              <w:rPr>
                <w:color w:val="000000"/>
                <w:sz w:val="16"/>
                <w:szCs w:val="16"/>
              </w:rPr>
            </w:pPr>
            <w:r w:rsidRPr="00F25484">
              <w:rPr>
                <w:color w:val="000000"/>
                <w:sz w:val="16"/>
                <w:szCs w:val="16"/>
              </w:rPr>
              <w:t>Количество посетителей составит не менее 4 тыс. чел. Ежегодно</w:t>
            </w:r>
          </w:p>
        </w:tc>
      </w:tr>
      <w:tr w:rsidR="00CC3E97" w:rsidRPr="00F25484" w:rsidTr="00274017">
        <w:trPr>
          <w:gridAfter w:val="1"/>
          <w:wAfter w:w="1869" w:type="dxa"/>
          <w:trHeight w:val="840"/>
        </w:trPr>
        <w:tc>
          <w:tcPr>
            <w:tcW w:w="42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3E97" w:rsidRPr="00F25484" w:rsidRDefault="00CC3E97" w:rsidP="007A3DBC">
            <w:pPr>
              <w:jc w:val="center"/>
              <w:rPr>
                <w:color w:val="000000"/>
                <w:sz w:val="16"/>
                <w:szCs w:val="16"/>
              </w:rPr>
            </w:pPr>
            <w:r w:rsidRPr="00F25484">
              <w:rPr>
                <w:color w:val="000000"/>
                <w:sz w:val="16"/>
                <w:szCs w:val="16"/>
              </w:rPr>
              <w:t>2.2.</w:t>
            </w:r>
          </w:p>
        </w:tc>
        <w:tc>
          <w:tcPr>
            <w:tcW w:w="1702" w:type="dxa"/>
            <w:gridSpan w:val="2"/>
            <w:vMerge/>
            <w:tcBorders>
              <w:top w:val="nil"/>
              <w:left w:val="single" w:sz="4" w:space="0" w:color="auto"/>
              <w:bottom w:val="single" w:sz="4" w:space="0" w:color="000000"/>
              <w:right w:val="single" w:sz="4" w:space="0" w:color="auto"/>
            </w:tcBorders>
            <w:vAlign w:val="center"/>
            <w:hideMark/>
          </w:tcPr>
          <w:p w:rsidR="00CC3E97" w:rsidRPr="00F25484" w:rsidRDefault="00CC3E97" w:rsidP="007A3DBC">
            <w:pPr>
              <w:rPr>
                <w:color w:val="000000"/>
                <w:sz w:val="16"/>
                <w:szCs w:val="16"/>
              </w:rPr>
            </w:pPr>
          </w:p>
        </w:tc>
        <w:tc>
          <w:tcPr>
            <w:tcW w:w="1559" w:type="dxa"/>
            <w:gridSpan w:val="8"/>
            <w:vMerge/>
            <w:tcBorders>
              <w:top w:val="nil"/>
              <w:left w:val="single" w:sz="4" w:space="0" w:color="auto"/>
              <w:bottom w:val="single" w:sz="4" w:space="0" w:color="000000"/>
              <w:right w:val="single" w:sz="4" w:space="0" w:color="auto"/>
            </w:tcBorders>
            <w:vAlign w:val="center"/>
            <w:hideMark/>
          </w:tcPr>
          <w:p w:rsidR="00CC3E97" w:rsidRPr="00F25484" w:rsidRDefault="00CC3E97" w:rsidP="007A3DBC">
            <w:pPr>
              <w:rPr>
                <w:color w:val="000000"/>
                <w:sz w:val="16"/>
                <w:szCs w:val="16"/>
              </w:rPr>
            </w:pPr>
          </w:p>
        </w:tc>
        <w:tc>
          <w:tcPr>
            <w:tcW w:w="851" w:type="dxa"/>
            <w:gridSpan w:val="6"/>
            <w:tcBorders>
              <w:top w:val="nil"/>
              <w:left w:val="nil"/>
              <w:bottom w:val="single" w:sz="4" w:space="0" w:color="auto"/>
              <w:right w:val="single" w:sz="4" w:space="0" w:color="auto"/>
            </w:tcBorders>
            <w:shd w:val="clear" w:color="auto" w:fill="auto"/>
            <w:hideMark/>
          </w:tcPr>
          <w:p w:rsidR="00CC3E97" w:rsidRPr="00F25484" w:rsidRDefault="00CC3E97" w:rsidP="007A3DBC">
            <w:pPr>
              <w:jc w:val="center"/>
              <w:rPr>
                <w:color w:val="000000"/>
                <w:sz w:val="16"/>
                <w:szCs w:val="16"/>
              </w:rPr>
            </w:pPr>
            <w:r w:rsidRPr="00F25484">
              <w:rPr>
                <w:color w:val="000000"/>
                <w:sz w:val="16"/>
                <w:szCs w:val="16"/>
              </w:rPr>
              <w:t>506</w:t>
            </w:r>
          </w:p>
        </w:tc>
        <w:tc>
          <w:tcPr>
            <w:tcW w:w="708" w:type="dxa"/>
            <w:gridSpan w:val="3"/>
            <w:tcBorders>
              <w:top w:val="nil"/>
              <w:left w:val="nil"/>
              <w:bottom w:val="single" w:sz="4" w:space="0" w:color="auto"/>
              <w:right w:val="single" w:sz="4" w:space="0" w:color="auto"/>
            </w:tcBorders>
            <w:shd w:val="clear" w:color="auto" w:fill="auto"/>
            <w:hideMark/>
          </w:tcPr>
          <w:p w:rsidR="00CC3E97" w:rsidRPr="00F25484" w:rsidRDefault="00CC3E97" w:rsidP="007A3DBC">
            <w:pPr>
              <w:jc w:val="center"/>
              <w:rPr>
                <w:color w:val="000000"/>
                <w:sz w:val="16"/>
                <w:szCs w:val="16"/>
              </w:rPr>
            </w:pPr>
            <w:r w:rsidRPr="00F25484">
              <w:rPr>
                <w:color w:val="000000"/>
                <w:sz w:val="16"/>
                <w:szCs w:val="16"/>
              </w:rPr>
              <w:t>0801</w:t>
            </w:r>
          </w:p>
        </w:tc>
        <w:tc>
          <w:tcPr>
            <w:tcW w:w="1418" w:type="dxa"/>
            <w:gridSpan w:val="5"/>
            <w:tcBorders>
              <w:top w:val="single" w:sz="4" w:space="0" w:color="auto"/>
              <w:left w:val="nil"/>
              <w:bottom w:val="single" w:sz="4" w:space="0" w:color="auto"/>
              <w:right w:val="single" w:sz="4" w:space="0" w:color="000000"/>
            </w:tcBorders>
            <w:shd w:val="clear" w:color="auto" w:fill="auto"/>
            <w:hideMark/>
          </w:tcPr>
          <w:p w:rsidR="00CC3E97" w:rsidRPr="00F25484" w:rsidRDefault="00CC3E97" w:rsidP="007A3DBC">
            <w:pPr>
              <w:jc w:val="center"/>
              <w:rPr>
                <w:color w:val="000000"/>
                <w:sz w:val="16"/>
                <w:szCs w:val="16"/>
              </w:rPr>
            </w:pPr>
            <w:r w:rsidRPr="00F25484">
              <w:rPr>
                <w:color w:val="000000"/>
                <w:sz w:val="16"/>
                <w:szCs w:val="16"/>
              </w:rPr>
              <w:t>53 1 00 00200</w:t>
            </w:r>
          </w:p>
        </w:tc>
        <w:tc>
          <w:tcPr>
            <w:tcW w:w="567" w:type="dxa"/>
            <w:tcBorders>
              <w:top w:val="nil"/>
              <w:left w:val="nil"/>
              <w:bottom w:val="single" w:sz="4" w:space="0" w:color="auto"/>
              <w:right w:val="single" w:sz="4" w:space="0" w:color="auto"/>
            </w:tcBorders>
            <w:shd w:val="clear" w:color="auto" w:fill="auto"/>
            <w:hideMark/>
          </w:tcPr>
          <w:p w:rsidR="00CC3E97" w:rsidRPr="00F25484" w:rsidRDefault="00CC3E97" w:rsidP="007A3DBC">
            <w:pPr>
              <w:jc w:val="center"/>
              <w:rPr>
                <w:color w:val="000000"/>
                <w:sz w:val="16"/>
                <w:szCs w:val="16"/>
              </w:rPr>
            </w:pPr>
            <w:r w:rsidRPr="00F25484">
              <w:rPr>
                <w:color w:val="000000"/>
                <w:sz w:val="16"/>
                <w:szCs w:val="16"/>
              </w:rPr>
              <w:t>612</w:t>
            </w:r>
          </w:p>
        </w:tc>
        <w:tc>
          <w:tcPr>
            <w:tcW w:w="992" w:type="dxa"/>
            <w:tcBorders>
              <w:top w:val="nil"/>
              <w:left w:val="nil"/>
              <w:bottom w:val="single" w:sz="4" w:space="0" w:color="auto"/>
              <w:right w:val="single" w:sz="4" w:space="0" w:color="auto"/>
            </w:tcBorders>
            <w:shd w:val="clear" w:color="auto" w:fill="auto"/>
            <w:vAlign w:val="center"/>
            <w:hideMark/>
          </w:tcPr>
          <w:p w:rsidR="00CC3E97" w:rsidRPr="00F25484" w:rsidRDefault="00CC3E97" w:rsidP="006D2E20">
            <w:pPr>
              <w:jc w:val="center"/>
              <w:rPr>
                <w:color w:val="000000"/>
                <w:sz w:val="16"/>
                <w:szCs w:val="16"/>
              </w:rPr>
            </w:pPr>
            <w:r w:rsidRPr="00F25484">
              <w:rPr>
                <w:color w:val="000000"/>
                <w:sz w:val="16"/>
                <w:szCs w:val="16"/>
              </w:rPr>
              <w:t>375,80</w:t>
            </w:r>
          </w:p>
        </w:tc>
        <w:tc>
          <w:tcPr>
            <w:tcW w:w="992" w:type="dxa"/>
            <w:tcBorders>
              <w:top w:val="nil"/>
              <w:left w:val="nil"/>
              <w:bottom w:val="single" w:sz="4" w:space="0" w:color="auto"/>
              <w:right w:val="single" w:sz="4" w:space="0" w:color="auto"/>
            </w:tcBorders>
            <w:shd w:val="clear" w:color="000000" w:fill="FFFFFF"/>
            <w:vAlign w:val="center"/>
            <w:hideMark/>
          </w:tcPr>
          <w:p w:rsidR="00CC3E97" w:rsidRPr="00F25484" w:rsidRDefault="00CC3E97" w:rsidP="006D2E20">
            <w:pPr>
              <w:jc w:val="center"/>
              <w:rPr>
                <w:color w:val="000000"/>
                <w:sz w:val="16"/>
                <w:szCs w:val="16"/>
              </w:rPr>
            </w:pPr>
            <w:r w:rsidRPr="00F25484">
              <w:rPr>
                <w:color w:val="000000"/>
                <w:sz w:val="16"/>
                <w:szCs w:val="16"/>
              </w:rPr>
              <w:t>244,10</w:t>
            </w:r>
          </w:p>
        </w:tc>
        <w:tc>
          <w:tcPr>
            <w:tcW w:w="993" w:type="dxa"/>
            <w:tcBorders>
              <w:top w:val="nil"/>
              <w:left w:val="nil"/>
              <w:bottom w:val="single" w:sz="4" w:space="0" w:color="auto"/>
              <w:right w:val="single" w:sz="4" w:space="0" w:color="auto"/>
            </w:tcBorders>
            <w:shd w:val="clear" w:color="auto" w:fill="auto"/>
            <w:vAlign w:val="center"/>
            <w:hideMark/>
          </w:tcPr>
          <w:p w:rsidR="00CC3E97" w:rsidRPr="00F25484" w:rsidRDefault="00CC3E97" w:rsidP="006D2E20">
            <w:pPr>
              <w:jc w:val="center"/>
              <w:rPr>
                <w:color w:val="000000"/>
                <w:sz w:val="16"/>
                <w:szCs w:val="16"/>
              </w:rPr>
            </w:pPr>
            <w:r w:rsidRPr="00F25484">
              <w:rPr>
                <w:color w:val="000000"/>
                <w:sz w:val="16"/>
                <w:szCs w:val="16"/>
              </w:rPr>
              <w:t>133,70</w:t>
            </w:r>
          </w:p>
        </w:tc>
        <w:tc>
          <w:tcPr>
            <w:tcW w:w="992" w:type="dxa"/>
            <w:tcBorders>
              <w:top w:val="nil"/>
              <w:left w:val="nil"/>
              <w:bottom w:val="single" w:sz="4" w:space="0" w:color="auto"/>
              <w:right w:val="single" w:sz="4" w:space="0" w:color="auto"/>
            </w:tcBorders>
            <w:shd w:val="clear" w:color="000000" w:fill="FFFFFF"/>
            <w:vAlign w:val="center"/>
            <w:hideMark/>
          </w:tcPr>
          <w:p w:rsidR="00CC3E97" w:rsidRPr="00F25484" w:rsidRDefault="00CC3E97" w:rsidP="006D2E20">
            <w:pPr>
              <w:jc w:val="center"/>
              <w:rPr>
                <w:color w:val="000000"/>
                <w:sz w:val="16"/>
                <w:szCs w:val="16"/>
              </w:rPr>
            </w:pPr>
            <w:r>
              <w:rPr>
                <w:color w:val="000000"/>
                <w:sz w:val="16"/>
                <w:szCs w:val="16"/>
              </w:rPr>
              <w:t>761,86</w:t>
            </w:r>
          </w:p>
        </w:tc>
        <w:tc>
          <w:tcPr>
            <w:tcW w:w="992" w:type="dxa"/>
            <w:gridSpan w:val="3"/>
            <w:tcBorders>
              <w:top w:val="nil"/>
              <w:left w:val="nil"/>
              <w:bottom w:val="single" w:sz="4" w:space="0" w:color="auto"/>
              <w:right w:val="single" w:sz="4" w:space="0" w:color="auto"/>
            </w:tcBorders>
            <w:shd w:val="clear" w:color="000000" w:fill="FFFFFF"/>
            <w:vAlign w:val="center"/>
            <w:hideMark/>
          </w:tcPr>
          <w:p w:rsidR="00CC3E97" w:rsidRPr="00F25484" w:rsidRDefault="00CC3E97" w:rsidP="006D2E20">
            <w:pPr>
              <w:jc w:val="center"/>
              <w:rPr>
                <w:color w:val="000000"/>
                <w:sz w:val="16"/>
                <w:szCs w:val="16"/>
              </w:rPr>
            </w:pPr>
            <w:r w:rsidRPr="00F25484">
              <w:rPr>
                <w:color w:val="000000"/>
                <w:sz w:val="16"/>
                <w:szCs w:val="16"/>
              </w:rPr>
              <w:t>108,10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CC3E97" w:rsidRPr="00F25484" w:rsidRDefault="00CC3E97" w:rsidP="006D2E20">
            <w:pPr>
              <w:jc w:val="center"/>
              <w:rPr>
                <w:color w:val="000000"/>
                <w:sz w:val="16"/>
                <w:szCs w:val="16"/>
              </w:rPr>
            </w:pPr>
            <w:r w:rsidRPr="00F25484">
              <w:rPr>
                <w:color w:val="000000"/>
                <w:sz w:val="16"/>
                <w:szCs w:val="16"/>
              </w:rPr>
              <w:t>108,10</w:t>
            </w:r>
          </w:p>
        </w:tc>
        <w:tc>
          <w:tcPr>
            <w:tcW w:w="993" w:type="dxa"/>
            <w:gridSpan w:val="3"/>
            <w:tcBorders>
              <w:top w:val="nil"/>
              <w:left w:val="nil"/>
              <w:bottom w:val="single" w:sz="4" w:space="0" w:color="auto"/>
              <w:right w:val="single" w:sz="4" w:space="0" w:color="auto"/>
            </w:tcBorders>
            <w:shd w:val="clear" w:color="000000" w:fill="FFFFFF"/>
            <w:vAlign w:val="center"/>
          </w:tcPr>
          <w:p w:rsidR="00CC3E97" w:rsidRPr="00F25484" w:rsidRDefault="00CC3E97" w:rsidP="006D2E20">
            <w:pPr>
              <w:jc w:val="center"/>
              <w:rPr>
                <w:color w:val="000000"/>
                <w:sz w:val="16"/>
                <w:szCs w:val="16"/>
              </w:rPr>
            </w:pPr>
            <w:r>
              <w:rPr>
                <w:color w:val="000000"/>
                <w:sz w:val="16"/>
                <w:szCs w:val="16"/>
              </w:rPr>
              <w:t>108,10</w:t>
            </w:r>
          </w:p>
        </w:tc>
        <w:tc>
          <w:tcPr>
            <w:tcW w:w="993" w:type="dxa"/>
            <w:tcBorders>
              <w:top w:val="nil"/>
              <w:left w:val="nil"/>
              <w:bottom w:val="single" w:sz="4" w:space="0" w:color="auto"/>
              <w:right w:val="single" w:sz="4" w:space="0" w:color="auto"/>
            </w:tcBorders>
            <w:shd w:val="clear" w:color="auto" w:fill="auto"/>
            <w:vAlign w:val="center"/>
            <w:hideMark/>
          </w:tcPr>
          <w:p w:rsidR="00CC3E97" w:rsidRPr="00F25484" w:rsidRDefault="00274017" w:rsidP="006D2E20">
            <w:pPr>
              <w:jc w:val="center"/>
              <w:rPr>
                <w:color w:val="000000"/>
                <w:sz w:val="16"/>
                <w:szCs w:val="16"/>
              </w:rPr>
            </w:pPr>
            <w:r>
              <w:rPr>
                <w:color w:val="000000"/>
                <w:sz w:val="16"/>
                <w:szCs w:val="16"/>
              </w:rPr>
              <w:t>1839,76</w:t>
            </w:r>
          </w:p>
        </w:tc>
        <w:tc>
          <w:tcPr>
            <w:tcW w:w="1134" w:type="dxa"/>
            <w:vMerge/>
            <w:tcBorders>
              <w:top w:val="nil"/>
              <w:left w:val="single" w:sz="4" w:space="0" w:color="auto"/>
              <w:bottom w:val="single" w:sz="4" w:space="0" w:color="000000"/>
              <w:right w:val="single" w:sz="4" w:space="0" w:color="auto"/>
            </w:tcBorders>
            <w:vAlign w:val="center"/>
            <w:hideMark/>
          </w:tcPr>
          <w:p w:rsidR="00CC3E97" w:rsidRPr="00F25484" w:rsidRDefault="00CC3E97" w:rsidP="007A3DBC">
            <w:pPr>
              <w:rPr>
                <w:color w:val="000000"/>
                <w:sz w:val="16"/>
                <w:szCs w:val="16"/>
              </w:rPr>
            </w:pPr>
          </w:p>
        </w:tc>
      </w:tr>
      <w:tr w:rsidR="00274017" w:rsidRPr="00F25484" w:rsidTr="00274017">
        <w:trPr>
          <w:gridAfter w:val="1"/>
          <w:wAfter w:w="1869" w:type="dxa"/>
          <w:trHeight w:val="2940"/>
        </w:trPr>
        <w:tc>
          <w:tcPr>
            <w:tcW w:w="424" w:type="dxa"/>
            <w:gridSpan w:val="3"/>
            <w:tcBorders>
              <w:top w:val="nil"/>
              <w:left w:val="single" w:sz="4" w:space="0" w:color="auto"/>
              <w:bottom w:val="single" w:sz="4" w:space="0" w:color="auto"/>
              <w:right w:val="single" w:sz="4" w:space="0" w:color="auto"/>
            </w:tcBorders>
            <w:shd w:val="clear" w:color="auto" w:fill="auto"/>
            <w:vAlign w:val="center"/>
            <w:hideMark/>
          </w:tcPr>
          <w:p w:rsidR="00274017" w:rsidRPr="00F25484" w:rsidRDefault="00274017" w:rsidP="007A3DBC">
            <w:pPr>
              <w:jc w:val="center"/>
              <w:rPr>
                <w:color w:val="000000"/>
                <w:sz w:val="16"/>
                <w:szCs w:val="16"/>
              </w:rPr>
            </w:pPr>
            <w:r w:rsidRPr="00F25484">
              <w:rPr>
                <w:color w:val="000000"/>
                <w:sz w:val="16"/>
                <w:szCs w:val="16"/>
              </w:rPr>
              <w:t>2.3</w:t>
            </w:r>
          </w:p>
        </w:tc>
        <w:tc>
          <w:tcPr>
            <w:tcW w:w="1702" w:type="dxa"/>
            <w:gridSpan w:val="2"/>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Предоставление субсидии на государственную поддержку лучших сельских учреждений культуры в 2021 году в рамках подпрограммы «Сохранение культурного наследия» муниципальной программы «Культура Эвенкии»</w:t>
            </w:r>
          </w:p>
        </w:tc>
        <w:tc>
          <w:tcPr>
            <w:tcW w:w="1559" w:type="dxa"/>
            <w:gridSpan w:val="8"/>
            <w:tcBorders>
              <w:top w:val="nil"/>
              <w:left w:val="nil"/>
              <w:bottom w:val="single" w:sz="4" w:space="0" w:color="auto"/>
              <w:right w:val="single" w:sz="4" w:space="0" w:color="auto"/>
            </w:tcBorders>
            <w:shd w:val="clear" w:color="auto" w:fill="auto"/>
            <w:hideMark/>
          </w:tcPr>
          <w:p w:rsidR="00274017" w:rsidRPr="00F25484" w:rsidRDefault="00274017" w:rsidP="007A3DBC">
            <w:pPr>
              <w:jc w:val="center"/>
              <w:rPr>
                <w:color w:val="000000"/>
                <w:sz w:val="16"/>
                <w:szCs w:val="16"/>
              </w:rPr>
            </w:pPr>
            <w:r w:rsidRPr="00F25484">
              <w:rPr>
                <w:color w:val="000000"/>
                <w:sz w:val="16"/>
                <w:szCs w:val="16"/>
              </w:rPr>
              <w:t xml:space="preserve">управление культуры Администрации Эвенкийского </w:t>
            </w:r>
            <w:proofErr w:type="gramStart"/>
            <w:r w:rsidRPr="00F25484">
              <w:rPr>
                <w:color w:val="000000"/>
                <w:sz w:val="16"/>
                <w:szCs w:val="16"/>
              </w:rPr>
              <w:t>муниципального</w:t>
            </w:r>
            <w:proofErr w:type="gramEnd"/>
            <w:r w:rsidRPr="00F25484">
              <w:rPr>
                <w:color w:val="000000"/>
                <w:sz w:val="16"/>
                <w:szCs w:val="16"/>
              </w:rPr>
              <w:t xml:space="preserve"> района Красноярского края</w:t>
            </w:r>
          </w:p>
        </w:tc>
        <w:tc>
          <w:tcPr>
            <w:tcW w:w="851" w:type="dxa"/>
            <w:gridSpan w:val="6"/>
            <w:tcBorders>
              <w:top w:val="nil"/>
              <w:left w:val="nil"/>
              <w:bottom w:val="single" w:sz="4" w:space="0" w:color="auto"/>
              <w:right w:val="single" w:sz="4" w:space="0" w:color="auto"/>
            </w:tcBorders>
            <w:shd w:val="clear" w:color="auto" w:fill="auto"/>
            <w:hideMark/>
          </w:tcPr>
          <w:p w:rsidR="00274017" w:rsidRPr="00F25484" w:rsidRDefault="00274017" w:rsidP="007A3DBC">
            <w:pPr>
              <w:jc w:val="center"/>
              <w:rPr>
                <w:color w:val="000000"/>
                <w:sz w:val="16"/>
                <w:szCs w:val="16"/>
              </w:rPr>
            </w:pPr>
            <w:r w:rsidRPr="00F25484">
              <w:rPr>
                <w:color w:val="000000"/>
                <w:sz w:val="16"/>
                <w:szCs w:val="16"/>
              </w:rPr>
              <w:t>506</w:t>
            </w:r>
          </w:p>
        </w:tc>
        <w:tc>
          <w:tcPr>
            <w:tcW w:w="708" w:type="dxa"/>
            <w:gridSpan w:val="3"/>
            <w:tcBorders>
              <w:top w:val="nil"/>
              <w:left w:val="nil"/>
              <w:bottom w:val="single" w:sz="4" w:space="0" w:color="auto"/>
              <w:right w:val="single" w:sz="4" w:space="0" w:color="auto"/>
            </w:tcBorders>
            <w:shd w:val="clear" w:color="auto" w:fill="auto"/>
            <w:hideMark/>
          </w:tcPr>
          <w:p w:rsidR="00274017" w:rsidRPr="00F25484" w:rsidRDefault="00274017" w:rsidP="007A3DBC">
            <w:pPr>
              <w:jc w:val="center"/>
              <w:rPr>
                <w:color w:val="000000"/>
                <w:sz w:val="16"/>
                <w:szCs w:val="16"/>
              </w:rPr>
            </w:pPr>
            <w:r w:rsidRPr="00F25484">
              <w:rPr>
                <w:color w:val="000000"/>
                <w:sz w:val="16"/>
                <w:szCs w:val="16"/>
              </w:rPr>
              <w:t>0801</w:t>
            </w:r>
          </w:p>
        </w:tc>
        <w:tc>
          <w:tcPr>
            <w:tcW w:w="1418" w:type="dxa"/>
            <w:gridSpan w:val="5"/>
            <w:tcBorders>
              <w:top w:val="single" w:sz="4" w:space="0" w:color="auto"/>
              <w:left w:val="nil"/>
              <w:bottom w:val="single" w:sz="4" w:space="0" w:color="auto"/>
              <w:right w:val="single" w:sz="4" w:space="0" w:color="000000"/>
            </w:tcBorders>
            <w:shd w:val="clear" w:color="auto" w:fill="auto"/>
            <w:hideMark/>
          </w:tcPr>
          <w:p w:rsidR="00274017" w:rsidRPr="00F25484" w:rsidRDefault="00274017" w:rsidP="007A3DBC">
            <w:pPr>
              <w:jc w:val="center"/>
              <w:rPr>
                <w:color w:val="000000"/>
                <w:sz w:val="16"/>
                <w:szCs w:val="16"/>
              </w:rPr>
            </w:pPr>
            <w:r w:rsidRPr="00F25484">
              <w:rPr>
                <w:color w:val="000000"/>
                <w:sz w:val="16"/>
                <w:szCs w:val="16"/>
              </w:rPr>
              <w:t>53 1 A2 55196</w:t>
            </w:r>
          </w:p>
        </w:tc>
        <w:tc>
          <w:tcPr>
            <w:tcW w:w="567" w:type="dxa"/>
            <w:tcBorders>
              <w:top w:val="nil"/>
              <w:left w:val="nil"/>
              <w:bottom w:val="single" w:sz="4" w:space="0" w:color="auto"/>
              <w:right w:val="single" w:sz="4" w:space="0" w:color="auto"/>
            </w:tcBorders>
            <w:shd w:val="clear" w:color="auto" w:fill="auto"/>
            <w:hideMark/>
          </w:tcPr>
          <w:p w:rsidR="00274017" w:rsidRPr="00F25484" w:rsidRDefault="00274017" w:rsidP="007A3DBC">
            <w:pPr>
              <w:jc w:val="center"/>
              <w:rPr>
                <w:color w:val="000000"/>
                <w:sz w:val="16"/>
                <w:szCs w:val="16"/>
              </w:rPr>
            </w:pPr>
            <w:r w:rsidRPr="00F25484">
              <w:rPr>
                <w:color w:val="000000"/>
                <w:sz w:val="16"/>
                <w:szCs w:val="16"/>
              </w:rPr>
              <w:t>612</w:t>
            </w:r>
          </w:p>
        </w:tc>
        <w:tc>
          <w:tcPr>
            <w:tcW w:w="992" w:type="dxa"/>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r w:rsidRPr="00F25484">
              <w:rPr>
                <w:color w:val="000000"/>
                <w:sz w:val="16"/>
                <w:szCs w:val="16"/>
              </w:rPr>
              <w:t>0,00</w:t>
            </w:r>
          </w:p>
        </w:tc>
        <w:tc>
          <w:tcPr>
            <w:tcW w:w="992" w:type="dxa"/>
            <w:tcBorders>
              <w:top w:val="nil"/>
              <w:left w:val="nil"/>
              <w:bottom w:val="single" w:sz="4" w:space="0" w:color="auto"/>
              <w:right w:val="single" w:sz="4" w:space="0" w:color="auto"/>
            </w:tcBorders>
            <w:shd w:val="clear" w:color="000000" w:fill="FFFFFF"/>
            <w:vAlign w:val="center"/>
            <w:hideMark/>
          </w:tcPr>
          <w:p w:rsidR="00274017" w:rsidRPr="00F25484" w:rsidRDefault="00274017" w:rsidP="006D2E20">
            <w:pPr>
              <w:jc w:val="center"/>
              <w:rPr>
                <w:color w:val="000000"/>
                <w:sz w:val="16"/>
                <w:szCs w:val="16"/>
              </w:rPr>
            </w:pPr>
            <w:r w:rsidRPr="00F25484">
              <w:rPr>
                <w:color w:val="000000"/>
                <w:sz w:val="16"/>
                <w:szCs w:val="16"/>
              </w:rPr>
              <w:t>100,00</w:t>
            </w:r>
          </w:p>
        </w:tc>
        <w:tc>
          <w:tcPr>
            <w:tcW w:w="993" w:type="dxa"/>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r w:rsidRPr="00F25484">
              <w:rPr>
                <w:color w:val="000000"/>
                <w:sz w:val="16"/>
                <w:szCs w:val="16"/>
              </w:rPr>
              <w:t>0,00</w:t>
            </w:r>
          </w:p>
        </w:tc>
        <w:tc>
          <w:tcPr>
            <w:tcW w:w="992" w:type="dxa"/>
            <w:tcBorders>
              <w:top w:val="nil"/>
              <w:left w:val="nil"/>
              <w:bottom w:val="single" w:sz="4" w:space="0" w:color="auto"/>
              <w:right w:val="single" w:sz="4" w:space="0" w:color="auto"/>
            </w:tcBorders>
            <w:shd w:val="clear" w:color="000000" w:fill="FFFFFF"/>
            <w:vAlign w:val="center"/>
            <w:hideMark/>
          </w:tcPr>
          <w:p w:rsidR="00274017" w:rsidRPr="00F25484" w:rsidRDefault="00274017" w:rsidP="006D2E20">
            <w:pPr>
              <w:jc w:val="center"/>
              <w:rPr>
                <w:color w:val="000000"/>
                <w:sz w:val="16"/>
                <w:szCs w:val="16"/>
              </w:rPr>
            </w:pPr>
            <w:r w:rsidRPr="00F25484">
              <w:rPr>
                <w:color w:val="000000"/>
                <w:sz w:val="16"/>
                <w:szCs w:val="16"/>
              </w:rPr>
              <w:t>0,00</w:t>
            </w:r>
          </w:p>
        </w:tc>
        <w:tc>
          <w:tcPr>
            <w:tcW w:w="992" w:type="dxa"/>
            <w:gridSpan w:val="3"/>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r w:rsidRPr="00F25484">
              <w:rPr>
                <w:color w:val="000000"/>
                <w:sz w:val="16"/>
                <w:szCs w:val="16"/>
              </w:rPr>
              <w:t>0,00</w:t>
            </w:r>
          </w:p>
        </w:tc>
        <w:tc>
          <w:tcPr>
            <w:tcW w:w="992" w:type="dxa"/>
            <w:gridSpan w:val="2"/>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r w:rsidRPr="00F25484">
              <w:rPr>
                <w:color w:val="000000"/>
                <w:sz w:val="16"/>
                <w:szCs w:val="16"/>
              </w:rPr>
              <w:t>0,00</w:t>
            </w:r>
          </w:p>
        </w:tc>
        <w:tc>
          <w:tcPr>
            <w:tcW w:w="993" w:type="dxa"/>
            <w:gridSpan w:val="3"/>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r>
              <w:rPr>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tcPr>
          <w:p w:rsidR="00274017" w:rsidRPr="00F25484" w:rsidRDefault="00274017" w:rsidP="006D2E20">
            <w:pPr>
              <w:jc w:val="center"/>
              <w:rPr>
                <w:color w:val="000000"/>
                <w:sz w:val="16"/>
                <w:szCs w:val="16"/>
              </w:rPr>
            </w:pPr>
            <w:r>
              <w:rPr>
                <w:color w:val="000000"/>
                <w:sz w:val="16"/>
                <w:szCs w:val="16"/>
              </w:rPr>
              <w:t>100,00</w:t>
            </w:r>
          </w:p>
        </w:tc>
        <w:tc>
          <w:tcPr>
            <w:tcW w:w="1134" w:type="dxa"/>
            <w:tcBorders>
              <w:top w:val="nil"/>
              <w:left w:val="nil"/>
              <w:bottom w:val="nil"/>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 xml:space="preserve">  (Денежное поощрение в номинации лучшее учреждение культуры в 2021 году выиграл ЭКМ в размере 100 </w:t>
            </w:r>
            <w:proofErr w:type="spellStart"/>
            <w:r w:rsidRPr="00F25484">
              <w:rPr>
                <w:color w:val="000000"/>
                <w:sz w:val="16"/>
                <w:szCs w:val="16"/>
              </w:rPr>
              <w:t>т</w:t>
            </w:r>
            <w:proofErr w:type="gramStart"/>
            <w:r w:rsidRPr="00F25484">
              <w:rPr>
                <w:color w:val="000000"/>
                <w:sz w:val="16"/>
                <w:szCs w:val="16"/>
              </w:rPr>
              <w:t>.р</w:t>
            </w:r>
            <w:proofErr w:type="spellEnd"/>
            <w:proofErr w:type="gramEnd"/>
            <w:r w:rsidRPr="00F25484">
              <w:rPr>
                <w:color w:val="000000"/>
                <w:sz w:val="16"/>
                <w:szCs w:val="16"/>
              </w:rPr>
              <w:t xml:space="preserve"> из федерального бюджета) </w:t>
            </w:r>
          </w:p>
        </w:tc>
      </w:tr>
      <w:tr w:rsidR="00274017" w:rsidRPr="00F25484" w:rsidTr="00274017">
        <w:trPr>
          <w:gridAfter w:val="1"/>
          <w:wAfter w:w="1869" w:type="dxa"/>
          <w:trHeight w:val="315"/>
        </w:trPr>
        <w:tc>
          <w:tcPr>
            <w:tcW w:w="424" w:type="dxa"/>
            <w:gridSpan w:val="3"/>
            <w:tcBorders>
              <w:top w:val="nil"/>
              <w:left w:val="single" w:sz="4" w:space="0" w:color="auto"/>
              <w:bottom w:val="single" w:sz="4" w:space="0" w:color="auto"/>
              <w:right w:val="single" w:sz="4" w:space="0" w:color="auto"/>
            </w:tcBorders>
            <w:shd w:val="clear" w:color="auto" w:fill="auto"/>
            <w:hideMark/>
          </w:tcPr>
          <w:p w:rsidR="00274017" w:rsidRPr="00F25484" w:rsidRDefault="00274017" w:rsidP="007A3DBC">
            <w:pPr>
              <w:jc w:val="center"/>
              <w:rPr>
                <w:color w:val="000000"/>
                <w:sz w:val="16"/>
                <w:szCs w:val="16"/>
              </w:rPr>
            </w:pPr>
            <w:r w:rsidRPr="00F25484">
              <w:rPr>
                <w:color w:val="000000"/>
                <w:sz w:val="16"/>
                <w:szCs w:val="16"/>
              </w:rPr>
              <w:t> </w:t>
            </w:r>
          </w:p>
        </w:tc>
        <w:tc>
          <w:tcPr>
            <w:tcW w:w="1702" w:type="dxa"/>
            <w:gridSpan w:val="2"/>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Итого  по задаче 2</w:t>
            </w:r>
          </w:p>
        </w:tc>
        <w:tc>
          <w:tcPr>
            <w:tcW w:w="1559" w:type="dxa"/>
            <w:gridSpan w:val="8"/>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 </w:t>
            </w:r>
          </w:p>
        </w:tc>
        <w:tc>
          <w:tcPr>
            <w:tcW w:w="851" w:type="dxa"/>
            <w:gridSpan w:val="6"/>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 </w:t>
            </w:r>
          </w:p>
        </w:tc>
        <w:tc>
          <w:tcPr>
            <w:tcW w:w="708" w:type="dxa"/>
            <w:gridSpan w:val="3"/>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 </w:t>
            </w:r>
          </w:p>
        </w:tc>
        <w:tc>
          <w:tcPr>
            <w:tcW w:w="1418" w:type="dxa"/>
            <w:gridSpan w:val="5"/>
            <w:tcBorders>
              <w:top w:val="single" w:sz="4" w:space="0" w:color="auto"/>
              <w:left w:val="nil"/>
              <w:bottom w:val="single" w:sz="4" w:space="0" w:color="auto"/>
              <w:right w:val="single" w:sz="4" w:space="0" w:color="000000"/>
            </w:tcBorders>
            <w:shd w:val="clear" w:color="auto" w:fill="auto"/>
            <w:hideMark/>
          </w:tcPr>
          <w:p w:rsidR="00274017" w:rsidRPr="00F25484" w:rsidRDefault="00274017" w:rsidP="007A3DBC">
            <w:pPr>
              <w:jc w:val="center"/>
              <w:rPr>
                <w:color w:val="000000"/>
                <w:sz w:val="16"/>
                <w:szCs w:val="16"/>
              </w:rPr>
            </w:pPr>
            <w:r w:rsidRPr="00F25484">
              <w:rPr>
                <w:color w:val="000000"/>
                <w:sz w:val="16"/>
                <w:szCs w:val="16"/>
              </w:rPr>
              <w:t> </w:t>
            </w:r>
          </w:p>
        </w:tc>
        <w:tc>
          <w:tcPr>
            <w:tcW w:w="567" w:type="dxa"/>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rPr>
                <w:color w:val="000000"/>
                <w:sz w:val="16"/>
                <w:szCs w:val="16"/>
              </w:rPr>
            </w:pPr>
            <w:r w:rsidRPr="00F25484">
              <w:rPr>
                <w:color w:val="000000"/>
                <w:sz w:val="16"/>
                <w:szCs w:val="16"/>
              </w:rPr>
              <w:t>32 430,85</w:t>
            </w:r>
          </w:p>
        </w:tc>
        <w:tc>
          <w:tcPr>
            <w:tcW w:w="992" w:type="dxa"/>
            <w:tcBorders>
              <w:top w:val="nil"/>
              <w:left w:val="nil"/>
              <w:bottom w:val="single" w:sz="4" w:space="0" w:color="auto"/>
              <w:right w:val="single" w:sz="4" w:space="0" w:color="auto"/>
            </w:tcBorders>
            <w:shd w:val="clear" w:color="000000" w:fill="FFFFFF"/>
            <w:vAlign w:val="center"/>
            <w:hideMark/>
          </w:tcPr>
          <w:p w:rsidR="00274017" w:rsidRPr="00F25484" w:rsidRDefault="00274017" w:rsidP="006D2E20">
            <w:pPr>
              <w:jc w:val="center"/>
              <w:rPr>
                <w:color w:val="000000"/>
                <w:sz w:val="16"/>
                <w:szCs w:val="16"/>
              </w:rPr>
            </w:pPr>
            <w:r w:rsidRPr="00F25484">
              <w:rPr>
                <w:color w:val="000000"/>
                <w:sz w:val="16"/>
                <w:szCs w:val="16"/>
              </w:rPr>
              <w:t>33 845,86</w:t>
            </w:r>
          </w:p>
        </w:tc>
        <w:tc>
          <w:tcPr>
            <w:tcW w:w="993" w:type="dxa"/>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r w:rsidRPr="00F25484">
              <w:rPr>
                <w:color w:val="000000"/>
                <w:sz w:val="16"/>
                <w:szCs w:val="16"/>
              </w:rPr>
              <w:t>35 401,81</w:t>
            </w:r>
          </w:p>
        </w:tc>
        <w:tc>
          <w:tcPr>
            <w:tcW w:w="992" w:type="dxa"/>
            <w:tcBorders>
              <w:top w:val="nil"/>
              <w:left w:val="nil"/>
              <w:bottom w:val="single" w:sz="4" w:space="0" w:color="auto"/>
              <w:right w:val="single" w:sz="4" w:space="0" w:color="auto"/>
            </w:tcBorders>
            <w:shd w:val="clear" w:color="000000" w:fill="FFFFFF"/>
            <w:vAlign w:val="center"/>
            <w:hideMark/>
          </w:tcPr>
          <w:p w:rsidR="00274017" w:rsidRPr="00F25484" w:rsidRDefault="00274017" w:rsidP="006D2E20">
            <w:pPr>
              <w:jc w:val="center"/>
              <w:rPr>
                <w:color w:val="000000"/>
                <w:sz w:val="16"/>
                <w:szCs w:val="16"/>
              </w:rPr>
            </w:pPr>
            <w:r>
              <w:rPr>
                <w:color w:val="000000"/>
                <w:sz w:val="16"/>
                <w:szCs w:val="16"/>
              </w:rPr>
              <w:t>49611,33</w:t>
            </w:r>
          </w:p>
        </w:tc>
        <w:tc>
          <w:tcPr>
            <w:tcW w:w="992" w:type="dxa"/>
            <w:gridSpan w:val="3"/>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r>
              <w:rPr>
                <w:color w:val="000000"/>
                <w:sz w:val="16"/>
                <w:szCs w:val="16"/>
              </w:rPr>
              <w:t>41509,60</w:t>
            </w:r>
          </w:p>
        </w:tc>
        <w:tc>
          <w:tcPr>
            <w:tcW w:w="992" w:type="dxa"/>
            <w:gridSpan w:val="2"/>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r>
              <w:rPr>
                <w:color w:val="000000"/>
                <w:sz w:val="16"/>
                <w:szCs w:val="16"/>
              </w:rPr>
              <w:t>41509,60</w:t>
            </w:r>
          </w:p>
        </w:tc>
        <w:tc>
          <w:tcPr>
            <w:tcW w:w="993" w:type="dxa"/>
            <w:gridSpan w:val="3"/>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r>
              <w:rPr>
                <w:color w:val="000000"/>
                <w:sz w:val="16"/>
                <w:szCs w:val="16"/>
              </w:rPr>
              <w:t>41509,60</w:t>
            </w:r>
          </w:p>
        </w:tc>
        <w:tc>
          <w:tcPr>
            <w:tcW w:w="993" w:type="dxa"/>
            <w:tcBorders>
              <w:top w:val="nil"/>
              <w:left w:val="nil"/>
              <w:bottom w:val="single" w:sz="4" w:space="0" w:color="auto"/>
              <w:right w:val="single" w:sz="4" w:space="0" w:color="auto"/>
            </w:tcBorders>
            <w:shd w:val="clear" w:color="auto" w:fill="auto"/>
            <w:vAlign w:val="center"/>
          </w:tcPr>
          <w:p w:rsidR="00274017" w:rsidRPr="00F25484" w:rsidRDefault="00274017" w:rsidP="006D2E20">
            <w:pPr>
              <w:jc w:val="center"/>
              <w:rPr>
                <w:color w:val="000000"/>
                <w:sz w:val="16"/>
                <w:szCs w:val="16"/>
              </w:rPr>
            </w:pPr>
            <w:r>
              <w:rPr>
                <w:color w:val="000000"/>
                <w:sz w:val="16"/>
                <w:szCs w:val="16"/>
              </w:rPr>
              <w:t>268818,66</w:t>
            </w:r>
          </w:p>
        </w:tc>
        <w:tc>
          <w:tcPr>
            <w:tcW w:w="1134" w:type="dxa"/>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 </w:t>
            </w:r>
          </w:p>
        </w:tc>
      </w:tr>
      <w:tr w:rsidR="00274017" w:rsidRPr="00F25484" w:rsidTr="00992922">
        <w:trPr>
          <w:gridAfter w:val="1"/>
          <w:wAfter w:w="1869" w:type="dxa"/>
          <w:trHeight w:val="390"/>
        </w:trPr>
        <w:tc>
          <w:tcPr>
            <w:tcW w:w="424" w:type="dxa"/>
            <w:gridSpan w:val="3"/>
            <w:tcBorders>
              <w:top w:val="nil"/>
              <w:left w:val="single" w:sz="4" w:space="0" w:color="auto"/>
              <w:bottom w:val="single" w:sz="4" w:space="0" w:color="auto"/>
              <w:right w:val="single" w:sz="4" w:space="0" w:color="auto"/>
            </w:tcBorders>
            <w:shd w:val="clear" w:color="auto" w:fill="auto"/>
            <w:hideMark/>
          </w:tcPr>
          <w:p w:rsidR="00274017" w:rsidRPr="00F25484" w:rsidRDefault="00274017" w:rsidP="007A3DBC">
            <w:pPr>
              <w:jc w:val="center"/>
              <w:rPr>
                <w:color w:val="000000"/>
                <w:sz w:val="16"/>
                <w:szCs w:val="16"/>
              </w:rPr>
            </w:pPr>
            <w:r w:rsidRPr="00F25484">
              <w:rPr>
                <w:color w:val="000000"/>
                <w:sz w:val="16"/>
                <w:szCs w:val="16"/>
              </w:rPr>
              <w:t> </w:t>
            </w:r>
          </w:p>
        </w:tc>
        <w:tc>
          <w:tcPr>
            <w:tcW w:w="1702" w:type="dxa"/>
            <w:gridSpan w:val="2"/>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Итого по программе</w:t>
            </w:r>
          </w:p>
        </w:tc>
        <w:tc>
          <w:tcPr>
            <w:tcW w:w="1559" w:type="dxa"/>
            <w:gridSpan w:val="8"/>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 </w:t>
            </w:r>
          </w:p>
        </w:tc>
        <w:tc>
          <w:tcPr>
            <w:tcW w:w="851" w:type="dxa"/>
            <w:gridSpan w:val="6"/>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 </w:t>
            </w:r>
          </w:p>
        </w:tc>
        <w:tc>
          <w:tcPr>
            <w:tcW w:w="708" w:type="dxa"/>
            <w:gridSpan w:val="3"/>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 </w:t>
            </w:r>
          </w:p>
        </w:tc>
        <w:tc>
          <w:tcPr>
            <w:tcW w:w="1418" w:type="dxa"/>
            <w:gridSpan w:val="5"/>
            <w:tcBorders>
              <w:top w:val="single" w:sz="4" w:space="0" w:color="auto"/>
              <w:left w:val="nil"/>
              <w:bottom w:val="single" w:sz="4" w:space="0" w:color="auto"/>
              <w:right w:val="single" w:sz="4" w:space="0" w:color="000000"/>
            </w:tcBorders>
            <w:shd w:val="clear" w:color="auto" w:fill="auto"/>
            <w:hideMark/>
          </w:tcPr>
          <w:p w:rsidR="00274017" w:rsidRPr="00F25484" w:rsidRDefault="00274017" w:rsidP="007A3DBC">
            <w:pPr>
              <w:jc w:val="center"/>
              <w:rPr>
                <w:color w:val="000000"/>
                <w:sz w:val="16"/>
                <w:szCs w:val="16"/>
              </w:rPr>
            </w:pPr>
            <w:r w:rsidRPr="00F25484">
              <w:rPr>
                <w:color w:val="000000"/>
                <w:sz w:val="16"/>
                <w:szCs w:val="16"/>
              </w:rPr>
              <w:t> </w:t>
            </w:r>
          </w:p>
        </w:tc>
        <w:tc>
          <w:tcPr>
            <w:tcW w:w="567" w:type="dxa"/>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r w:rsidRPr="00F25484">
              <w:rPr>
                <w:color w:val="000000"/>
                <w:sz w:val="16"/>
                <w:szCs w:val="16"/>
              </w:rPr>
              <w:t>126 332,98</w:t>
            </w:r>
          </w:p>
        </w:tc>
        <w:tc>
          <w:tcPr>
            <w:tcW w:w="992" w:type="dxa"/>
            <w:tcBorders>
              <w:top w:val="nil"/>
              <w:left w:val="nil"/>
              <w:bottom w:val="single" w:sz="4" w:space="0" w:color="auto"/>
              <w:right w:val="single" w:sz="4" w:space="0" w:color="auto"/>
            </w:tcBorders>
            <w:shd w:val="clear" w:color="000000" w:fill="FFFFFF"/>
            <w:vAlign w:val="center"/>
            <w:hideMark/>
          </w:tcPr>
          <w:p w:rsidR="00274017" w:rsidRPr="00F25484" w:rsidRDefault="00274017" w:rsidP="006D2E20">
            <w:pPr>
              <w:jc w:val="center"/>
              <w:rPr>
                <w:color w:val="000000"/>
                <w:sz w:val="16"/>
                <w:szCs w:val="16"/>
              </w:rPr>
            </w:pPr>
            <w:r w:rsidRPr="00F25484">
              <w:rPr>
                <w:color w:val="000000"/>
                <w:sz w:val="16"/>
                <w:szCs w:val="16"/>
              </w:rPr>
              <w:t>133 704,45</w:t>
            </w:r>
          </w:p>
        </w:tc>
        <w:tc>
          <w:tcPr>
            <w:tcW w:w="993" w:type="dxa"/>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r w:rsidRPr="00F25484">
              <w:rPr>
                <w:color w:val="000000"/>
                <w:sz w:val="16"/>
                <w:szCs w:val="16"/>
              </w:rPr>
              <w:t>139 563,93</w:t>
            </w:r>
          </w:p>
        </w:tc>
        <w:tc>
          <w:tcPr>
            <w:tcW w:w="992" w:type="dxa"/>
            <w:tcBorders>
              <w:top w:val="nil"/>
              <w:left w:val="nil"/>
              <w:bottom w:val="single" w:sz="4" w:space="0" w:color="auto"/>
              <w:right w:val="single" w:sz="4" w:space="0" w:color="auto"/>
            </w:tcBorders>
            <w:shd w:val="clear" w:color="000000" w:fill="FFFFFF"/>
            <w:vAlign w:val="center"/>
            <w:hideMark/>
          </w:tcPr>
          <w:p w:rsidR="00274017" w:rsidRPr="00F25484" w:rsidRDefault="00274017" w:rsidP="006D2E20">
            <w:pPr>
              <w:jc w:val="center"/>
              <w:rPr>
                <w:color w:val="000000"/>
                <w:sz w:val="16"/>
                <w:szCs w:val="16"/>
              </w:rPr>
            </w:pPr>
            <w:r>
              <w:rPr>
                <w:color w:val="000000"/>
                <w:sz w:val="16"/>
                <w:szCs w:val="16"/>
              </w:rPr>
              <w:t>162342,70</w:t>
            </w:r>
          </w:p>
        </w:tc>
        <w:tc>
          <w:tcPr>
            <w:tcW w:w="992" w:type="dxa"/>
            <w:gridSpan w:val="3"/>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r>
              <w:rPr>
                <w:color w:val="000000"/>
                <w:sz w:val="16"/>
                <w:szCs w:val="16"/>
              </w:rPr>
              <w:t>159488,42</w:t>
            </w:r>
          </w:p>
        </w:tc>
        <w:tc>
          <w:tcPr>
            <w:tcW w:w="992" w:type="dxa"/>
            <w:gridSpan w:val="2"/>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r>
              <w:rPr>
                <w:color w:val="000000"/>
                <w:sz w:val="16"/>
                <w:szCs w:val="16"/>
              </w:rPr>
              <w:t>159488,82</w:t>
            </w:r>
          </w:p>
        </w:tc>
        <w:tc>
          <w:tcPr>
            <w:tcW w:w="993" w:type="dxa"/>
            <w:gridSpan w:val="3"/>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r>
              <w:rPr>
                <w:color w:val="000000"/>
                <w:sz w:val="16"/>
                <w:szCs w:val="16"/>
              </w:rPr>
              <w:t>159276,32</w:t>
            </w:r>
          </w:p>
        </w:tc>
        <w:tc>
          <w:tcPr>
            <w:tcW w:w="993" w:type="dxa"/>
            <w:tcBorders>
              <w:top w:val="nil"/>
              <w:left w:val="nil"/>
              <w:bottom w:val="single" w:sz="4" w:space="0" w:color="auto"/>
              <w:right w:val="single" w:sz="4" w:space="0" w:color="auto"/>
            </w:tcBorders>
            <w:shd w:val="clear" w:color="auto" w:fill="auto"/>
            <w:vAlign w:val="center"/>
          </w:tcPr>
          <w:p w:rsidR="00274017" w:rsidRPr="00F25484" w:rsidRDefault="00274017" w:rsidP="006D2E20">
            <w:pPr>
              <w:jc w:val="center"/>
              <w:rPr>
                <w:color w:val="000000"/>
                <w:sz w:val="16"/>
                <w:szCs w:val="16"/>
              </w:rPr>
            </w:pPr>
            <w:r>
              <w:rPr>
                <w:color w:val="000000"/>
                <w:sz w:val="16"/>
                <w:szCs w:val="16"/>
              </w:rPr>
              <w:t>1040197,61</w:t>
            </w:r>
          </w:p>
        </w:tc>
        <w:tc>
          <w:tcPr>
            <w:tcW w:w="1134" w:type="dxa"/>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 </w:t>
            </w:r>
          </w:p>
        </w:tc>
      </w:tr>
      <w:tr w:rsidR="00274017" w:rsidRPr="00F25484" w:rsidTr="00992922">
        <w:trPr>
          <w:gridAfter w:val="1"/>
          <w:wAfter w:w="1869" w:type="dxa"/>
          <w:trHeight w:val="315"/>
        </w:trPr>
        <w:tc>
          <w:tcPr>
            <w:tcW w:w="424" w:type="dxa"/>
            <w:gridSpan w:val="3"/>
            <w:tcBorders>
              <w:top w:val="nil"/>
              <w:left w:val="single" w:sz="4" w:space="0" w:color="auto"/>
              <w:bottom w:val="single" w:sz="4" w:space="0" w:color="auto"/>
              <w:right w:val="single" w:sz="4" w:space="0" w:color="auto"/>
            </w:tcBorders>
            <w:shd w:val="clear" w:color="auto" w:fill="auto"/>
            <w:hideMark/>
          </w:tcPr>
          <w:p w:rsidR="00274017" w:rsidRPr="00F25484" w:rsidRDefault="00274017" w:rsidP="007A3DBC">
            <w:pPr>
              <w:jc w:val="center"/>
              <w:rPr>
                <w:color w:val="000000"/>
                <w:sz w:val="16"/>
                <w:szCs w:val="16"/>
              </w:rPr>
            </w:pPr>
            <w:r w:rsidRPr="00F25484">
              <w:rPr>
                <w:color w:val="000000"/>
                <w:sz w:val="16"/>
                <w:szCs w:val="16"/>
              </w:rPr>
              <w:t> </w:t>
            </w:r>
          </w:p>
        </w:tc>
        <w:tc>
          <w:tcPr>
            <w:tcW w:w="1702" w:type="dxa"/>
            <w:gridSpan w:val="2"/>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в том числе:</w:t>
            </w:r>
          </w:p>
        </w:tc>
        <w:tc>
          <w:tcPr>
            <w:tcW w:w="1559" w:type="dxa"/>
            <w:gridSpan w:val="8"/>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 </w:t>
            </w:r>
          </w:p>
        </w:tc>
        <w:tc>
          <w:tcPr>
            <w:tcW w:w="851" w:type="dxa"/>
            <w:gridSpan w:val="6"/>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 </w:t>
            </w:r>
          </w:p>
        </w:tc>
        <w:tc>
          <w:tcPr>
            <w:tcW w:w="708" w:type="dxa"/>
            <w:gridSpan w:val="3"/>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 </w:t>
            </w:r>
          </w:p>
        </w:tc>
        <w:tc>
          <w:tcPr>
            <w:tcW w:w="1418" w:type="dxa"/>
            <w:gridSpan w:val="5"/>
            <w:tcBorders>
              <w:top w:val="single" w:sz="4" w:space="0" w:color="auto"/>
              <w:left w:val="nil"/>
              <w:bottom w:val="single" w:sz="4" w:space="0" w:color="auto"/>
              <w:right w:val="single" w:sz="4" w:space="0" w:color="000000"/>
            </w:tcBorders>
            <w:shd w:val="clear" w:color="auto" w:fill="auto"/>
            <w:hideMark/>
          </w:tcPr>
          <w:p w:rsidR="00274017" w:rsidRPr="00F25484" w:rsidRDefault="00274017" w:rsidP="007A3DBC">
            <w:pPr>
              <w:jc w:val="center"/>
              <w:rPr>
                <w:color w:val="000000"/>
                <w:sz w:val="16"/>
                <w:szCs w:val="16"/>
              </w:rPr>
            </w:pPr>
            <w:r w:rsidRPr="00F25484">
              <w:rPr>
                <w:color w:val="000000"/>
                <w:sz w:val="16"/>
                <w:szCs w:val="16"/>
              </w:rPr>
              <w:t> </w:t>
            </w:r>
          </w:p>
        </w:tc>
        <w:tc>
          <w:tcPr>
            <w:tcW w:w="567" w:type="dxa"/>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p>
        </w:tc>
        <w:tc>
          <w:tcPr>
            <w:tcW w:w="992" w:type="dxa"/>
            <w:tcBorders>
              <w:top w:val="nil"/>
              <w:left w:val="nil"/>
              <w:bottom w:val="single" w:sz="4" w:space="0" w:color="auto"/>
              <w:right w:val="single" w:sz="4" w:space="0" w:color="auto"/>
            </w:tcBorders>
            <w:shd w:val="clear" w:color="000000" w:fill="FFFFFF"/>
            <w:vAlign w:val="center"/>
            <w:hideMark/>
          </w:tcPr>
          <w:p w:rsidR="00274017" w:rsidRPr="00F25484" w:rsidRDefault="00274017" w:rsidP="006D2E20">
            <w:pPr>
              <w:jc w:val="center"/>
              <w:rPr>
                <w:color w:val="000000"/>
                <w:sz w:val="16"/>
                <w:szCs w:val="16"/>
              </w:rPr>
            </w:pPr>
          </w:p>
        </w:tc>
        <w:tc>
          <w:tcPr>
            <w:tcW w:w="993" w:type="dxa"/>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p>
        </w:tc>
        <w:tc>
          <w:tcPr>
            <w:tcW w:w="992" w:type="dxa"/>
            <w:tcBorders>
              <w:top w:val="nil"/>
              <w:left w:val="nil"/>
              <w:bottom w:val="single" w:sz="4" w:space="0" w:color="auto"/>
              <w:right w:val="single" w:sz="4" w:space="0" w:color="auto"/>
            </w:tcBorders>
            <w:shd w:val="clear" w:color="000000" w:fill="FFFFFF"/>
            <w:vAlign w:val="center"/>
            <w:hideMark/>
          </w:tcPr>
          <w:p w:rsidR="00274017" w:rsidRPr="00F25484" w:rsidRDefault="00274017" w:rsidP="006D2E20">
            <w:pPr>
              <w:jc w:val="center"/>
              <w:rPr>
                <w:color w:val="000000"/>
                <w:sz w:val="16"/>
                <w:szCs w:val="16"/>
              </w:rPr>
            </w:pPr>
          </w:p>
        </w:tc>
        <w:tc>
          <w:tcPr>
            <w:tcW w:w="992" w:type="dxa"/>
            <w:gridSpan w:val="3"/>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p>
        </w:tc>
        <w:tc>
          <w:tcPr>
            <w:tcW w:w="993" w:type="dxa"/>
            <w:gridSpan w:val="3"/>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p>
        </w:tc>
        <w:tc>
          <w:tcPr>
            <w:tcW w:w="993" w:type="dxa"/>
            <w:tcBorders>
              <w:top w:val="nil"/>
              <w:left w:val="nil"/>
              <w:bottom w:val="single" w:sz="4" w:space="0" w:color="auto"/>
              <w:right w:val="single" w:sz="4" w:space="0" w:color="auto"/>
            </w:tcBorders>
            <w:shd w:val="clear" w:color="auto" w:fill="auto"/>
            <w:vAlign w:val="center"/>
          </w:tcPr>
          <w:p w:rsidR="00274017" w:rsidRPr="00F25484" w:rsidRDefault="00274017" w:rsidP="006D2E20">
            <w:pPr>
              <w:jc w:val="center"/>
              <w:rPr>
                <w:color w:val="000000"/>
                <w:sz w:val="16"/>
                <w:szCs w:val="16"/>
              </w:rPr>
            </w:pPr>
            <w:r>
              <w:rPr>
                <w:color w:val="000000"/>
                <w:sz w:val="16"/>
                <w:szCs w:val="16"/>
              </w:rPr>
              <w:t>0,00</w:t>
            </w:r>
          </w:p>
        </w:tc>
        <w:tc>
          <w:tcPr>
            <w:tcW w:w="1134" w:type="dxa"/>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 </w:t>
            </w:r>
          </w:p>
        </w:tc>
      </w:tr>
      <w:tr w:rsidR="00274017" w:rsidRPr="00F25484" w:rsidTr="00992922">
        <w:trPr>
          <w:gridAfter w:val="1"/>
          <w:wAfter w:w="1869" w:type="dxa"/>
          <w:trHeight w:val="1260"/>
        </w:trPr>
        <w:tc>
          <w:tcPr>
            <w:tcW w:w="424" w:type="dxa"/>
            <w:gridSpan w:val="3"/>
            <w:tcBorders>
              <w:top w:val="nil"/>
              <w:left w:val="single" w:sz="4" w:space="0" w:color="auto"/>
              <w:bottom w:val="single" w:sz="4" w:space="0" w:color="auto"/>
              <w:right w:val="single" w:sz="4" w:space="0" w:color="auto"/>
            </w:tcBorders>
            <w:shd w:val="clear" w:color="auto" w:fill="auto"/>
            <w:hideMark/>
          </w:tcPr>
          <w:p w:rsidR="00274017" w:rsidRPr="00F25484" w:rsidRDefault="00274017" w:rsidP="007A3DBC">
            <w:pPr>
              <w:jc w:val="center"/>
              <w:rPr>
                <w:color w:val="000000"/>
                <w:sz w:val="16"/>
                <w:szCs w:val="16"/>
              </w:rPr>
            </w:pPr>
            <w:r w:rsidRPr="00F25484">
              <w:rPr>
                <w:color w:val="000000"/>
                <w:sz w:val="16"/>
                <w:szCs w:val="16"/>
              </w:rPr>
              <w:t> </w:t>
            </w:r>
          </w:p>
        </w:tc>
        <w:tc>
          <w:tcPr>
            <w:tcW w:w="1702" w:type="dxa"/>
            <w:gridSpan w:val="2"/>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 xml:space="preserve">Управление культуры Администрации Эвенкийского </w:t>
            </w:r>
            <w:proofErr w:type="gramStart"/>
            <w:r w:rsidRPr="00F25484">
              <w:rPr>
                <w:color w:val="000000"/>
                <w:sz w:val="16"/>
                <w:szCs w:val="16"/>
              </w:rPr>
              <w:t>муниципального</w:t>
            </w:r>
            <w:proofErr w:type="gramEnd"/>
            <w:r w:rsidRPr="00F25484">
              <w:rPr>
                <w:color w:val="000000"/>
                <w:sz w:val="16"/>
                <w:szCs w:val="16"/>
              </w:rPr>
              <w:t xml:space="preserve"> района Красноярского края</w:t>
            </w:r>
          </w:p>
        </w:tc>
        <w:tc>
          <w:tcPr>
            <w:tcW w:w="1559" w:type="dxa"/>
            <w:gridSpan w:val="8"/>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 </w:t>
            </w:r>
          </w:p>
        </w:tc>
        <w:tc>
          <w:tcPr>
            <w:tcW w:w="851" w:type="dxa"/>
            <w:gridSpan w:val="6"/>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 </w:t>
            </w:r>
          </w:p>
        </w:tc>
        <w:tc>
          <w:tcPr>
            <w:tcW w:w="708" w:type="dxa"/>
            <w:gridSpan w:val="3"/>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 </w:t>
            </w:r>
          </w:p>
        </w:tc>
        <w:tc>
          <w:tcPr>
            <w:tcW w:w="1418" w:type="dxa"/>
            <w:gridSpan w:val="5"/>
            <w:tcBorders>
              <w:top w:val="single" w:sz="4" w:space="0" w:color="auto"/>
              <w:left w:val="nil"/>
              <w:bottom w:val="single" w:sz="4" w:space="0" w:color="auto"/>
              <w:right w:val="single" w:sz="4" w:space="0" w:color="000000"/>
            </w:tcBorders>
            <w:shd w:val="clear" w:color="auto" w:fill="auto"/>
            <w:hideMark/>
          </w:tcPr>
          <w:p w:rsidR="00274017" w:rsidRPr="00F25484" w:rsidRDefault="00274017" w:rsidP="007A3DBC">
            <w:pPr>
              <w:jc w:val="center"/>
              <w:rPr>
                <w:color w:val="000000"/>
                <w:sz w:val="16"/>
                <w:szCs w:val="16"/>
              </w:rPr>
            </w:pPr>
            <w:r w:rsidRPr="00F25484">
              <w:rPr>
                <w:color w:val="000000"/>
                <w:sz w:val="16"/>
                <w:szCs w:val="16"/>
              </w:rPr>
              <w:t> </w:t>
            </w:r>
          </w:p>
        </w:tc>
        <w:tc>
          <w:tcPr>
            <w:tcW w:w="567" w:type="dxa"/>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r w:rsidRPr="00F25484">
              <w:rPr>
                <w:color w:val="000000"/>
                <w:sz w:val="16"/>
                <w:szCs w:val="16"/>
              </w:rPr>
              <w:t>126 332,98</w:t>
            </w:r>
          </w:p>
        </w:tc>
        <w:tc>
          <w:tcPr>
            <w:tcW w:w="992" w:type="dxa"/>
            <w:tcBorders>
              <w:top w:val="nil"/>
              <w:left w:val="nil"/>
              <w:bottom w:val="single" w:sz="4" w:space="0" w:color="auto"/>
              <w:right w:val="single" w:sz="4" w:space="0" w:color="auto"/>
            </w:tcBorders>
            <w:shd w:val="clear" w:color="000000" w:fill="FFFFFF"/>
            <w:vAlign w:val="center"/>
            <w:hideMark/>
          </w:tcPr>
          <w:p w:rsidR="00274017" w:rsidRPr="00F25484" w:rsidRDefault="00274017" w:rsidP="006D2E20">
            <w:pPr>
              <w:jc w:val="center"/>
              <w:rPr>
                <w:color w:val="000000"/>
                <w:sz w:val="16"/>
                <w:szCs w:val="16"/>
              </w:rPr>
            </w:pPr>
            <w:r w:rsidRPr="00F25484">
              <w:rPr>
                <w:color w:val="000000"/>
                <w:sz w:val="16"/>
                <w:szCs w:val="16"/>
              </w:rPr>
              <w:t>133 704,45</w:t>
            </w:r>
          </w:p>
        </w:tc>
        <w:tc>
          <w:tcPr>
            <w:tcW w:w="993" w:type="dxa"/>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r w:rsidRPr="00F25484">
              <w:rPr>
                <w:color w:val="000000"/>
                <w:sz w:val="16"/>
                <w:szCs w:val="16"/>
              </w:rPr>
              <w:t>139 563,93</w:t>
            </w:r>
          </w:p>
        </w:tc>
        <w:tc>
          <w:tcPr>
            <w:tcW w:w="992" w:type="dxa"/>
            <w:tcBorders>
              <w:top w:val="nil"/>
              <w:left w:val="nil"/>
              <w:bottom w:val="single" w:sz="4" w:space="0" w:color="auto"/>
              <w:right w:val="single" w:sz="4" w:space="0" w:color="auto"/>
            </w:tcBorders>
            <w:shd w:val="clear" w:color="000000" w:fill="FFFFFF"/>
            <w:vAlign w:val="center"/>
            <w:hideMark/>
          </w:tcPr>
          <w:p w:rsidR="00274017" w:rsidRPr="00F25484" w:rsidRDefault="00274017" w:rsidP="00274017">
            <w:pPr>
              <w:jc w:val="center"/>
              <w:rPr>
                <w:color w:val="000000"/>
                <w:sz w:val="16"/>
                <w:szCs w:val="16"/>
              </w:rPr>
            </w:pPr>
            <w:r>
              <w:rPr>
                <w:color w:val="000000"/>
                <w:sz w:val="16"/>
                <w:szCs w:val="16"/>
              </w:rPr>
              <w:t>162342,70</w:t>
            </w:r>
          </w:p>
        </w:tc>
        <w:tc>
          <w:tcPr>
            <w:tcW w:w="992" w:type="dxa"/>
            <w:gridSpan w:val="3"/>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r>
              <w:rPr>
                <w:color w:val="000000"/>
                <w:sz w:val="16"/>
                <w:szCs w:val="16"/>
              </w:rPr>
              <w:t>159488,42</w:t>
            </w:r>
          </w:p>
        </w:tc>
        <w:tc>
          <w:tcPr>
            <w:tcW w:w="992" w:type="dxa"/>
            <w:gridSpan w:val="2"/>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r>
              <w:rPr>
                <w:color w:val="000000"/>
                <w:sz w:val="16"/>
                <w:szCs w:val="16"/>
              </w:rPr>
              <w:t>159488,82</w:t>
            </w:r>
          </w:p>
        </w:tc>
        <w:tc>
          <w:tcPr>
            <w:tcW w:w="993" w:type="dxa"/>
            <w:gridSpan w:val="3"/>
            <w:tcBorders>
              <w:top w:val="nil"/>
              <w:left w:val="nil"/>
              <w:bottom w:val="single" w:sz="4" w:space="0" w:color="auto"/>
              <w:right w:val="single" w:sz="4" w:space="0" w:color="auto"/>
            </w:tcBorders>
            <w:shd w:val="clear" w:color="auto" w:fill="auto"/>
            <w:vAlign w:val="center"/>
            <w:hideMark/>
          </w:tcPr>
          <w:p w:rsidR="00274017" w:rsidRPr="00F25484" w:rsidRDefault="00274017" w:rsidP="006D2E20">
            <w:pPr>
              <w:jc w:val="center"/>
              <w:rPr>
                <w:color w:val="000000"/>
                <w:sz w:val="16"/>
                <w:szCs w:val="16"/>
              </w:rPr>
            </w:pPr>
            <w:r>
              <w:rPr>
                <w:color w:val="000000"/>
                <w:sz w:val="16"/>
                <w:szCs w:val="16"/>
              </w:rPr>
              <w:t>159276,32</w:t>
            </w:r>
          </w:p>
        </w:tc>
        <w:tc>
          <w:tcPr>
            <w:tcW w:w="993" w:type="dxa"/>
            <w:tcBorders>
              <w:top w:val="nil"/>
              <w:left w:val="nil"/>
              <w:bottom w:val="single" w:sz="4" w:space="0" w:color="auto"/>
              <w:right w:val="single" w:sz="4" w:space="0" w:color="auto"/>
            </w:tcBorders>
            <w:shd w:val="clear" w:color="auto" w:fill="auto"/>
            <w:vAlign w:val="center"/>
          </w:tcPr>
          <w:p w:rsidR="00274017" w:rsidRPr="00F25484" w:rsidRDefault="00274017" w:rsidP="006D2E20">
            <w:pPr>
              <w:jc w:val="center"/>
              <w:rPr>
                <w:color w:val="000000"/>
                <w:sz w:val="16"/>
                <w:szCs w:val="16"/>
              </w:rPr>
            </w:pPr>
            <w:r>
              <w:rPr>
                <w:color w:val="000000"/>
                <w:sz w:val="16"/>
                <w:szCs w:val="16"/>
              </w:rPr>
              <w:t>1040197,61</w:t>
            </w:r>
          </w:p>
        </w:tc>
        <w:tc>
          <w:tcPr>
            <w:tcW w:w="1134" w:type="dxa"/>
            <w:tcBorders>
              <w:top w:val="nil"/>
              <w:left w:val="nil"/>
              <w:bottom w:val="single" w:sz="4" w:space="0" w:color="auto"/>
              <w:right w:val="single" w:sz="4" w:space="0" w:color="auto"/>
            </w:tcBorders>
            <w:shd w:val="clear" w:color="auto" w:fill="auto"/>
            <w:hideMark/>
          </w:tcPr>
          <w:p w:rsidR="00274017" w:rsidRPr="00F25484" w:rsidRDefault="00274017" w:rsidP="007A3DBC">
            <w:pPr>
              <w:rPr>
                <w:color w:val="000000"/>
                <w:sz w:val="16"/>
                <w:szCs w:val="16"/>
              </w:rPr>
            </w:pPr>
            <w:r w:rsidRPr="00F25484">
              <w:rPr>
                <w:color w:val="000000"/>
                <w:sz w:val="16"/>
                <w:szCs w:val="16"/>
              </w:rPr>
              <w:t> </w:t>
            </w:r>
          </w:p>
        </w:tc>
      </w:tr>
    </w:tbl>
    <w:p w:rsidR="00A42042" w:rsidRPr="00F25484" w:rsidRDefault="000E1596" w:rsidP="004676E0">
      <w:pPr>
        <w:tabs>
          <w:tab w:val="left" w:pos="567"/>
          <w:tab w:val="left" w:pos="1418"/>
          <w:tab w:val="left" w:pos="2977"/>
          <w:tab w:val="left" w:pos="5670"/>
        </w:tabs>
        <w:autoSpaceDE w:val="0"/>
        <w:autoSpaceDN w:val="0"/>
        <w:adjustRightInd w:val="0"/>
        <w:jc w:val="both"/>
        <w:rPr>
          <w:bCs/>
          <w:color w:val="FF0000"/>
          <w:sz w:val="16"/>
          <w:szCs w:val="16"/>
        </w:rPr>
      </w:pPr>
      <w:r>
        <w:rPr>
          <w:sz w:val="16"/>
          <w:szCs w:val="16"/>
        </w:rPr>
        <w:t>Руководитель управления культуры Администрации ЭМР                                                                         Подполенок М.В.</w:t>
      </w:r>
    </w:p>
    <w:sectPr w:rsidR="00A42042" w:rsidRPr="00F25484" w:rsidSect="001C6838">
      <w:pgSz w:w="16838" w:h="11906" w:orient="landscape"/>
      <w:pgMar w:top="993" w:right="5356"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9E6" w:rsidRDefault="001639E6">
      <w:r>
        <w:separator/>
      </w:r>
    </w:p>
  </w:endnote>
  <w:endnote w:type="continuationSeparator" w:id="0">
    <w:p w:rsidR="001639E6" w:rsidRDefault="001639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9E6" w:rsidRDefault="001639E6">
      <w:r>
        <w:separator/>
      </w:r>
    </w:p>
  </w:footnote>
  <w:footnote w:type="continuationSeparator" w:id="0">
    <w:p w:rsidR="001639E6" w:rsidRDefault="001639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6CE" w:rsidRDefault="004012A8" w:rsidP="00952500">
    <w:pPr>
      <w:pStyle w:val="a8"/>
      <w:framePr w:wrap="around" w:vAnchor="text" w:hAnchor="margin" w:xAlign="center" w:y="1"/>
      <w:rPr>
        <w:rStyle w:val="aa"/>
      </w:rPr>
    </w:pPr>
    <w:r>
      <w:rPr>
        <w:rStyle w:val="aa"/>
      </w:rPr>
      <w:fldChar w:fldCharType="begin"/>
    </w:r>
    <w:r w:rsidR="003F36CE">
      <w:rPr>
        <w:rStyle w:val="aa"/>
      </w:rPr>
      <w:instrText xml:space="preserve">PAGE  </w:instrText>
    </w:r>
    <w:r>
      <w:rPr>
        <w:rStyle w:val="aa"/>
      </w:rPr>
      <w:fldChar w:fldCharType="end"/>
    </w:r>
  </w:p>
  <w:p w:rsidR="003F36CE" w:rsidRDefault="003F36C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A3E33"/>
    <w:multiLevelType w:val="multilevel"/>
    <w:tmpl w:val="99D4E1C4"/>
    <w:lvl w:ilvl="0">
      <w:start w:val="2"/>
      <w:numFmt w:val="decimal"/>
      <w:lvlText w:val="%1."/>
      <w:lvlJc w:val="left"/>
      <w:pPr>
        <w:ind w:left="675" w:hanging="675"/>
      </w:pPr>
      <w:rPr>
        <w:rFonts w:hint="default"/>
      </w:rPr>
    </w:lvl>
    <w:lvl w:ilvl="1">
      <w:start w:val="1"/>
      <w:numFmt w:val="decimal"/>
      <w:lvlText w:val="%1.%2."/>
      <w:lvlJc w:val="left"/>
      <w:pPr>
        <w:ind w:left="990" w:hanging="720"/>
      </w:pPr>
      <w:rPr>
        <w:rFonts w:hint="default"/>
      </w:rPr>
    </w:lvl>
    <w:lvl w:ilvl="2">
      <w:start w:val="5"/>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
    <w:nsid w:val="057032C8"/>
    <w:multiLevelType w:val="hybridMultilevel"/>
    <w:tmpl w:val="56BBC9C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10508281"/>
    <w:multiLevelType w:val="hybridMultilevel"/>
    <w:tmpl w:val="F87E81BA"/>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10AE3F9B"/>
    <w:multiLevelType w:val="hybridMultilevel"/>
    <w:tmpl w:val="66A3AE84"/>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35FC3CAD"/>
    <w:multiLevelType w:val="multilevel"/>
    <w:tmpl w:val="23D2B21C"/>
    <w:lvl w:ilvl="0">
      <w:start w:val="1"/>
      <w:numFmt w:val="decimal"/>
      <w:lvlText w:val="%1."/>
      <w:lvlJc w:val="left"/>
      <w:pPr>
        <w:ind w:left="900" w:hanging="360"/>
      </w:pPr>
      <w:rPr>
        <w:rFonts w:cs="Times New Roman" w:hint="default"/>
      </w:rPr>
    </w:lvl>
    <w:lvl w:ilvl="1">
      <w:start w:val="1"/>
      <w:numFmt w:val="decimal"/>
      <w:isLgl/>
      <w:lvlText w:val="%1.%2."/>
      <w:lvlJc w:val="left"/>
      <w:pPr>
        <w:ind w:left="1290" w:hanging="750"/>
      </w:pPr>
      <w:rPr>
        <w:rFonts w:cs="Times New Roman" w:hint="default"/>
      </w:rPr>
    </w:lvl>
    <w:lvl w:ilvl="2">
      <w:start w:val="4"/>
      <w:numFmt w:val="decimal"/>
      <w:isLgl/>
      <w:lvlText w:val="%1.%2.%3."/>
      <w:lvlJc w:val="left"/>
      <w:pPr>
        <w:ind w:left="1290" w:hanging="750"/>
      </w:pPr>
      <w:rPr>
        <w:rFonts w:cs="Times New Roman"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980" w:hanging="1440"/>
      </w:pPr>
      <w:rPr>
        <w:rFonts w:cs="Times New Roman" w:hint="default"/>
      </w:rPr>
    </w:lvl>
    <w:lvl w:ilvl="6">
      <w:start w:val="1"/>
      <w:numFmt w:val="decimal"/>
      <w:isLgl/>
      <w:lvlText w:val="%1.%2.%3.%4.%5.%6.%7."/>
      <w:lvlJc w:val="left"/>
      <w:pPr>
        <w:ind w:left="2340" w:hanging="1800"/>
      </w:pPr>
      <w:rPr>
        <w:rFonts w:cs="Times New Roman" w:hint="default"/>
      </w:rPr>
    </w:lvl>
    <w:lvl w:ilvl="7">
      <w:start w:val="1"/>
      <w:numFmt w:val="decimal"/>
      <w:isLgl/>
      <w:lvlText w:val="%1.%2.%3.%4.%5.%6.%7.%8."/>
      <w:lvlJc w:val="left"/>
      <w:pPr>
        <w:ind w:left="2340" w:hanging="1800"/>
      </w:pPr>
      <w:rPr>
        <w:rFonts w:cs="Times New Roman" w:hint="default"/>
      </w:rPr>
    </w:lvl>
    <w:lvl w:ilvl="8">
      <w:start w:val="1"/>
      <w:numFmt w:val="decimal"/>
      <w:isLgl/>
      <w:lvlText w:val="%1.%2.%3.%4.%5.%6.%7.%8.%9."/>
      <w:lvlJc w:val="left"/>
      <w:pPr>
        <w:ind w:left="2700" w:hanging="2160"/>
      </w:pPr>
      <w:rPr>
        <w:rFonts w:cs="Times New Roman" w:hint="default"/>
      </w:rPr>
    </w:lvl>
  </w:abstractNum>
  <w:abstractNum w:abstractNumId="5">
    <w:nsid w:val="39756459"/>
    <w:multiLevelType w:val="hybridMultilevel"/>
    <w:tmpl w:val="ABE5B1C8"/>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4622456E"/>
    <w:multiLevelType w:val="hybridMultilevel"/>
    <w:tmpl w:val="B85883F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491B557B"/>
    <w:multiLevelType w:val="multilevel"/>
    <w:tmpl w:val="7EE48F30"/>
    <w:lvl w:ilvl="0">
      <w:start w:val="2"/>
      <w:numFmt w:val="decimal"/>
      <w:lvlText w:val="%1."/>
      <w:lvlJc w:val="left"/>
      <w:pPr>
        <w:ind w:left="675" w:hanging="675"/>
      </w:pPr>
      <w:rPr>
        <w:rFonts w:hint="default"/>
      </w:rPr>
    </w:lvl>
    <w:lvl w:ilvl="1">
      <w:start w:val="1"/>
      <w:numFmt w:val="decimal"/>
      <w:lvlText w:val="%1.%2."/>
      <w:lvlJc w:val="left"/>
      <w:pPr>
        <w:ind w:left="1365" w:hanging="720"/>
      </w:pPr>
      <w:rPr>
        <w:rFonts w:hint="default"/>
      </w:rPr>
    </w:lvl>
    <w:lvl w:ilvl="2">
      <w:start w:val="3"/>
      <w:numFmt w:val="decimal"/>
      <w:lvlText w:val="%1.%2.%3."/>
      <w:lvlJc w:val="left"/>
      <w:pPr>
        <w:ind w:left="2010" w:hanging="720"/>
      </w:pPr>
      <w:rPr>
        <w:rFonts w:hint="default"/>
      </w:rPr>
    </w:lvl>
    <w:lvl w:ilvl="3">
      <w:start w:val="1"/>
      <w:numFmt w:val="decimal"/>
      <w:lvlText w:val="%1.%2.%3.%4."/>
      <w:lvlJc w:val="left"/>
      <w:pPr>
        <w:ind w:left="3015" w:hanging="1080"/>
      </w:pPr>
      <w:rPr>
        <w:rFonts w:hint="default"/>
      </w:rPr>
    </w:lvl>
    <w:lvl w:ilvl="4">
      <w:start w:val="1"/>
      <w:numFmt w:val="decimal"/>
      <w:lvlText w:val="%1.%2.%3.%4.%5."/>
      <w:lvlJc w:val="left"/>
      <w:pPr>
        <w:ind w:left="3660" w:hanging="1080"/>
      </w:pPr>
      <w:rPr>
        <w:rFonts w:hint="default"/>
      </w:rPr>
    </w:lvl>
    <w:lvl w:ilvl="5">
      <w:start w:val="1"/>
      <w:numFmt w:val="decimal"/>
      <w:lvlText w:val="%1.%2.%3.%4.%5.%6."/>
      <w:lvlJc w:val="left"/>
      <w:pPr>
        <w:ind w:left="4665" w:hanging="1440"/>
      </w:pPr>
      <w:rPr>
        <w:rFonts w:hint="default"/>
      </w:rPr>
    </w:lvl>
    <w:lvl w:ilvl="6">
      <w:start w:val="1"/>
      <w:numFmt w:val="decimal"/>
      <w:lvlText w:val="%1.%2.%3.%4.%5.%6.%7."/>
      <w:lvlJc w:val="left"/>
      <w:pPr>
        <w:ind w:left="5670" w:hanging="1800"/>
      </w:pPr>
      <w:rPr>
        <w:rFonts w:hint="default"/>
      </w:rPr>
    </w:lvl>
    <w:lvl w:ilvl="7">
      <w:start w:val="1"/>
      <w:numFmt w:val="decimal"/>
      <w:lvlText w:val="%1.%2.%3.%4.%5.%6.%7.%8."/>
      <w:lvlJc w:val="left"/>
      <w:pPr>
        <w:ind w:left="6315" w:hanging="1800"/>
      </w:pPr>
      <w:rPr>
        <w:rFonts w:hint="default"/>
      </w:rPr>
    </w:lvl>
    <w:lvl w:ilvl="8">
      <w:start w:val="1"/>
      <w:numFmt w:val="decimal"/>
      <w:lvlText w:val="%1.%2.%3.%4.%5.%6.%7.%8.%9."/>
      <w:lvlJc w:val="left"/>
      <w:pPr>
        <w:ind w:left="7320" w:hanging="2160"/>
      </w:pPr>
      <w:rPr>
        <w:rFonts w:hint="default"/>
      </w:rPr>
    </w:lvl>
  </w:abstractNum>
  <w:abstractNum w:abstractNumId="8">
    <w:nsid w:val="644753B8"/>
    <w:multiLevelType w:val="hybridMultilevel"/>
    <w:tmpl w:val="2EBEB830"/>
    <w:lvl w:ilvl="0" w:tplc="04190001">
      <w:start w:val="1"/>
      <w:numFmt w:val="bullet"/>
      <w:lvlText w:val=""/>
      <w:lvlJc w:val="left"/>
      <w:pPr>
        <w:ind w:left="720" w:hanging="360"/>
      </w:pPr>
      <w:rPr>
        <w:rFonts w:ascii="Symbol" w:hAnsi="Symbol" w:hint="default"/>
      </w:rPr>
    </w:lvl>
    <w:lvl w:ilvl="1" w:tplc="8ACE67D6">
      <w:numFmt w:val="bullet"/>
      <w:lvlText w:val="•"/>
      <w:lvlJc w:val="left"/>
      <w:pPr>
        <w:ind w:left="1788" w:hanging="708"/>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59B3AEC"/>
    <w:multiLevelType w:val="hybridMultilevel"/>
    <w:tmpl w:val="87484616"/>
    <w:lvl w:ilvl="0" w:tplc="1AF6AE08">
      <w:start w:val="1"/>
      <w:numFmt w:val="decimal"/>
      <w:lvlText w:val="%1."/>
      <w:lvlJc w:val="left"/>
      <w:pPr>
        <w:ind w:left="786"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8A517DB"/>
    <w:multiLevelType w:val="hybridMultilevel"/>
    <w:tmpl w:val="F6106D76"/>
    <w:lvl w:ilvl="0" w:tplc="5D4CC996">
      <w:start w:val="1"/>
      <w:numFmt w:val="decimal"/>
      <w:lvlText w:val="%1."/>
      <w:lvlJc w:val="left"/>
      <w:pPr>
        <w:tabs>
          <w:tab w:val="num" w:pos="915"/>
        </w:tabs>
        <w:ind w:left="915" w:hanging="48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1">
    <w:nsid w:val="7D8C2892"/>
    <w:multiLevelType w:val="hybridMultilevel"/>
    <w:tmpl w:val="480681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6"/>
  </w:num>
  <w:num w:numId="3">
    <w:abstractNumId w:val="10"/>
  </w:num>
  <w:num w:numId="4">
    <w:abstractNumId w:val="2"/>
  </w:num>
  <w:num w:numId="5">
    <w:abstractNumId w:val="1"/>
  </w:num>
  <w:num w:numId="6">
    <w:abstractNumId w:val="5"/>
  </w:num>
  <w:num w:numId="7">
    <w:abstractNumId w:val="3"/>
  </w:num>
  <w:num w:numId="8">
    <w:abstractNumId w:val="11"/>
  </w:num>
  <w:num w:numId="9">
    <w:abstractNumId w:val="4"/>
  </w:num>
  <w:num w:numId="10">
    <w:abstractNumId w:val="0"/>
  </w:num>
  <w:num w:numId="11">
    <w:abstractNumId w:val="7"/>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1"/>
    <w:footnote w:id="0"/>
  </w:footnotePr>
  <w:endnotePr>
    <w:endnote w:id="-1"/>
    <w:endnote w:id="0"/>
  </w:endnotePr>
  <w:compat/>
  <w:rsids>
    <w:rsidRoot w:val="008E2E68"/>
    <w:rsid w:val="00000273"/>
    <w:rsid w:val="000044E4"/>
    <w:rsid w:val="00004646"/>
    <w:rsid w:val="00004B68"/>
    <w:rsid w:val="00004E7A"/>
    <w:rsid w:val="000066AB"/>
    <w:rsid w:val="00007713"/>
    <w:rsid w:val="000104F5"/>
    <w:rsid w:val="000113D8"/>
    <w:rsid w:val="00012351"/>
    <w:rsid w:val="000126C8"/>
    <w:rsid w:val="00013287"/>
    <w:rsid w:val="00013662"/>
    <w:rsid w:val="0001498D"/>
    <w:rsid w:val="00014D24"/>
    <w:rsid w:val="00015013"/>
    <w:rsid w:val="00017A49"/>
    <w:rsid w:val="00021298"/>
    <w:rsid w:val="00022A85"/>
    <w:rsid w:val="00023838"/>
    <w:rsid w:val="00024ADA"/>
    <w:rsid w:val="000263B1"/>
    <w:rsid w:val="000263DD"/>
    <w:rsid w:val="00026B85"/>
    <w:rsid w:val="00026FE6"/>
    <w:rsid w:val="00030256"/>
    <w:rsid w:val="000312C4"/>
    <w:rsid w:val="000323A6"/>
    <w:rsid w:val="00032F35"/>
    <w:rsid w:val="00033998"/>
    <w:rsid w:val="00033EDF"/>
    <w:rsid w:val="00036376"/>
    <w:rsid w:val="00036E19"/>
    <w:rsid w:val="00040980"/>
    <w:rsid w:val="0004222F"/>
    <w:rsid w:val="000422F1"/>
    <w:rsid w:val="0004278D"/>
    <w:rsid w:val="00042917"/>
    <w:rsid w:val="00043168"/>
    <w:rsid w:val="00043B85"/>
    <w:rsid w:val="00044379"/>
    <w:rsid w:val="00045617"/>
    <w:rsid w:val="00045A1E"/>
    <w:rsid w:val="00050059"/>
    <w:rsid w:val="0005028F"/>
    <w:rsid w:val="00052186"/>
    <w:rsid w:val="000611BF"/>
    <w:rsid w:val="000614E2"/>
    <w:rsid w:val="00062B46"/>
    <w:rsid w:val="0006357E"/>
    <w:rsid w:val="00063BA9"/>
    <w:rsid w:val="0006427D"/>
    <w:rsid w:val="000646FC"/>
    <w:rsid w:val="00064DE8"/>
    <w:rsid w:val="00066AB1"/>
    <w:rsid w:val="0006728C"/>
    <w:rsid w:val="000728EE"/>
    <w:rsid w:val="00074778"/>
    <w:rsid w:val="00075A32"/>
    <w:rsid w:val="00076F0A"/>
    <w:rsid w:val="00077148"/>
    <w:rsid w:val="00077730"/>
    <w:rsid w:val="00077DAB"/>
    <w:rsid w:val="00080BF2"/>
    <w:rsid w:val="000845AE"/>
    <w:rsid w:val="0009022D"/>
    <w:rsid w:val="0009040C"/>
    <w:rsid w:val="0009131D"/>
    <w:rsid w:val="000915D5"/>
    <w:rsid w:val="000915E0"/>
    <w:rsid w:val="00093C88"/>
    <w:rsid w:val="00094361"/>
    <w:rsid w:val="000A003B"/>
    <w:rsid w:val="000A190D"/>
    <w:rsid w:val="000A1B92"/>
    <w:rsid w:val="000A296C"/>
    <w:rsid w:val="000A47D8"/>
    <w:rsid w:val="000B0848"/>
    <w:rsid w:val="000B2C11"/>
    <w:rsid w:val="000B381B"/>
    <w:rsid w:val="000B4265"/>
    <w:rsid w:val="000B58A4"/>
    <w:rsid w:val="000B703B"/>
    <w:rsid w:val="000B7B1D"/>
    <w:rsid w:val="000B7D59"/>
    <w:rsid w:val="000C22CF"/>
    <w:rsid w:val="000C29F5"/>
    <w:rsid w:val="000C4C8A"/>
    <w:rsid w:val="000C6E55"/>
    <w:rsid w:val="000C7EA7"/>
    <w:rsid w:val="000D134E"/>
    <w:rsid w:val="000D1B31"/>
    <w:rsid w:val="000D23FD"/>
    <w:rsid w:val="000D53E9"/>
    <w:rsid w:val="000D5BC6"/>
    <w:rsid w:val="000E0012"/>
    <w:rsid w:val="000E080F"/>
    <w:rsid w:val="000E1596"/>
    <w:rsid w:val="000E2583"/>
    <w:rsid w:val="000E3777"/>
    <w:rsid w:val="000E4D15"/>
    <w:rsid w:val="000E532E"/>
    <w:rsid w:val="000E533A"/>
    <w:rsid w:val="000E65C2"/>
    <w:rsid w:val="000E749D"/>
    <w:rsid w:val="000F0D3E"/>
    <w:rsid w:val="000F47CB"/>
    <w:rsid w:val="000F51AD"/>
    <w:rsid w:val="000F79FB"/>
    <w:rsid w:val="000F7B02"/>
    <w:rsid w:val="0010068C"/>
    <w:rsid w:val="00100D56"/>
    <w:rsid w:val="001042DD"/>
    <w:rsid w:val="001045BF"/>
    <w:rsid w:val="00104801"/>
    <w:rsid w:val="00106121"/>
    <w:rsid w:val="001071AA"/>
    <w:rsid w:val="0010783A"/>
    <w:rsid w:val="00110CC5"/>
    <w:rsid w:val="0011114C"/>
    <w:rsid w:val="00111C2E"/>
    <w:rsid w:val="00112A6A"/>
    <w:rsid w:val="00115F66"/>
    <w:rsid w:val="001161A0"/>
    <w:rsid w:val="001166DF"/>
    <w:rsid w:val="00116BDE"/>
    <w:rsid w:val="00117C9F"/>
    <w:rsid w:val="0012033D"/>
    <w:rsid w:val="00120F01"/>
    <w:rsid w:val="001269B7"/>
    <w:rsid w:val="00127C71"/>
    <w:rsid w:val="00134B85"/>
    <w:rsid w:val="00135A8B"/>
    <w:rsid w:val="00140E96"/>
    <w:rsid w:val="0014139B"/>
    <w:rsid w:val="00141D79"/>
    <w:rsid w:val="00142427"/>
    <w:rsid w:val="001425E9"/>
    <w:rsid w:val="00144571"/>
    <w:rsid w:val="00147B30"/>
    <w:rsid w:val="00150DBC"/>
    <w:rsid w:val="00151278"/>
    <w:rsid w:val="001564E4"/>
    <w:rsid w:val="0016106F"/>
    <w:rsid w:val="001639E6"/>
    <w:rsid w:val="0017025B"/>
    <w:rsid w:val="00170459"/>
    <w:rsid w:val="00171614"/>
    <w:rsid w:val="00172339"/>
    <w:rsid w:val="00172C41"/>
    <w:rsid w:val="00173A91"/>
    <w:rsid w:val="00174138"/>
    <w:rsid w:val="00174608"/>
    <w:rsid w:val="00175650"/>
    <w:rsid w:val="001758DB"/>
    <w:rsid w:val="00181824"/>
    <w:rsid w:val="001828C2"/>
    <w:rsid w:val="00182F98"/>
    <w:rsid w:val="0018331C"/>
    <w:rsid w:val="001833AB"/>
    <w:rsid w:val="0018535D"/>
    <w:rsid w:val="00190FB7"/>
    <w:rsid w:val="00191423"/>
    <w:rsid w:val="001928D5"/>
    <w:rsid w:val="00194DED"/>
    <w:rsid w:val="001964B8"/>
    <w:rsid w:val="001967C2"/>
    <w:rsid w:val="00196A3E"/>
    <w:rsid w:val="001977A3"/>
    <w:rsid w:val="00197D47"/>
    <w:rsid w:val="001A2F30"/>
    <w:rsid w:val="001A4FDE"/>
    <w:rsid w:val="001A5B44"/>
    <w:rsid w:val="001A7A7F"/>
    <w:rsid w:val="001B183C"/>
    <w:rsid w:val="001B2B8D"/>
    <w:rsid w:val="001B3B02"/>
    <w:rsid w:val="001B51EC"/>
    <w:rsid w:val="001B5202"/>
    <w:rsid w:val="001B69A8"/>
    <w:rsid w:val="001B75D7"/>
    <w:rsid w:val="001B771E"/>
    <w:rsid w:val="001B7E6C"/>
    <w:rsid w:val="001C0711"/>
    <w:rsid w:val="001C2C22"/>
    <w:rsid w:val="001C2EFE"/>
    <w:rsid w:val="001C3057"/>
    <w:rsid w:val="001C38FD"/>
    <w:rsid w:val="001C6838"/>
    <w:rsid w:val="001C6EFC"/>
    <w:rsid w:val="001C7224"/>
    <w:rsid w:val="001C7615"/>
    <w:rsid w:val="001C76FC"/>
    <w:rsid w:val="001C78B1"/>
    <w:rsid w:val="001D0424"/>
    <w:rsid w:val="001D0648"/>
    <w:rsid w:val="001D1976"/>
    <w:rsid w:val="001D1B8E"/>
    <w:rsid w:val="001D3788"/>
    <w:rsid w:val="001D4076"/>
    <w:rsid w:val="001D4226"/>
    <w:rsid w:val="001D4B84"/>
    <w:rsid w:val="001D6AF5"/>
    <w:rsid w:val="001D7F9C"/>
    <w:rsid w:val="001E2684"/>
    <w:rsid w:val="001E320F"/>
    <w:rsid w:val="001E4DE4"/>
    <w:rsid w:val="001E4F97"/>
    <w:rsid w:val="001E60E7"/>
    <w:rsid w:val="001F1161"/>
    <w:rsid w:val="001F12DE"/>
    <w:rsid w:val="001F25DF"/>
    <w:rsid w:val="001F3B3D"/>
    <w:rsid w:val="001F3E46"/>
    <w:rsid w:val="001F41F6"/>
    <w:rsid w:val="001F60D0"/>
    <w:rsid w:val="001F6E71"/>
    <w:rsid w:val="00200DB5"/>
    <w:rsid w:val="002021A3"/>
    <w:rsid w:val="00202966"/>
    <w:rsid w:val="00203013"/>
    <w:rsid w:val="002050D0"/>
    <w:rsid w:val="0020650F"/>
    <w:rsid w:val="00211A97"/>
    <w:rsid w:val="002137DA"/>
    <w:rsid w:val="002139F5"/>
    <w:rsid w:val="0021408D"/>
    <w:rsid w:val="00215006"/>
    <w:rsid w:val="002163D4"/>
    <w:rsid w:val="00216E12"/>
    <w:rsid w:val="00217A4E"/>
    <w:rsid w:val="0022098E"/>
    <w:rsid w:val="00222A91"/>
    <w:rsid w:val="00223E25"/>
    <w:rsid w:val="00227C11"/>
    <w:rsid w:val="00231641"/>
    <w:rsid w:val="002319D4"/>
    <w:rsid w:val="00231CC9"/>
    <w:rsid w:val="00232B8D"/>
    <w:rsid w:val="00236712"/>
    <w:rsid w:val="00240191"/>
    <w:rsid w:val="00240B0E"/>
    <w:rsid w:val="0024182F"/>
    <w:rsid w:val="00243FCF"/>
    <w:rsid w:val="00245F15"/>
    <w:rsid w:val="00250D63"/>
    <w:rsid w:val="00252FB6"/>
    <w:rsid w:val="0025317E"/>
    <w:rsid w:val="00255577"/>
    <w:rsid w:val="00256598"/>
    <w:rsid w:val="00256EA2"/>
    <w:rsid w:val="00260137"/>
    <w:rsid w:val="002657B5"/>
    <w:rsid w:val="0026739A"/>
    <w:rsid w:val="00267C0F"/>
    <w:rsid w:val="00271B7C"/>
    <w:rsid w:val="00274017"/>
    <w:rsid w:val="00277E6D"/>
    <w:rsid w:val="00280BFF"/>
    <w:rsid w:val="002829A8"/>
    <w:rsid w:val="002830BA"/>
    <w:rsid w:val="002831C6"/>
    <w:rsid w:val="002847B7"/>
    <w:rsid w:val="002861C9"/>
    <w:rsid w:val="00294148"/>
    <w:rsid w:val="002949C1"/>
    <w:rsid w:val="00295110"/>
    <w:rsid w:val="00295C8A"/>
    <w:rsid w:val="002962FA"/>
    <w:rsid w:val="00296609"/>
    <w:rsid w:val="002974DA"/>
    <w:rsid w:val="00297E19"/>
    <w:rsid w:val="002A1C62"/>
    <w:rsid w:val="002A1C95"/>
    <w:rsid w:val="002A4575"/>
    <w:rsid w:val="002A4FF9"/>
    <w:rsid w:val="002A504B"/>
    <w:rsid w:val="002A606B"/>
    <w:rsid w:val="002B0C6E"/>
    <w:rsid w:val="002B10AA"/>
    <w:rsid w:val="002B3C01"/>
    <w:rsid w:val="002B5B5C"/>
    <w:rsid w:val="002B6659"/>
    <w:rsid w:val="002C07CC"/>
    <w:rsid w:val="002C0988"/>
    <w:rsid w:val="002C2E5E"/>
    <w:rsid w:val="002C5992"/>
    <w:rsid w:val="002C6752"/>
    <w:rsid w:val="002C7FED"/>
    <w:rsid w:val="002D039D"/>
    <w:rsid w:val="002D058A"/>
    <w:rsid w:val="002D0BFB"/>
    <w:rsid w:val="002D51E0"/>
    <w:rsid w:val="002D702A"/>
    <w:rsid w:val="002E0116"/>
    <w:rsid w:val="002E0135"/>
    <w:rsid w:val="002E1081"/>
    <w:rsid w:val="002E29D3"/>
    <w:rsid w:val="002E517E"/>
    <w:rsid w:val="002E536D"/>
    <w:rsid w:val="002E7325"/>
    <w:rsid w:val="002F0DE7"/>
    <w:rsid w:val="002F111F"/>
    <w:rsid w:val="002F2C6F"/>
    <w:rsid w:val="002F4952"/>
    <w:rsid w:val="002F506B"/>
    <w:rsid w:val="002F67C6"/>
    <w:rsid w:val="002F6890"/>
    <w:rsid w:val="0030022D"/>
    <w:rsid w:val="003005EA"/>
    <w:rsid w:val="00302C5A"/>
    <w:rsid w:val="00306836"/>
    <w:rsid w:val="00306D62"/>
    <w:rsid w:val="00307A1B"/>
    <w:rsid w:val="00310614"/>
    <w:rsid w:val="00311046"/>
    <w:rsid w:val="00311116"/>
    <w:rsid w:val="003117CB"/>
    <w:rsid w:val="00311A53"/>
    <w:rsid w:val="003126BF"/>
    <w:rsid w:val="00312C9E"/>
    <w:rsid w:val="00313CB5"/>
    <w:rsid w:val="00314435"/>
    <w:rsid w:val="00316743"/>
    <w:rsid w:val="00317125"/>
    <w:rsid w:val="00317AD0"/>
    <w:rsid w:val="00321D85"/>
    <w:rsid w:val="00322744"/>
    <w:rsid w:val="003247D3"/>
    <w:rsid w:val="003249CC"/>
    <w:rsid w:val="0032703C"/>
    <w:rsid w:val="00330BD5"/>
    <w:rsid w:val="00332B3E"/>
    <w:rsid w:val="00334EF3"/>
    <w:rsid w:val="0033513A"/>
    <w:rsid w:val="00336028"/>
    <w:rsid w:val="00336730"/>
    <w:rsid w:val="00337222"/>
    <w:rsid w:val="00337D74"/>
    <w:rsid w:val="00337F4C"/>
    <w:rsid w:val="003404D4"/>
    <w:rsid w:val="0034103B"/>
    <w:rsid w:val="003413BC"/>
    <w:rsid w:val="00341683"/>
    <w:rsid w:val="003440B9"/>
    <w:rsid w:val="00345585"/>
    <w:rsid w:val="003458D7"/>
    <w:rsid w:val="0035038A"/>
    <w:rsid w:val="003505D8"/>
    <w:rsid w:val="003519F8"/>
    <w:rsid w:val="00352029"/>
    <w:rsid w:val="00352D47"/>
    <w:rsid w:val="00353B9E"/>
    <w:rsid w:val="00357778"/>
    <w:rsid w:val="003608E8"/>
    <w:rsid w:val="0036099F"/>
    <w:rsid w:val="00365424"/>
    <w:rsid w:val="00367E77"/>
    <w:rsid w:val="00370F1F"/>
    <w:rsid w:val="00371A47"/>
    <w:rsid w:val="0037698C"/>
    <w:rsid w:val="00376A14"/>
    <w:rsid w:val="00377F9E"/>
    <w:rsid w:val="0038023B"/>
    <w:rsid w:val="00384D09"/>
    <w:rsid w:val="003858EF"/>
    <w:rsid w:val="00386201"/>
    <w:rsid w:val="0039517F"/>
    <w:rsid w:val="00395205"/>
    <w:rsid w:val="0039695A"/>
    <w:rsid w:val="00397787"/>
    <w:rsid w:val="003A12CD"/>
    <w:rsid w:val="003A2995"/>
    <w:rsid w:val="003A4867"/>
    <w:rsid w:val="003A4CC3"/>
    <w:rsid w:val="003B01D5"/>
    <w:rsid w:val="003B1CF9"/>
    <w:rsid w:val="003B2172"/>
    <w:rsid w:val="003B3636"/>
    <w:rsid w:val="003B565C"/>
    <w:rsid w:val="003B715D"/>
    <w:rsid w:val="003B7A27"/>
    <w:rsid w:val="003C1084"/>
    <w:rsid w:val="003C33DA"/>
    <w:rsid w:val="003C756E"/>
    <w:rsid w:val="003D2AE7"/>
    <w:rsid w:val="003D3CAB"/>
    <w:rsid w:val="003D7096"/>
    <w:rsid w:val="003D7FE1"/>
    <w:rsid w:val="003E08CE"/>
    <w:rsid w:val="003E0ADF"/>
    <w:rsid w:val="003E10EC"/>
    <w:rsid w:val="003E32E9"/>
    <w:rsid w:val="003E3686"/>
    <w:rsid w:val="003E604A"/>
    <w:rsid w:val="003E7E03"/>
    <w:rsid w:val="003F1889"/>
    <w:rsid w:val="003F1CB0"/>
    <w:rsid w:val="003F21D7"/>
    <w:rsid w:val="003F306B"/>
    <w:rsid w:val="003F36CE"/>
    <w:rsid w:val="003F3A78"/>
    <w:rsid w:val="003F43DA"/>
    <w:rsid w:val="003F59A7"/>
    <w:rsid w:val="003F714B"/>
    <w:rsid w:val="003F78FE"/>
    <w:rsid w:val="00400215"/>
    <w:rsid w:val="004008B7"/>
    <w:rsid w:val="004012A8"/>
    <w:rsid w:val="00403524"/>
    <w:rsid w:val="00403FEA"/>
    <w:rsid w:val="00404064"/>
    <w:rsid w:val="00404552"/>
    <w:rsid w:val="004056E4"/>
    <w:rsid w:val="0040664F"/>
    <w:rsid w:val="00414B15"/>
    <w:rsid w:val="00415317"/>
    <w:rsid w:val="00415550"/>
    <w:rsid w:val="00416A93"/>
    <w:rsid w:val="00416D58"/>
    <w:rsid w:val="00417015"/>
    <w:rsid w:val="004170A4"/>
    <w:rsid w:val="00422C53"/>
    <w:rsid w:val="00422F9A"/>
    <w:rsid w:val="004263CE"/>
    <w:rsid w:val="00426ED9"/>
    <w:rsid w:val="0043399A"/>
    <w:rsid w:val="00433B00"/>
    <w:rsid w:val="004349CA"/>
    <w:rsid w:val="00434B64"/>
    <w:rsid w:val="004350D9"/>
    <w:rsid w:val="0043709F"/>
    <w:rsid w:val="00441B6B"/>
    <w:rsid w:val="00442126"/>
    <w:rsid w:val="00443A7D"/>
    <w:rsid w:val="00444275"/>
    <w:rsid w:val="004512D8"/>
    <w:rsid w:val="004543ED"/>
    <w:rsid w:val="004546C8"/>
    <w:rsid w:val="0046101E"/>
    <w:rsid w:val="00461362"/>
    <w:rsid w:val="00461BF2"/>
    <w:rsid w:val="0046251D"/>
    <w:rsid w:val="00462D1A"/>
    <w:rsid w:val="00463864"/>
    <w:rsid w:val="00464516"/>
    <w:rsid w:val="004676E0"/>
    <w:rsid w:val="00470C67"/>
    <w:rsid w:val="00471200"/>
    <w:rsid w:val="00472401"/>
    <w:rsid w:val="0047339C"/>
    <w:rsid w:val="00474AFC"/>
    <w:rsid w:val="00474FF4"/>
    <w:rsid w:val="00475CCF"/>
    <w:rsid w:val="0048145A"/>
    <w:rsid w:val="00482705"/>
    <w:rsid w:val="0048575D"/>
    <w:rsid w:val="004878C8"/>
    <w:rsid w:val="00490E56"/>
    <w:rsid w:val="00491ADC"/>
    <w:rsid w:val="004931C2"/>
    <w:rsid w:val="00493ED0"/>
    <w:rsid w:val="0049445E"/>
    <w:rsid w:val="0049463E"/>
    <w:rsid w:val="00494BB6"/>
    <w:rsid w:val="004A06EA"/>
    <w:rsid w:val="004A179D"/>
    <w:rsid w:val="004A46F6"/>
    <w:rsid w:val="004B0F36"/>
    <w:rsid w:val="004B13BF"/>
    <w:rsid w:val="004B2C14"/>
    <w:rsid w:val="004B4FB7"/>
    <w:rsid w:val="004B5EC6"/>
    <w:rsid w:val="004B6B00"/>
    <w:rsid w:val="004B6DB9"/>
    <w:rsid w:val="004B7034"/>
    <w:rsid w:val="004B71E4"/>
    <w:rsid w:val="004B75F8"/>
    <w:rsid w:val="004C34FC"/>
    <w:rsid w:val="004C46EF"/>
    <w:rsid w:val="004C527A"/>
    <w:rsid w:val="004C66F5"/>
    <w:rsid w:val="004D0498"/>
    <w:rsid w:val="004D410E"/>
    <w:rsid w:val="004D4461"/>
    <w:rsid w:val="004D4DEF"/>
    <w:rsid w:val="004D4FB7"/>
    <w:rsid w:val="004E087F"/>
    <w:rsid w:val="004E08EF"/>
    <w:rsid w:val="004E14E9"/>
    <w:rsid w:val="004E1C1F"/>
    <w:rsid w:val="004E20D0"/>
    <w:rsid w:val="004E31E1"/>
    <w:rsid w:val="004E39A4"/>
    <w:rsid w:val="004E3CBD"/>
    <w:rsid w:val="004E63CE"/>
    <w:rsid w:val="004E7D3D"/>
    <w:rsid w:val="004F16EA"/>
    <w:rsid w:val="004F30C4"/>
    <w:rsid w:val="004F4C55"/>
    <w:rsid w:val="004F5A0D"/>
    <w:rsid w:val="004F5EF4"/>
    <w:rsid w:val="004F7C05"/>
    <w:rsid w:val="00501254"/>
    <w:rsid w:val="00501935"/>
    <w:rsid w:val="00503EE2"/>
    <w:rsid w:val="00505AA9"/>
    <w:rsid w:val="005077AE"/>
    <w:rsid w:val="00513494"/>
    <w:rsid w:val="005137C8"/>
    <w:rsid w:val="00514E1F"/>
    <w:rsid w:val="00515715"/>
    <w:rsid w:val="0051575C"/>
    <w:rsid w:val="00515D3E"/>
    <w:rsid w:val="00515E2D"/>
    <w:rsid w:val="00520D07"/>
    <w:rsid w:val="005235F5"/>
    <w:rsid w:val="00523F29"/>
    <w:rsid w:val="00526466"/>
    <w:rsid w:val="00526DB7"/>
    <w:rsid w:val="00527148"/>
    <w:rsid w:val="0052790D"/>
    <w:rsid w:val="005316C6"/>
    <w:rsid w:val="00531DC0"/>
    <w:rsid w:val="00532834"/>
    <w:rsid w:val="00532AF1"/>
    <w:rsid w:val="00534873"/>
    <w:rsid w:val="00534EA3"/>
    <w:rsid w:val="00537603"/>
    <w:rsid w:val="005379F2"/>
    <w:rsid w:val="005408EE"/>
    <w:rsid w:val="005435CA"/>
    <w:rsid w:val="00544063"/>
    <w:rsid w:val="00546089"/>
    <w:rsid w:val="005467FE"/>
    <w:rsid w:val="00547403"/>
    <w:rsid w:val="00554C10"/>
    <w:rsid w:val="005572D5"/>
    <w:rsid w:val="0056110F"/>
    <w:rsid w:val="005615B0"/>
    <w:rsid w:val="005630D5"/>
    <w:rsid w:val="00563BC9"/>
    <w:rsid w:val="0056471F"/>
    <w:rsid w:val="005659FB"/>
    <w:rsid w:val="00565D27"/>
    <w:rsid w:val="00566E27"/>
    <w:rsid w:val="00567EC7"/>
    <w:rsid w:val="005712DF"/>
    <w:rsid w:val="00572563"/>
    <w:rsid w:val="00572804"/>
    <w:rsid w:val="005738B9"/>
    <w:rsid w:val="005757DA"/>
    <w:rsid w:val="005773DE"/>
    <w:rsid w:val="00581229"/>
    <w:rsid w:val="00582305"/>
    <w:rsid w:val="00582AD0"/>
    <w:rsid w:val="00582F53"/>
    <w:rsid w:val="00584105"/>
    <w:rsid w:val="005875ED"/>
    <w:rsid w:val="00590071"/>
    <w:rsid w:val="00592BC5"/>
    <w:rsid w:val="00593900"/>
    <w:rsid w:val="00596B24"/>
    <w:rsid w:val="005A14F2"/>
    <w:rsid w:val="005A1B0E"/>
    <w:rsid w:val="005A3CA6"/>
    <w:rsid w:val="005A7095"/>
    <w:rsid w:val="005B5797"/>
    <w:rsid w:val="005B7527"/>
    <w:rsid w:val="005B7BAA"/>
    <w:rsid w:val="005C03D4"/>
    <w:rsid w:val="005C0DE6"/>
    <w:rsid w:val="005C18C8"/>
    <w:rsid w:val="005C1D75"/>
    <w:rsid w:val="005C46C1"/>
    <w:rsid w:val="005D3E4F"/>
    <w:rsid w:val="005D466E"/>
    <w:rsid w:val="005D55E0"/>
    <w:rsid w:val="005D6F54"/>
    <w:rsid w:val="005D704E"/>
    <w:rsid w:val="005D7233"/>
    <w:rsid w:val="005D784D"/>
    <w:rsid w:val="005E0675"/>
    <w:rsid w:val="005E0A49"/>
    <w:rsid w:val="005E0D01"/>
    <w:rsid w:val="005E3F61"/>
    <w:rsid w:val="005E4BDC"/>
    <w:rsid w:val="005E5453"/>
    <w:rsid w:val="005E5DFE"/>
    <w:rsid w:val="005F2D1F"/>
    <w:rsid w:val="005F4243"/>
    <w:rsid w:val="005F5050"/>
    <w:rsid w:val="00600D32"/>
    <w:rsid w:val="00601B25"/>
    <w:rsid w:val="006076FD"/>
    <w:rsid w:val="00607DE1"/>
    <w:rsid w:val="0061070D"/>
    <w:rsid w:val="006112EC"/>
    <w:rsid w:val="006135CE"/>
    <w:rsid w:val="0061468F"/>
    <w:rsid w:val="006179EE"/>
    <w:rsid w:val="00620F29"/>
    <w:rsid w:val="006213C2"/>
    <w:rsid w:val="00623644"/>
    <w:rsid w:val="00623B47"/>
    <w:rsid w:val="00623DE8"/>
    <w:rsid w:val="00624B0A"/>
    <w:rsid w:val="00625B9A"/>
    <w:rsid w:val="00625C46"/>
    <w:rsid w:val="00626B93"/>
    <w:rsid w:val="006310B2"/>
    <w:rsid w:val="006327D8"/>
    <w:rsid w:val="00633DD6"/>
    <w:rsid w:val="006344DE"/>
    <w:rsid w:val="00635D82"/>
    <w:rsid w:val="00637C76"/>
    <w:rsid w:val="006426B4"/>
    <w:rsid w:val="0064305A"/>
    <w:rsid w:val="006442C4"/>
    <w:rsid w:val="00645524"/>
    <w:rsid w:val="00651886"/>
    <w:rsid w:val="00651F45"/>
    <w:rsid w:val="006522FB"/>
    <w:rsid w:val="00652417"/>
    <w:rsid w:val="00653DCE"/>
    <w:rsid w:val="006560E9"/>
    <w:rsid w:val="00656670"/>
    <w:rsid w:val="00656A60"/>
    <w:rsid w:val="00657AAE"/>
    <w:rsid w:val="00661779"/>
    <w:rsid w:val="00663872"/>
    <w:rsid w:val="00663E47"/>
    <w:rsid w:val="00664C37"/>
    <w:rsid w:val="00664D81"/>
    <w:rsid w:val="00664F11"/>
    <w:rsid w:val="006659F4"/>
    <w:rsid w:val="00667608"/>
    <w:rsid w:val="006707BA"/>
    <w:rsid w:val="00673090"/>
    <w:rsid w:val="00675932"/>
    <w:rsid w:val="00675945"/>
    <w:rsid w:val="00676408"/>
    <w:rsid w:val="0067667D"/>
    <w:rsid w:val="00681490"/>
    <w:rsid w:val="00684190"/>
    <w:rsid w:val="00690A10"/>
    <w:rsid w:val="00690DC4"/>
    <w:rsid w:val="00692FEA"/>
    <w:rsid w:val="00693B5F"/>
    <w:rsid w:val="006942E2"/>
    <w:rsid w:val="0069455B"/>
    <w:rsid w:val="00697160"/>
    <w:rsid w:val="006A30E7"/>
    <w:rsid w:val="006A48A6"/>
    <w:rsid w:val="006A4FA4"/>
    <w:rsid w:val="006A50F0"/>
    <w:rsid w:val="006A562C"/>
    <w:rsid w:val="006A668F"/>
    <w:rsid w:val="006A7A02"/>
    <w:rsid w:val="006B033A"/>
    <w:rsid w:val="006B2AC1"/>
    <w:rsid w:val="006B2FD0"/>
    <w:rsid w:val="006B3647"/>
    <w:rsid w:val="006B388F"/>
    <w:rsid w:val="006B3E12"/>
    <w:rsid w:val="006B4E30"/>
    <w:rsid w:val="006B7476"/>
    <w:rsid w:val="006C4FBC"/>
    <w:rsid w:val="006C563D"/>
    <w:rsid w:val="006C62ED"/>
    <w:rsid w:val="006C73DE"/>
    <w:rsid w:val="006D0BAC"/>
    <w:rsid w:val="006D2B25"/>
    <w:rsid w:val="006D2E20"/>
    <w:rsid w:val="006D34D0"/>
    <w:rsid w:val="006D4972"/>
    <w:rsid w:val="006D4B46"/>
    <w:rsid w:val="006D50A0"/>
    <w:rsid w:val="006D67EF"/>
    <w:rsid w:val="006D72FA"/>
    <w:rsid w:val="006E0061"/>
    <w:rsid w:val="006E6C34"/>
    <w:rsid w:val="006E6C93"/>
    <w:rsid w:val="006F14CB"/>
    <w:rsid w:val="006F160B"/>
    <w:rsid w:val="006F1620"/>
    <w:rsid w:val="006F3B02"/>
    <w:rsid w:val="006F44F6"/>
    <w:rsid w:val="006F6611"/>
    <w:rsid w:val="006F6AF0"/>
    <w:rsid w:val="00700901"/>
    <w:rsid w:val="00700F57"/>
    <w:rsid w:val="007043D4"/>
    <w:rsid w:val="00704600"/>
    <w:rsid w:val="00711801"/>
    <w:rsid w:val="00713607"/>
    <w:rsid w:val="00713928"/>
    <w:rsid w:val="00713E25"/>
    <w:rsid w:val="007145B0"/>
    <w:rsid w:val="007147E8"/>
    <w:rsid w:val="00715062"/>
    <w:rsid w:val="00715253"/>
    <w:rsid w:val="00717E39"/>
    <w:rsid w:val="00720209"/>
    <w:rsid w:val="00720DC4"/>
    <w:rsid w:val="0072107A"/>
    <w:rsid w:val="00723476"/>
    <w:rsid w:val="007260AE"/>
    <w:rsid w:val="00726200"/>
    <w:rsid w:val="007274DD"/>
    <w:rsid w:val="0073366C"/>
    <w:rsid w:val="00733EE2"/>
    <w:rsid w:val="0073505F"/>
    <w:rsid w:val="007401A1"/>
    <w:rsid w:val="0074075B"/>
    <w:rsid w:val="007416A8"/>
    <w:rsid w:val="007422D3"/>
    <w:rsid w:val="0074255C"/>
    <w:rsid w:val="007438DC"/>
    <w:rsid w:val="00743C5F"/>
    <w:rsid w:val="007451E5"/>
    <w:rsid w:val="007467FF"/>
    <w:rsid w:val="007469F6"/>
    <w:rsid w:val="0074791A"/>
    <w:rsid w:val="00751752"/>
    <w:rsid w:val="00751A3D"/>
    <w:rsid w:val="00752D03"/>
    <w:rsid w:val="00755802"/>
    <w:rsid w:val="00755917"/>
    <w:rsid w:val="007603FC"/>
    <w:rsid w:val="00760EEB"/>
    <w:rsid w:val="00760F15"/>
    <w:rsid w:val="00762992"/>
    <w:rsid w:val="00763979"/>
    <w:rsid w:val="00763C33"/>
    <w:rsid w:val="00763F48"/>
    <w:rsid w:val="007646C7"/>
    <w:rsid w:val="007654C8"/>
    <w:rsid w:val="00765CAA"/>
    <w:rsid w:val="00767F02"/>
    <w:rsid w:val="00770929"/>
    <w:rsid w:val="007725E4"/>
    <w:rsid w:val="00773967"/>
    <w:rsid w:val="00773E94"/>
    <w:rsid w:val="007757A6"/>
    <w:rsid w:val="00776088"/>
    <w:rsid w:val="00781325"/>
    <w:rsid w:val="00785161"/>
    <w:rsid w:val="00785834"/>
    <w:rsid w:val="00786382"/>
    <w:rsid w:val="0079072F"/>
    <w:rsid w:val="00791707"/>
    <w:rsid w:val="00792EA6"/>
    <w:rsid w:val="00794017"/>
    <w:rsid w:val="0079627B"/>
    <w:rsid w:val="007972AA"/>
    <w:rsid w:val="007972B7"/>
    <w:rsid w:val="007A07C0"/>
    <w:rsid w:val="007A248A"/>
    <w:rsid w:val="007A36F4"/>
    <w:rsid w:val="007A3791"/>
    <w:rsid w:val="007A3DBC"/>
    <w:rsid w:val="007A4D77"/>
    <w:rsid w:val="007A6428"/>
    <w:rsid w:val="007B2FD9"/>
    <w:rsid w:val="007B3186"/>
    <w:rsid w:val="007B3498"/>
    <w:rsid w:val="007B3509"/>
    <w:rsid w:val="007B3C92"/>
    <w:rsid w:val="007B4007"/>
    <w:rsid w:val="007B5418"/>
    <w:rsid w:val="007B5F08"/>
    <w:rsid w:val="007B5F81"/>
    <w:rsid w:val="007B7B06"/>
    <w:rsid w:val="007C0064"/>
    <w:rsid w:val="007C2A72"/>
    <w:rsid w:val="007C36A2"/>
    <w:rsid w:val="007C5158"/>
    <w:rsid w:val="007C619B"/>
    <w:rsid w:val="007C752E"/>
    <w:rsid w:val="007C7842"/>
    <w:rsid w:val="007C7E58"/>
    <w:rsid w:val="007D0C42"/>
    <w:rsid w:val="007D4587"/>
    <w:rsid w:val="007D4CE6"/>
    <w:rsid w:val="007D582F"/>
    <w:rsid w:val="007D6E10"/>
    <w:rsid w:val="007D7B04"/>
    <w:rsid w:val="007E44A8"/>
    <w:rsid w:val="007E4DB4"/>
    <w:rsid w:val="007F1A3B"/>
    <w:rsid w:val="007F3046"/>
    <w:rsid w:val="007F477A"/>
    <w:rsid w:val="007F7EC4"/>
    <w:rsid w:val="00800CB3"/>
    <w:rsid w:val="00803AA9"/>
    <w:rsid w:val="00804518"/>
    <w:rsid w:val="008046D0"/>
    <w:rsid w:val="00805A30"/>
    <w:rsid w:val="0080730C"/>
    <w:rsid w:val="0080773D"/>
    <w:rsid w:val="00810206"/>
    <w:rsid w:val="00814016"/>
    <w:rsid w:val="00814AC6"/>
    <w:rsid w:val="0081559A"/>
    <w:rsid w:val="00815FE4"/>
    <w:rsid w:val="0082199A"/>
    <w:rsid w:val="00821D62"/>
    <w:rsid w:val="008230EA"/>
    <w:rsid w:val="00823986"/>
    <w:rsid w:val="0082441E"/>
    <w:rsid w:val="008273AE"/>
    <w:rsid w:val="00830139"/>
    <w:rsid w:val="008302D6"/>
    <w:rsid w:val="00832198"/>
    <w:rsid w:val="00832B44"/>
    <w:rsid w:val="008332A0"/>
    <w:rsid w:val="008334D9"/>
    <w:rsid w:val="00833D8E"/>
    <w:rsid w:val="008357B3"/>
    <w:rsid w:val="00837093"/>
    <w:rsid w:val="00837198"/>
    <w:rsid w:val="008376AB"/>
    <w:rsid w:val="00840405"/>
    <w:rsid w:val="00840CDA"/>
    <w:rsid w:val="008417A6"/>
    <w:rsid w:val="00843336"/>
    <w:rsid w:val="008444C6"/>
    <w:rsid w:val="008450E8"/>
    <w:rsid w:val="00845947"/>
    <w:rsid w:val="00845E5D"/>
    <w:rsid w:val="008470ED"/>
    <w:rsid w:val="00853359"/>
    <w:rsid w:val="00855699"/>
    <w:rsid w:val="0085791E"/>
    <w:rsid w:val="00857A63"/>
    <w:rsid w:val="00857F9E"/>
    <w:rsid w:val="00861867"/>
    <w:rsid w:val="00861ACD"/>
    <w:rsid w:val="00862744"/>
    <w:rsid w:val="008641E2"/>
    <w:rsid w:val="008653A4"/>
    <w:rsid w:val="00865EFA"/>
    <w:rsid w:val="00866992"/>
    <w:rsid w:val="0087117C"/>
    <w:rsid w:val="0087209C"/>
    <w:rsid w:val="0087230F"/>
    <w:rsid w:val="00873362"/>
    <w:rsid w:val="00874363"/>
    <w:rsid w:val="008743F9"/>
    <w:rsid w:val="008759F4"/>
    <w:rsid w:val="0087664E"/>
    <w:rsid w:val="0087729F"/>
    <w:rsid w:val="008814F1"/>
    <w:rsid w:val="0088258B"/>
    <w:rsid w:val="00883455"/>
    <w:rsid w:val="00884B82"/>
    <w:rsid w:val="00886E3A"/>
    <w:rsid w:val="008872AF"/>
    <w:rsid w:val="00891861"/>
    <w:rsid w:val="008919D9"/>
    <w:rsid w:val="00891E81"/>
    <w:rsid w:val="0089227C"/>
    <w:rsid w:val="00892741"/>
    <w:rsid w:val="008927BD"/>
    <w:rsid w:val="00893126"/>
    <w:rsid w:val="008931CF"/>
    <w:rsid w:val="008935A1"/>
    <w:rsid w:val="008958C4"/>
    <w:rsid w:val="00895C97"/>
    <w:rsid w:val="008974E8"/>
    <w:rsid w:val="008A231E"/>
    <w:rsid w:val="008A2B42"/>
    <w:rsid w:val="008A32D2"/>
    <w:rsid w:val="008A4919"/>
    <w:rsid w:val="008A5EB2"/>
    <w:rsid w:val="008A782B"/>
    <w:rsid w:val="008B29AB"/>
    <w:rsid w:val="008B2F63"/>
    <w:rsid w:val="008B492E"/>
    <w:rsid w:val="008B640A"/>
    <w:rsid w:val="008B6511"/>
    <w:rsid w:val="008B707F"/>
    <w:rsid w:val="008B7786"/>
    <w:rsid w:val="008C3EE8"/>
    <w:rsid w:val="008C40CD"/>
    <w:rsid w:val="008C604E"/>
    <w:rsid w:val="008C6E89"/>
    <w:rsid w:val="008D0150"/>
    <w:rsid w:val="008D05E4"/>
    <w:rsid w:val="008D2663"/>
    <w:rsid w:val="008D3793"/>
    <w:rsid w:val="008D617F"/>
    <w:rsid w:val="008D78C3"/>
    <w:rsid w:val="008D7CD6"/>
    <w:rsid w:val="008E0171"/>
    <w:rsid w:val="008E0251"/>
    <w:rsid w:val="008E0F0A"/>
    <w:rsid w:val="008E16E6"/>
    <w:rsid w:val="008E1B79"/>
    <w:rsid w:val="008E2E68"/>
    <w:rsid w:val="008E37DF"/>
    <w:rsid w:val="008E407B"/>
    <w:rsid w:val="008E5EBE"/>
    <w:rsid w:val="008E6E67"/>
    <w:rsid w:val="008F0645"/>
    <w:rsid w:val="008F171E"/>
    <w:rsid w:val="008F1863"/>
    <w:rsid w:val="008F305D"/>
    <w:rsid w:val="008F496F"/>
    <w:rsid w:val="008F51CE"/>
    <w:rsid w:val="009001AF"/>
    <w:rsid w:val="00902AAC"/>
    <w:rsid w:val="0090313F"/>
    <w:rsid w:val="0090355E"/>
    <w:rsid w:val="0090366A"/>
    <w:rsid w:val="00903B16"/>
    <w:rsid w:val="009042A7"/>
    <w:rsid w:val="0090727D"/>
    <w:rsid w:val="009123E3"/>
    <w:rsid w:val="0091311A"/>
    <w:rsid w:val="009134A7"/>
    <w:rsid w:val="009138B0"/>
    <w:rsid w:val="00913A6F"/>
    <w:rsid w:val="00913F50"/>
    <w:rsid w:val="009164D8"/>
    <w:rsid w:val="00920BBB"/>
    <w:rsid w:val="00921336"/>
    <w:rsid w:val="0092338B"/>
    <w:rsid w:val="009237F1"/>
    <w:rsid w:val="00923D85"/>
    <w:rsid w:val="00924128"/>
    <w:rsid w:val="00926092"/>
    <w:rsid w:val="00926B92"/>
    <w:rsid w:val="00926F03"/>
    <w:rsid w:val="009270BE"/>
    <w:rsid w:val="0093041E"/>
    <w:rsid w:val="00932D47"/>
    <w:rsid w:val="00935A97"/>
    <w:rsid w:val="00935C3B"/>
    <w:rsid w:val="0093652F"/>
    <w:rsid w:val="009375DA"/>
    <w:rsid w:val="00937EB7"/>
    <w:rsid w:val="0094072C"/>
    <w:rsid w:val="009431A7"/>
    <w:rsid w:val="00944A78"/>
    <w:rsid w:val="0094597A"/>
    <w:rsid w:val="00945A38"/>
    <w:rsid w:val="00946B46"/>
    <w:rsid w:val="00946B5A"/>
    <w:rsid w:val="00950B5F"/>
    <w:rsid w:val="00952500"/>
    <w:rsid w:val="0095524E"/>
    <w:rsid w:val="009603FD"/>
    <w:rsid w:val="00960D17"/>
    <w:rsid w:val="00960DDD"/>
    <w:rsid w:val="00960ECF"/>
    <w:rsid w:val="00962300"/>
    <w:rsid w:val="009627C4"/>
    <w:rsid w:val="0096323F"/>
    <w:rsid w:val="00963DC0"/>
    <w:rsid w:val="00967D7E"/>
    <w:rsid w:val="009701D6"/>
    <w:rsid w:val="009702A0"/>
    <w:rsid w:val="009713CA"/>
    <w:rsid w:val="0097273C"/>
    <w:rsid w:val="009729CD"/>
    <w:rsid w:val="0097341E"/>
    <w:rsid w:val="00977B25"/>
    <w:rsid w:val="00980178"/>
    <w:rsid w:val="00984271"/>
    <w:rsid w:val="00984F57"/>
    <w:rsid w:val="00986B96"/>
    <w:rsid w:val="00986D16"/>
    <w:rsid w:val="00986FEE"/>
    <w:rsid w:val="009875A0"/>
    <w:rsid w:val="009875B3"/>
    <w:rsid w:val="00987702"/>
    <w:rsid w:val="009902D4"/>
    <w:rsid w:val="00990792"/>
    <w:rsid w:val="00990B45"/>
    <w:rsid w:val="0099133B"/>
    <w:rsid w:val="00992922"/>
    <w:rsid w:val="00993C3E"/>
    <w:rsid w:val="00994089"/>
    <w:rsid w:val="00995367"/>
    <w:rsid w:val="00995864"/>
    <w:rsid w:val="009A1B61"/>
    <w:rsid w:val="009A209E"/>
    <w:rsid w:val="009A26C2"/>
    <w:rsid w:val="009A2E63"/>
    <w:rsid w:val="009A475E"/>
    <w:rsid w:val="009A5110"/>
    <w:rsid w:val="009A6627"/>
    <w:rsid w:val="009B003B"/>
    <w:rsid w:val="009B01F6"/>
    <w:rsid w:val="009B0D60"/>
    <w:rsid w:val="009B5A1C"/>
    <w:rsid w:val="009B6B0A"/>
    <w:rsid w:val="009B75D8"/>
    <w:rsid w:val="009C2460"/>
    <w:rsid w:val="009C2681"/>
    <w:rsid w:val="009C315C"/>
    <w:rsid w:val="009C4260"/>
    <w:rsid w:val="009C522A"/>
    <w:rsid w:val="009C7A93"/>
    <w:rsid w:val="009C7CDB"/>
    <w:rsid w:val="009D2531"/>
    <w:rsid w:val="009D39A1"/>
    <w:rsid w:val="009D400C"/>
    <w:rsid w:val="009D47DE"/>
    <w:rsid w:val="009D66D3"/>
    <w:rsid w:val="009D6894"/>
    <w:rsid w:val="009D6BCB"/>
    <w:rsid w:val="009D74F9"/>
    <w:rsid w:val="009D7603"/>
    <w:rsid w:val="009D7BFB"/>
    <w:rsid w:val="009D7D2C"/>
    <w:rsid w:val="009E25A3"/>
    <w:rsid w:val="009E4AF3"/>
    <w:rsid w:val="009F1172"/>
    <w:rsid w:val="009F1A51"/>
    <w:rsid w:val="009F21DE"/>
    <w:rsid w:val="009F25C6"/>
    <w:rsid w:val="009F37CA"/>
    <w:rsid w:val="009F4FDD"/>
    <w:rsid w:val="009F5BAE"/>
    <w:rsid w:val="00A004DC"/>
    <w:rsid w:val="00A0092A"/>
    <w:rsid w:val="00A03AC2"/>
    <w:rsid w:val="00A047C1"/>
    <w:rsid w:val="00A04BBE"/>
    <w:rsid w:val="00A050C3"/>
    <w:rsid w:val="00A05627"/>
    <w:rsid w:val="00A0671E"/>
    <w:rsid w:val="00A06FD3"/>
    <w:rsid w:val="00A0715F"/>
    <w:rsid w:val="00A079D5"/>
    <w:rsid w:val="00A10C02"/>
    <w:rsid w:val="00A11E8C"/>
    <w:rsid w:val="00A13D36"/>
    <w:rsid w:val="00A142F0"/>
    <w:rsid w:val="00A15636"/>
    <w:rsid w:val="00A1792C"/>
    <w:rsid w:val="00A20B9B"/>
    <w:rsid w:val="00A21B66"/>
    <w:rsid w:val="00A22054"/>
    <w:rsid w:val="00A229FC"/>
    <w:rsid w:val="00A23178"/>
    <w:rsid w:val="00A23C76"/>
    <w:rsid w:val="00A25586"/>
    <w:rsid w:val="00A266F2"/>
    <w:rsid w:val="00A31261"/>
    <w:rsid w:val="00A313C9"/>
    <w:rsid w:val="00A31CCA"/>
    <w:rsid w:val="00A31DE2"/>
    <w:rsid w:val="00A32841"/>
    <w:rsid w:val="00A33370"/>
    <w:rsid w:val="00A35822"/>
    <w:rsid w:val="00A37777"/>
    <w:rsid w:val="00A405E7"/>
    <w:rsid w:val="00A41743"/>
    <w:rsid w:val="00A41824"/>
    <w:rsid w:val="00A42042"/>
    <w:rsid w:val="00A42CC2"/>
    <w:rsid w:val="00A42D59"/>
    <w:rsid w:val="00A43E97"/>
    <w:rsid w:val="00A45F25"/>
    <w:rsid w:val="00A4703E"/>
    <w:rsid w:val="00A50780"/>
    <w:rsid w:val="00A5201E"/>
    <w:rsid w:val="00A5401C"/>
    <w:rsid w:val="00A55CCA"/>
    <w:rsid w:val="00A57170"/>
    <w:rsid w:val="00A57199"/>
    <w:rsid w:val="00A61E69"/>
    <w:rsid w:val="00A6256C"/>
    <w:rsid w:val="00A62D78"/>
    <w:rsid w:val="00A63031"/>
    <w:rsid w:val="00A6347F"/>
    <w:rsid w:val="00A63605"/>
    <w:rsid w:val="00A6365F"/>
    <w:rsid w:val="00A65193"/>
    <w:rsid w:val="00A653DC"/>
    <w:rsid w:val="00A65D90"/>
    <w:rsid w:val="00A67505"/>
    <w:rsid w:val="00A7099C"/>
    <w:rsid w:val="00A70F54"/>
    <w:rsid w:val="00A72015"/>
    <w:rsid w:val="00A72B6F"/>
    <w:rsid w:val="00A73CA1"/>
    <w:rsid w:val="00A74FC3"/>
    <w:rsid w:val="00A76368"/>
    <w:rsid w:val="00A831DE"/>
    <w:rsid w:val="00A85F23"/>
    <w:rsid w:val="00A90E4A"/>
    <w:rsid w:val="00A90E8C"/>
    <w:rsid w:val="00A92558"/>
    <w:rsid w:val="00A95D12"/>
    <w:rsid w:val="00A96794"/>
    <w:rsid w:val="00A96E07"/>
    <w:rsid w:val="00A97384"/>
    <w:rsid w:val="00AA103B"/>
    <w:rsid w:val="00AA27C2"/>
    <w:rsid w:val="00AA3E6A"/>
    <w:rsid w:val="00AA4AA0"/>
    <w:rsid w:val="00AA4EDA"/>
    <w:rsid w:val="00AA6060"/>
    <w:rsid w:val="00AA672A"/>
    <w:rsid w:val="00AA7092"/>
    <w:rsid w:val="00AA76C0"/>
    <w:rsid w:val="00AA7950"/>
    <w:rsid w:val="00AA7A29"/>
    <w:rsid w:val="00AB1E71"/>
    <w:rsid w:val="00AB1F59"/>
    <w:rsid w:val="00AB4838"/>
    <w:rsid w:val="00AB743C"/>
    <w:rsid w:val="00AC0BEB"/>
    <w:rsid w:val="00AC1DD3"/>
    <w:rsid w:val="00AC346B"/>
    <w:rsid w:val="00AC3702"/>
    <w:rsid w:val="00AC44CE"/>
    <w:rsid w:val="00AC5742"/>
    <w:rsid w:val="00AC5A6E"/>
    <w:rsid w:val="00AC7ACD"/>
    <w:rsid w:val="00AC7ECC"/>
    <w:rsid w:val="00AD174E"/>
    <w:rsid w:val="00AD2E2E"/>
    <w:rsid w:val="00AD5F83"/>
    <w:rsid w:val="00AD6B80"/>
    <w:rsid w:val="00AD71A1"/>
    <w:rsid w:val="00AD7982"/>
    <w:rsid w:val="00AD7AF6"/>
    <w:rsid w:val="00AE04AE"/>
    <w:rsid w:val="00AE1CF2"/>
    <w:rsid w:val="00AE2A00"/>
    <w:rsid w:val="00AE5B43"/>
    <w:rsid w:val="00AE726E"/>
    <w:rsid w:val="00AE7757"/>
    <w:rsid w:val="00AE7C24"/>
    <w:rsid w:val="00AF1589"/>
    <w:rsid w:val="00AF254A"/>
    <w:rsid w:val="00AF2AED"/>
    <w:rsid w:val="00AF4219"/>
    <w:rsid w:val="00B01622"/>
    <w:rsid w:val="00B02957"/>
    <w:rsid w:val="00B049B5"/>
    <w:rsid w:val="00B05FC6"/>
    <w:rsid w:val="00B115DB"/>
    <w:rsid w:val="00B11FCD"/>
    <w:rsid w:val="00B13164"/>
    <w:rsid w:val="00B13CE1"/>
    <w:rsid w:val="00B14C9D"/>
    <w:rsid w:val="00B1574F"/>
    <w:rsid w:val="00B15E4E"/>
    <w:rsid w:val="00B16C2A"/>
    <w:rsid w:val="00B17059"/>
    <w:rsid w:val="00B17590"/>
    <w:rsid w:val="00B178FC"/>
    <w:rsid w:val="00B17EA9"/>
    <w:rsid w:val="00B207A6"/>
    <w:rsid w:val="00B21083"/>
    <w:rsid w:val="00B2185F"/>
    <w:rsid w:val="00B228F0"/>
    <w:rsid w:val="00B22A78"/>
    <w:rsid w:val="00B234F0"/>
    <w:rsid w:val="00B237F2"/>
    <w:rsid w:val="00B23A56"/>
    <w:rsid w:val="00B26657"/>
    <w:rsid w:val="00B2758C"/>
    <w:rsid w:val="00B30520"/>
    <w:rsid w:val="00B3382A"/>
    <w:rsid w:val="00B34DC9"/>
    <w:rsid w:val="00B35E66"/>
    <w:rsid w:val="00B37F4E"/>
    <w:rsid w:val="00B40973"/>
    <w:rsid w:val="00B4335E"/>
    <w:rsid w:val="00B434C8"/>
    <w:rsid w:val="00B4506A"/>
    <w:rsid w:val="00B47109"/>
    <w:rsid w:val="00B475F2"/>
    <w:rsid w:val="00B47790"/>
    <w:rsid w:val="00B503CE"/>
    <w:rsid w:val="00B51316"/>
    <w:rsid w:val="00B5161D"/>
    <w:rsid w:val="00B53924"/>
    <w:rsid w:val="00B5576F"/>
    <w:rsid w:val="00B5588F"/>
    <w:rsid w:val="00B563FF"/>
    <w:rsid w:val="00B57991"/>
    <w:rsid w:val="00B60D76"/>
    <w:rsid w:val="00B61881"/>
    <w:rsid w:val="00B61A05"/>
    <w:rsid w:val="00B6200B"/>
    <w:rsid w:val="00B62DDE"/>
    <w:rsid w:val="00B74C23"/>
    <w:rsid w:val="00B74E09"/>
    <w:rsid w:val="00B81274"/>
    <w:rsid w:val="00B85B06"/>
    <w:rsid w:val="00B8799D"/>
    <w:rsid w:val="00B9261F"/>
    <w:rsid w:val="00B92F28"/>
    <w:rsid w:val="00B942E7"/>
    <w:rsid w:val="00B951FD"/>
    <w:rsid w:val="00BA0EB6"/>
    <w:rsid w:val="00BA215C"/>
    <w:rsid w:val="00BA5280"/>
    <w:rsid w:val="00BB02C2"/>
    <w:rsid w:val="00BB0552"/>
    <w:rsid w:val="00BB0A86"/>
    <w:rsid w:val="00BB1856"/>
    <w:rsid w:val="00BB2961"/>
    <w:rsid w:val="00BB4FB0"/>
    <w:rsid w:val="00BB5E59"/>
    <w:rsid w:val="00BB64EC"/>
    <w:rsid w:val="00BB7638"/>
    <w:rsid w:val="00BC02CA"/>
    <w:rsid w:val="00BC0615"/>
    <w:rsid w:val="00BC09D6"/>
    <w:rsid w:val="00BC1343"/>
    <w:rsid w:val="00BC273F"/>
    <w:rsid w:val="00BC2CCB"/>
    <w:rsid w:val="00BC2DE0"/>
    <w:rsid w:val="00BC32D5"/>
    <w:rsid w:val="00BC3353"/>
    <w:rsid w:val="00BC4049"/>
    <w:rsid w:val="00BC628C"/>
    <w:rsid w:val="00BC6E24"/>
    <w:rsid w:val="00BD07D0"/>
    <w:rsid w:val="00BD3922"/>
    <w:rsid w:val="00BD58AC"/>
    <w:rsid w:val="00BD6495"/>
    <w:rsid w:val="00BE0138"/>
    <w:rsid w:val="00BE229F"/>
    <w:rsid w:val="00BE2C14"/>
    <w:rsid w:val="00BE31C4"/>
    <w:rsid w:val="00BE78E3"/>
    <w:rsid w:val="00BF3C9F"/>
    <w:rsid w:val="00BF4075"/>
    <w:rsid w:val="00BF51C9"/>
    <w:rsid w:val="00BF5517"/>
    <w:rsid w:val="00BF580C"/>
    <w:rsid w:val="00BF5D19"/>
    <w:rsid w:val="00C009B2"/>
    <w:rsid w:val="00C01FA6"/>
    <w:rsid w:val="00C01FEC"/>
    <w:rsid w:val="00C023EC"/>
    <w:rsid w:val="00C04F2D"/>
    <w:rsid w:val="00C06E67"/>
    <w:rsid w:val="00C07120"/>
    <w:rsid w:val="00C105AE"/>
    <w:rsid w:val="00C126BB"/>
    <w:rsid w:val="00C128EA"/>
    <w:rsid w:val="00C14238"/>
    <w:rsid w:val="00C147ED"/>
    <w:rsid w:val="00C20076"/>
    <w:rsid w:val="00C20701"/>
    <w:rsid w:val="00C21779"/>
    <w:rsid w:val="00C21D45"/>
    <w:rsid w:val="00C241B9"/>
    <w:rsid w:val="00C24DC3"/>
    <w:rsid w:val="00C26225"/>
    <w:rsid w:val="00C2797D"/>
    <w:rsid w:val="00C306D3"/>
    <w:rsid w:val="00C30F40"/>
    <w:rsid w:val="00C3398B"/>
    <w:rsid w:val="00C33EBD"/>
    <w:rsid w:val="00C34594"/>
    <w:rsid w:val="00C37898"/>
    <w:rsid w:val="00C4014D"/>
    <w:rsid w:val="00C40189"/>
    <w:rsid w:val="00C415F3"/>
    <w:rsid w:val="00C42616"/>
    <w:rsid w:val="00C42D51"/>
    <w:rsid w:val="00C433C0"/>
    <w:rsid w:val="00C44217"/>
    <w:rsid w:val="00C44B72"/>
    <w:rsid w:val="00C460E5"/>
    <w:rsid w:val="00C47EDC"/>
    <w:rsid w:val="00C505DF"/>
    <w:rsid w:val="00C52167"/>
    <w:rsid w:val="00C521BE"/>
    <w:rsid w:val="00C52B68"/>
    <w:rsid w:val="00C530BC"/>
    <w:rsid w:val="00C53B80"/>
    <w:rsid w:val="00C542E4"/>
    <w:rsid w:val="00C54FE5"/>
    <w:rsid w:val="00C575E1"/>
    <w:rsid w:val="00C579D1"/>
    <w:rsid w:val="00C650E0"/>
    <w:rsid w:val="00C655BE"/>
    <w:rsid w:val="00C67840"/>
    <w:rsid w:val="00C7217F"/>
    <w:rsid w:val="00C721E8"/>
    <w:rsid w:val="00C73789"/>
    <w:rsid w:val="00C7440A"/>
    <w:rsid w:val="00C76B2C"/>
    <w:rsid w:val="00C775A7"/>
    <w:rsid w:val="00C77CB6"/>
    <w:rsid w:val="00C832A6"/>
    <w:rsid w:val="00C84CF8"/>
    <w:rsid w:val="00C86591"/>
    <w:rsid w:val="00C90E28"/>
    <w:rsid w:val="00C911F2"/>
    <w:rsid w:val="00C913B3"/>
    <w:rsid w:val="00C9318B"/>
    <w:rsid w:val="00C955CD"/>
    <w:rsid w:val="00C9606B"/>
    <w:rsid w:val="00CA0440"/>
    <w:rsid w:val="00CA061D"/>
    <w:rsid w:val="00CA0D96"/>
    <w:rsid w:val="00CA782E"/>
    <w:rsid w:val="00CB011B"/>
    <w:rsid w:val="00CB2E79"/>
    <w:rsid w:val="00CB30CD"/>
    <w:rsid w:val="00CB64ED"/>
    <w:rsid w:val="00CC2844"/>
    <w:rsid w:val="00CC3757"/>
    <w:rsid w:val="00CC3ACF"/>
    <w:rsid w:val="00CC3B6C"/>
    <w:rsid w:val="00CC3E97"/>
    <w:rsid w:val="00CC4585"/>
    <w:rsid w:val="00CC58EC"/>
    <w:rsid w:val="00CD0639"/>
    <w:rsid w:val="00CD36F4"/>
    <w:rsid w:val="00CD4444"/>
    <w:rsid w:val="00CD62D4"/>
    <w:rsid w:val="00CD69F4"/>
    <w:rsid w:val="00CE01A1"/>
    <w:rsid w:val="00CE152B"/>
    <w:rsid w:val="00CE175B"/>
    <w:rsid w:val="00CE26DC"/>
    <w:rsid w:val="00CE2D50"/>
    <w:rsid w:val="00CE3309"/>
    <w:rsid w:val="00CE7A63"/>
    <w:rsid w:val="00CE7FCD"/>
    <w:rsid w:val="00CF0742"/>
    <w:rsid w:val="00CF1DCF"/>
    <w:rsid w:val="00CF29CF"/>
    <w:rsid w:val="00CF370A"/>
    <w:rsid w:val="00CF3900"/>
    <w:rsid w:val="00CF4226"/>
    <w:rsid w:val="00CF52FC"/>
    <w:rsid w:val="00CF580C"/>
    <w:rsid w:val="00CF6582"/>
    <w:rsid w:val="00CF73D0"/>
    <w:rsid w:val="00D016E8"/>
    <w:rsid w:val="00D0224A"/>
    <w:rsid w:val="00D0314C"/>
    <w:rsid w:val="00D03DCF"/>
    <w:rsid w:val="00D0482C"/>
    <w:rsid w:val="00D05E63"/>
    <w:rsid w:val="00D069CB"/>
    <w:rsid w:val="00D06B21"/>
    <w:rsid w:val="00D07C76"/>
    <w:rsid w:val="00D07FB0"/>
    <w:rsid w:val="00D1038F"/>
    <w:rsid w:val="00D11048"/>
    <w:rsid w:val="00D118C0"/>
    <w:rsid w:val="00D11A67"/>
    <w:rsid w:val="00D11F87"/>
    <w:rsid w:val="00D13019"/>
    <w:rsid w:val="00D1380C"/>
    <w:rsid w:val="00D13FF4"/>
    <w:rsid w:val="00D146FC"/>
    <w:rsid w:val="00D1683F"/>
    <w:rsid w:val="00D17207"/>
    <w:rsid w:val="00D205EB"/>
    <w:rsid w:val="00D2143D"/>
    <w:rsid w:val="00D2256F"/>
    <w:rsid w:val="00D22F9B"/>
    <w:rsid w:val="00D235D4"/>
    <w:rsid w:val="00D24D41"/>
    <w:rsid w:val="00D256EA"/>
    <w:rsid w:val="00D25724"/>
    <w:rsid w:val="00D26581"/>
    <w:rsid w:val="00D31077"/>
    <w:rsid w:val="00D3296A"/>
    <w:rsid w:val="00D3302D"/>
    <w:rsid w:val="00D3513A"/>
    <w:rsid w:val="00D3558B"/>
    <w:rsid w:val="00D36F3F"/>
    <w:rsid w:val="00D37DFE"/>
    <w:rsid w:val="00D40511"/>
    <w:rsid w:val="00D40FFC"/>
    <w:rsid w:val="00D442D8"/>
    <w:rsid w:val="00D472A6"/>
    <w:rsid w:val="00D47F4A"/>
    <w:rsid w:val="00D515E5"/>
    <w:rsid w:val="00D51A8B"/>
    <w:rsid w:val="00D51F9F"/>
    <w:rsid w:val="00D5210A"/>
    <w:rsid w:val="00D52228"/>
    <w:rsid w:val="00D52967"/>
    <w:rsid w:val="00D52F02"/>
    <w:rsid w:val="00D533C4"/>
    <w:rsid w:val="00D53D5C"/>
    <w:rsid w:val="00D54725"/>
    <w:rsid w:val="00D550C3"/>
    <w:rsid w:val="00D554EA"/>
    <w:rsid w:val="00D56B29"/>
    <w:rsid w:val="00D578EF"/>
    <w:rsid w:val="00D62626"/>
    <w:rsid w:val="00D65BCE"/>
    <w:rsid w:val="00D7070A"/>
    <w:rsid w:val="00D73D45"/>
    <w:rsid w:val="00D743FF"/>
    <w:rsid w:val="00D75565"/>
    <w:rsid w:val="00D75862"/>
    <w:rsid w:val="00D76C90"/>
    <w:rsid w:val="00D808DE"/>
    <w:rsid w:val="00D80A9E"/>
    <w:rsid w:val="00D81640"/>
    <w:rsid w:val="00D850C1"/>
    <w:rsid w:val="00D85A84"/>
    <w:rsid w:val="00D870F2"/>
    <w:rsid w:val="00D90700"/>
    <w:rsid w:val="00D93760"/>
    <w:rsid w:val="00D942DF"/>
    <w:rsid w:val="00D948D8"/>
    <w:rsid w:val="00D954B6"/>
    <w:rsid w:val="00D96BF6"/>
    <w:rsid w:val="00DA1624"/>
    <w:rsid w:val="00DA1AC0"/>
    <w:rsid w:val="00DA1B3A"/>
    <w:rsid w:val="00DA1C22"/>
    <w:rsid w:val="00DA1EF9"/>
    <w:rsid w:val="00DA35B4"/>
    <w:rsid w:val="00DA4535"/>
    <w:rsid w:val="00DA5075"/>
    <w:rsid w:val="00DA52B7"/>
    <w:rsid w:val="00DA608D"/>
    <w:rsid w:val="00DA6F05"/>
    <w:rsid w:val="00DB0868"/>
    <w:rsid w:val="00DB08D3"/>
    <w:rsid w:val="00DB0C4D"/>
    <w:rsid w:val="00DB14F9"/>
    <w:rsid w:val="00DB1A40"/>
    <w:rsid w:val="00DB30CC"/>
    <w:rsid w:val="00DB6817"/>
    <w:rsid w:val="00DB6A19"/>
    <w:rsid w:val="00DB6ED1"/>
    <w:rsid w:val="00DB6F6D"/>
    <w:rsid w:val="00DB7231"/>
    <w:rsid w:val="00DB7A08"/>
    <w:rsid w:val="00DB7F16"/>
    <w:rsid w:val="00DC1FF8"/>
    <w:rsid w:val="00DC3F97"/>
    <w:rsid w:val="00DC4764"/>
    <w:rsid w:val="00DC54EB"/>
    <w:rsid w:val="00DC553C"/>
    <w:rsid w:val="00DC6DB5"/>
    <w:rsid w:val="00DC7179"/>
    <w:rsid w:val="00DD0777"/>
    <w:rsid w:val="00DD0F08"/>
    <w:rsid w:val="00DD107E"/>
    <w:rsid w:val="00DD116F"/>
    <w:rsid w:val="00DD1639"/>
    <w:rsid w:val="00DD1BFB"/>
    <w:rsid w:val="00DD3C12"/>
    <w:rsid w:val="00DD44BE"/>
    <w:rsid w:val="00DD6E2F"/>
    <w:rsid w:val="00DD7DD3"/>
    <w:rsid w:val="00DE0628"/>
    <w:rsid w:val="00DE0645"/>
    <w:rsid w:val="00DE330A"/>
    <w:rsid w:val="00DE4B46"/>
    <w:rsid w:val="00DF0630"/>
    <w:rsid w:val="00DF1E33"/>
    <w:rsid w:val="00DF2AA6"/>
    <w:rsid w:val="00DF4D07"/>
    <w:rsid w:val="00DF53EC"/>
    <w:rsid w:val="00DF6096"/>
    <w:rsid w:val="00DF659F"/>
    <w:rsid w:val="00E00C5A"/>
    <w:rsid w:val="00E0177A"/>
    <w:rsid w:val="00E03571"/>
    <w:rsid w:val="00E0393A"/>
    <w:rsid w:val="00E03CAE"/>
    <w:rsid w:val="00E06580"/>
    <w:rsid w:val="00E139BB"/>
    <w:rsid w:val="00E13F19"/>
    <w:rsid w:val="00E14231"/>
    <w:rsid w:val="00E1494B"/>
    <w:rsid w:val="00E17012"/>
    <w:rsid w:val="00E17A87"/>
    <w:rsid w:val="00E20067"/>
    <w:rsid w:val="00E20792"/>
    <w:rsid w:val="00E219AC"/>
    <w:rsid w:val="00E21FCB"/>
    <w:rsid w:val="00E24818"/>
    <w:rsid w:val="00E24C31"/>
    <w:rsid w:val="00E26A76"/>
    <w:rsid w:val="00E273AB"/>
    <w:rsid w:val="00E27DF6"/>
    <w:rsid w:val="00E3082F"/>
    <w:rsid w:val="00E33719"/>
    <w:rsid w:val="00E3395D"/>
    <w:rsid w:val="00E34A16"/>
    <w:rsid w:val="00E34BF3"/>
    <w:rsid w:val="00E35177"/>
    <w:rsid w:val="00E35C05"/>
    <w:rsid w:val="00E35DBF"/>
    <w:rsid w:val="00E37B75"/>
    <w:rsid w:val="00E40C21"/>
    <w:rsid w:val="00E4128D"/>
    <w:rsid w:val="00E43068"/>
    <w:rsid w:val="00E44EB3"/>
    <w:rsid w:val="00E521FB"/>
    <w:rsid w:val="00E52CCE"/>
    <w:rsid w:val="00E53E3A"/>
    <w:rsid w:val="00E632FB"/>
    <w:rsid w:val="00E64312"/>
    <w:rsid w:val="00E70EC1"/>
    <w:rsid w:val="00E70F8C"/>
    <w:rsid w:val="00E71E21"/>
    <w:rsid w:val="00E720C8"/>
    <w:rsid w:val="00E72562"/>
    <w:rsid w:val="00E73F16"/>
    <w:rsid w:val="00E74817"/>
    <w:rsid w:val="00E74B62"/>
    <w:rsid w:val="00E74E7A"/>
    <w:rsid w:val="00E8033E"/>
    <w:rsid w:val="00E81132"/>
    <w:rsid w:val="00E81487"/>
    <w:rsid w:val="00E8234F"/>
    <w:rsid w:val="00E83EBD"/>
    <w:rsid w:val="00E8432B"/>
    <w:rsid w:val="00E84AB9"/>
    <w:rsid w:val="00E872FE"/>
    <w:rsid w:val="00E90AD2"/>
    <w:rsid w:val="00E9111F"/>
    <w:rsid w:val="00E91323"/>
    <w:rsid w:val="00E92AA2"/>
    <w:rsid w:val="00E93F7B"/>
    <w:rsid w:val="00E94E15"/>
    <w:rsid w:val="00E96610"/>
    <w:rsid w:val="00E96FDD"/>
    <w:rsid w:val="00E972EC"/>
    <w:rsid w:val="00E973E8"/>
    <w:rsid w:val="00EA003F"/>
    <w:rsid w:val="00EA05EA"/>
    <w:rsid w:val="00EA0617"/>
    <w:rsid w:val="00EA133B"/>
    <w:rsid w:val="00EA155F"/>
    <w:rsid w:val="00EA265B"/>
    <w:rsid w:val="00EA30FE"/>
    <w:rsid w:val="00EB145E"/>
    <w:rsid w:val="00EB2E4B"/>
    <w:rsid w:val="00EB316C"/>
    <w:rsid w:val="00EB3440"/>
    <w:rsid w:val="00EB4141"/>
    <w:rsid w:val="00EB6333"/>
    <w:rsid w:val="00EB720B"/>
    <w:rsid w:val="00EB751B"/>
    <w:rsid w:val="00EB7D56"/>
    <w:rsid w:val="00EC06B0"/>
    <w:rsid w:val="00EC0D8F"/>
    <w:rsid w:val="00EC117C"/>
    <w:rsid w:val="00EC22B6"/>
    <w:rsid w:val="00EC23C7"/>
    <w:rsid w:val="00EC2EF9"/>
    <w:rsid w:val="00EC3974"/>
    <w:rsid w:val="00EC3D28"/>
    <w:rsid w:val="00EC4040"/>
    <w:rsid w:val="00EC47FC"/>
    <w:rsid w:val="00EC68BE"/>
    <w:rsid w:val="00EC6AF2"/>
    <w:rsid w:val="00EC7CCA"/>
    <w:rsid w:val="00EC7CE8"/>
    <w:rsid w:val="00ED0ECA"/>
    <w:rsid w:val="00ED1AEA"/>
    <w:rsid w:val="00ED2260"/>
    <w:rsid w:val="00ED2AC7"/>
    <w:rsid w:val="00ED4104"/>
    <w:rsid w:val="00ED61B5"/>
    <w:rsid w:val="00ED63F2"/>
    <w:rsid w:val="00ED6652"/>
    <w:rsid w:val="00ED7A3A"/>
    <w:rsid w:val="00EE0C69"/>
    <w:rsid w:val="00EE165D"/>
    <w:rsid w:val="00EE4862"/>
    <w:rsid w:val="00EE4FB3"/>
    <w:rsid w:val="00EE5AC4"/>
    <w:rsid w:val="00EE7E24"/>
    <w:rsid w:val="00EF0004"/>
    <w:rsid w:val="00EF383B"/>
    <w:rsid w:val="00EF4CB5"/>
    <w:rsid w:val="00EF54EB"/>
    <w:rsid w:val="00F00B80"/>
    <w:rsid w:val="00F03EE2"/>
    <w:rsid w:val="00F04B2F"/>
    <w:rsid w:val="00F06741"/>
    <w:rsid w:val="00F07DBB"/>
    <w:rsid w:val="00F12773"/>
    <w:rsid w:val="00F1400A"/>
    <w:rsid w:val="00F149F3"/>
    <w:rsid w:val="00F16E27"/>
    <w:rsid w:val="00F17073"/>
    <w:rsid w:val="00F21BD3"/>
    <w:rsid w:val="00F22549"/>
    <w:rsid w:val="00F251F7"/>
    <w:rsid w:val="00F25484"/>
    <w:rsid w:val="00F25617"/>
    <w:rsid w:val="00F26DB8"/>
    <w:rsid w:val="00F3217D"/>
    <w:rsid w:val="00F3341B"/>
    <w:rsid w:val="00F334B5"/>
    <w:rsid w:val="00F33595"/>
    <w:rsid w:val="00F35FCF"/>
    <w:rsid w:val="00F36633"/>
    <w:rsid w:val="00F36FE7"/>
    <w:rsid w:val="00F40CBF"/>
    <w:rsid w:val="00F417AA"/>
    <w:rsid w:val="00F427A8"/>
    <w:rsid w:val="00F43EBD"/>
    <w:rsid w:val="00F46C80"/>
    <w:rsid w:val="00F50ADA"/>
    <w:rsid w:val="00F522AA"/>
    <w:rsid w:val="00F52D0B"/>
    <w:rsid w:val="00F53751"/>
    <w:rsid w:val="00F56A3B"/>
    <w:rsid w:val="00F56A48"/>
    <w:rsid w:val="00F57FB2"/>
    <w:rsid w:val="00F61FF5"/>
    <w:rsid w:val="00F666FE"/>
    <w:rsid w:val="00F66CE9"/>
    <w:rsid w:val="00F703EA"/>
    <w:rsid w:val="00F72F5A"/>
    <w:rsid w:val="00F73F0E"/>
    <w:rsid w:val="00F7423D"/>
    <w:rsid w:val="00F755CC"/>
    <w:rsid w:val="00F75BBA"/>
    <w:rsid w:val="00F76CD6"/>
    <w:rsid w:val="00F770F3"/>
    <w:rsid w:val="00F8259C"/>
    <w:rsid w:val="00F85BDA"/>
    <w:rsid w:val="00F8650E"/>
    <w:rsid w:val="00F868E3"/>
    <w:rsid w:val="00F875E2"/>
    <w:rsid w:val="00F87BC8"/>
    <w:rsid w:val="00F919EE"/>
    <w:rsid w:val="00F9205D"/>
    <w:rsid w:val="00F93834"/>
    <w:rsid w:val="00F94CE1"/>
    <w:rsid w:val="00F95543"/>
    <w:rsid w:val="00FA02A0"/>
    <w:rsid w:val="00FA173C"/>
    <w:rsid w:val="00FA1C5A"/>
    <w:rsid w:val="00FA2017"/>
    <w:rsid w:val="00FA2C35"/>
    <w:rsid w:val="00FA45CF"/>
    <w:rsid w:val="00FA7975"/>
    <w:rsid w:val="00FB0E33"/>
    <w:rsid w:val="00FB110B"/>
    <w:rsid w:val="00FB27B1"/>
    <w:rsid w:val="00FB29F4"/>
    <w:rsid w:val="00FB2F89"/>
    <w:rsid w:val="00FB4703"/>
    <w:rsid w:val="00FB4B8B"/>
    <w:rsid w:val="00FB4F77"/>
    <w:rsid w:val="00FC0773"/>
    <w:rsid w:val="00FC5C42"/>
    <w:rsid w:val="00FC7663"/>
    <w:rsid w:val="00FD1FFE"/>
    <w:rsid w:val="00FD2B41"/>
    <w:rsid w:val="00FD2FCC"/>
    <w:rsid w:val="00FD2FFC"/>
    <w:rsid w:val="00FD4CA0"/>
    <w:rsid w:val="00FE1197"/>
    <w:rsid w:val="00FE1F46"/>
    <w:rsid w:val="00FE2248"/>
    <w:rsid w:val="00FE6EB3"/>
    <w:rsid w:val="00FE77EC"/>
    <w:rsid w:val="00FF0FF0"/>
    <w:rsid w:val="00FF1EC0"/>
    <w:rsid w:val="00FF2058"/>
    <w:rsid w:val="00FF3FCE"/>
    <w:rsid w:val="00FF6C89"/>
    <w:rsid w:val="00FF75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EFC"/>
    <w:rPr>
      <w:sz w:val="24"/>
      <w:szCs w:val="24"/>
    </w:rPr>
  </w:style>
  <w:style w:type="paragraph" w:styleId="3">
    <w:name w:val="heading 3"/>
    <w:basedOn w:val="a"/>
    <w:link w:val="30"/>
    <w:uiPriority w:val="9"/>
    <w:qFormat/>
    <w:rsid w:val="002E0135"/>
    <w:pPr>
      <w:spacing w:before="100" w:beforeAutospacing="1" w:after="100" w:afterAutospacing="1"/>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sid w:val="00913F50"/>
    <w:rPr>
      <w:rFonts w:ascii="Cambria" w:hAnsi="Cambria" w:cs="Times New Roman"/>
      <w:b/>
      <w:bCs/>
      <w:sz w:val="26"/>
      <w:szCs w:val="26"/>
    </w:rPr>
  </w:style>
  <w:style w:type="paragraph" w:customStyle="1" w:styleId="ConsPlusCell">
    <w:name w:val="ConsPlusCell"/>
    <w:uiPriority w:val="99"/>
    <w:rsid w:val="008E2E68"/>
    <w:pPr>
      <w:widowControl w:val="0"/>
      <w:autoSpaceDE w:val="0"/>
      <w:autoSpaceDN w:val="0"/>
      <w:adjustRightInd w:val="0"/>
    </w:pPr>
    <w:rPr>
      <w:sz w:val="24"/>
      <w:szCs w:val="24"/>
    </w:rPr>
  </w:style>
  <w:style w:type="paragraph" w:customStyle="1" w:styleId="ConsPlusNormal">
    <w:name w:val="ConsPlusNormal"/>
    <w:rsid w:val="008E2E68"/>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8E2E68"/>
    <w:pPr>
      <w:widowControl w:val="0"/>
      <w:autoSpaceDE w:val="0"/>
      <w:autoSpaceDN w:val="0"/>
      <w:adjustRightInd w:val="0"/>
    </w:pPr>
    <w:rPr>
      <w:rFonts w:ascii="Arial" w:hAnsi="Arial" w:cs="Arial"/>
      <w:b/>
      <w:bCs/>
    </w:rPr>
  </w:style>
  <w:style w:type="table" w:styleId="a3">
    <w:name w:val="Table Grid"/>
    <w:basedOn w:val="a1"/>
    <w:uiPriority w:val="99"/>
    <w:rsid w:val="008E2E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a"/>
    <w:uiPriority w:val="99"/>
    <w:rsid w:val="008E2E68"/>
    <w:pPr>
      <w:spacing w:before="100" w:beforeAutospacing="1" w:after="100" w:afterAutospacing="1"/>
    </w:pPr>
    <w:rPr>
      <w:rFonts w:ascii="Tahoma" w:hAnsi="Tahoma"/>
      <w:sz w:val="20"/>
      <w:szCs w:val="20"/>
      <w:lang w:val="en-US" w:eastAsia="en-US"/>
    </w:rPr>
  </w:style>
  <w:style w:type="paragraph" w:styleId="a4">
    <w:name w:val="Body Text Indent"/>
    <w:basedOn w:val="a"/>
    <w:link w:val="a5"/>
    <w:uiPriority w:val="99"/>
    <w:rsid w:val="00A20B9B"/>
    <w:pPr>
      <w:spacing w:after="120"/>
      <w:ind w:left="283"/>
    </w:pPr>
  </w:style>
  <w:style w:type="character" w:customStyle="1" w:styleId="a5">
    <w:name w:val="Основной текст с отступом Знак"/>
    <w:link w:val="a4"/>
    <w:uiPriority w:val="99"/>
    <w:semiHidden/>
    <w:locked/>
    <w:rsid w:val="00913F50"/>
    <w:rPr>
      <w:rFonts w:cs="Times New Roman"/>
      <w:sz w:val="24"/>
      <w:szCs w:val="24"/>
    </w:rPr>
  </w:style>
  <w:style w:type="paragraph" w:styleId="a6">
    <w:name w:val="Plain Text"/>
    <w:basedOn w:val="a"/>
    <w:link w:val="a7"/>
    <w:uiPriority w:val="99"/>
    <w:rsid w:val="00A20B9B"/>
    <w:rPr>
      <w:rFonts w:ascii="Courier New" w:hAnsi="Courier New"/>
      <w:sz w:val="20"/>
      <w:szCs w:val="20"/>
    </w:rPr>
  </w:style>
  <w:style w:type="character" w:customStyle="1" w:styleId="a7">
    <w:name w:val="Текст Знак"/>
    <w:link w:val="a6"/>
    <w:uiPriority w:val="99"/>
    <w:semiHidden/>
    <w:locked/>
    <w:rsid w:val="00913F50"/>
    <w:rPr>
      <w:rFonts w:ascii="Courier New" w:hAnsi="Courier New" w:cs="Courier New"/>
      <w:sz w:val="20"/>
      <w:szCs w:val="20"/>
    </w:rPr>
  </w:style>
  <w:style w:type="paragraph" w:customStyle="1" w:styleId="10">
    <w:name w:val="Знак1"/>
    <w:basedOn w:val="a"/>
    <w:uiPriority w:val="99"/>
    <w:rsid w:val="00A20B9B"/>
    <w:pPr>
      <w:widowControl w:val="0"/>
      <w:adjustRightInd w:val="0"/>
      <w:spacing w:line="360" w:lineRule="atLeast"/>
      <w:jc w:val="both"/>
      <w:textAlignment w:val="baseline"/>
    </w:pPr>
    <w:rPr>
      <w:rFonts w:ascii="Verdana" w:hAnsi="Verdana" w:cs="Verdana"/>
      <w:sz w:val="20"/>
      <w:szCs w:val="20"/>
      <w:lang w:val="en-US" w:eastAsia="en-US"/>
    </w:rPr>
  </w:style>
  <w:style w:type="paragraph" w:styleId="a8">
    <w:name w:val="header"/>
    <w:basedOn w:val="a"/>
    <w:link w:val="a9"/>
    <w:uiPriority w:val="99"/>
    <w:rsid w:val="00E26A76"/>
    <w:pPr>
      <w:tabs>
        <w:tab w:val="center" w:pos="4677"/>
        <w:tab w:val="right" w:pos="9355"/>
      </w:tabs>
    </w:pPr>
  </w:style>
  <w:style w:type="character" w:customStyle="1" w:styleId="a9">
    <w:name w:val="Верхний колонтитул Знак"/>
    <w:link w:val="a8"/>
    <w:uiPriority w:val="99"/>
    <w:locked/>
    <w:rsid w:val="00B01622"/>
    <w:rPr>
      <w:rFonts w:cs="Times New Roman"/>
      <w:sz w:val="24"/>
      <w:szCs w:val="24"/>
    </w:rPr>
  </w:style>
  <w:style w:type="character" w:styleId="aa">
    <w:name w:val="page number"/>
    <w:uiPriority w:val="99"/>
    <w:rsid w:val="00E26A76"/>
    <w:rPr>
      <w:rFonts w:cs="Times New Roman"/>
    </w:rPr>
  </w:style>
  <w:style w:type="paragraph" w:customStyle="1" w:styleId="ConsNormal">
    <w:name w:val="ConsNormal"/>
    <w:uiPriority w:val="99"/>
    <w:rsid w:val="002A4FF9"/>
    <w:pPr>
      <w:widowControl w:val="0"/>
      <w:autoSpaceDE w:val="0"/>
      <w:autoSpaceDN w:val="0"/>
      <w:adjustRightInd w:val="0"/>
      <w:ind w:firstLine="720"/>
    </w:pPr>
    <w:rPr>
      <w:rFonts w:ascii="Arial" w:hAnsi="Arial" w:cs="Arial"/>
    </w:rPr>
  </w:style>
  <w:style w:type="paragraph" w:customStyle="1" w:styleId="CharChar1">
    <w:name w:val="Char Char1 Знак Знак Знак"/>
    <w:basedOn w:val="a"/>
    <w:uiPriority w:val="99"/>
    <w:rsid w:val="00F50ADA"/>
    <w:pPr>
      <w:widowControl w:val="0"/>
      <w:adjustRightInd w:val="0"/>
      <w:spacing w:line="360" w:lineRule="atLeast"/>
      <w:jc w:val="both"/>
    </w:pPr>
    <w:rPr>
      <w:rFonts w:ascii="Verdana" w:hAnsi="Verdana" w:cs="Verdana"/>
      <w:sz w:val="20"/>
      <w:szCs w:val="20"/>
      <w:lang w:val="en-US" w:eastAsia="en-US"/>
    </w:rPr>
  </w:style>
  <w:style w:type="paragraph" w:customStyle="1" w:styleId="CharChar11">
    <w:name w:val="Char Char1 Знак Знак Знак1"/>
    <w:basedOn w:val="a"/>
    <w:uiPriority w:val="99"/>
    <w:rsid w:val="00075A32"/>
    <w:pPr>
      <w:widowControl w:val="0"/>
      <w:adjustRightInd w:val="0"/>
      <w:spacing w:line="360" w:lineRule="atLeast"/>
      <w:jc w:val="both"/>
      <w:textAlignment w:val="baseline"/>
    </w:pPr>
    <w:rPr>
      <w:rFonts w:ascii="Verdana" w:hAnsi="Verdana" w:cs="Verdana"/>
      <w:sz w:val="20"/>
      <w:szCs w:val="20"/>
      <w:lang w:val="en-US" w:eastAsia="en-US"/>
    </w:rPr>
  </w:style>
  <w:style w:type="paragraph" w:styleId="ab">
    <w:name w:val="Normal (Web)"/>
    <w:basedOn w:val="a"/>
    <w:uiPriority w:val="99"/>
    <w:rsid w:val="002E0135"/>
    <w:pPr>
      <w:spacing w:before="100" w:beforeAutospacing="1" w:after="100" w:afterAutospacing="1"/>
    </w:pPr>
    <w:rPr>
      <w:color w:val="3A3C91"/>
    </w:rPr>
  </w:style>
  <w:style w:type="character" w:styleId="ac">
    <w:name w:val="Emphasis"/>
    <w:uiPriority w:val="99"/>
    <w:qFormat/>
    <w:rsid w:val="002E0135"/>
    <w:rPr>
      <w:rFonts w:cs="Times New Roman"/>
      <w:i/>
      <w:iCs/>
    </w:rPr>
  </w:style>
  <w:style w:type="paragraph" w:styleId="2">
    <w:name w:val="Body Text 2"/>
    <w:basedOn w:val="a"/>
    <w:link w:val="20"/>
    <w:uiPriority w:val="99"/>
    <w:rsid w:val="002E0135"/>
    <w:pPr>
      <w:spacing w:after="120" w:line="480" w:lineRule="auto"/>
    </w:pPr>
  </w:style>
  <w:style w:type="character" w:customStyle="1" w:styleId="20">
    <w:name w:val="Основной текст 2 Знак"/>
    <w:link w:val="2"/>
    <w:uiPriority w:val="99"/>
    <w:semiHidden/>
    <w:locked/>
    <w:rsid w:val="00913F50"/>
    <w:rPr>
      <w:rFonts w:cs="Times New Roman"/>
      <w:sz w:val="24"/>
      <w:szCs w:val="24"/>
    </w:rPr>
  </w:style>
  <w:style w:type="paragraph" w:styleId="HTML">
    <w:name w:val="HTML Preformatted"/>
    <w:basedOn w:val="a"/>
    <w:link w:val="HTML0"/>
    <w:uiPriority w:val="99"/>
    <w:rsid w:val="002E0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913F50"/>
    <w:rPr>
      <w:rFonts w:ascii="Courier New" w:hAnsi="Courier New" w:cs="Courier New"/>
      <w:sz w:val="20"/>
      <w:szCs w:val="20"/>
    </w:rPr>
  </w:style>
  <w:style w:type="paragraph" w:customStyle="1" w:styleId="marg2">
    <w:name w:val="marg_2"/>
    <w:basedOn w:val="a"/>
    <w:uiPriority w:val="99"/>
    <w:rsid w:val="002E0135"/>
    <w:pPr>
      <w:spacing w:before="30"/>
      <w:ind w:left="360"/>
      <w:jc w:val="both"/>
    </w:pPr>
  </w:style>
  <w:style w:type="character" w:customStyle="1" w:styleId="fckbold">
    <w:name w:val="fckbold"/>
    <w:uiPriority w:val="99"/>
    <w:rsid w:val="002E0135"/>
    <w:rPr>
      <w:rFonts w:cs="Times New Roman"/>
    </w:rPr>
  </w:style>
  <w:style w:type="paragraph" w:styleId="ad">
    <w:name w:val="caption"/>
    <w:basedOn w:val="a"/>
    <w:next w:val="a"/>
    <w:uiPriority w:val="99"/>
    <w:qFormat/>
    <w:rsid w:val="00255577"/>
    <w:rPr>
      <w:b/>
      <w:bCs/>
      <w:sz w:val="20"/>
      <w:szCs w:val="20"/>
    </w:rPr>
  </w:style>
  <w:style w:type="paragraph" w:styleId="ae">
    <w:name w:val="footnote text"/>
    <w:basedOn w:val="a"/>
    <w:link w:val="af"/>
    <w:uiPriority w:val="99"/>
    <w:semiHidden/>
    <w:rsid w:val="00255577"/>
    <w:rPr>
      <w:sz w:val="20"/>
      <w:szCs w:val="20"/>
    </w:rPr>
  </w:style>
  <w:style w:type="character" w:customStyle="1" w:styleId="af">
    <w:name w:val="Текст сноски Знак"/>
    <w:link w:val="ae"/>
    <w:uiPriority w:val="99"/>
    <w:semiHidden/>
    <w:locked/>
    <w:rsid w:val="00913F50"/>
    <w:rPr>
      <w:rFonts w:cs="Times New Roman"/>
      <w:sz w:val="20"/>
      <w:szCs w:val="20"/>
    </w:rPr>
  </w:style>
  <w:style w:type="character" w:styleId="af0">
    <w:name w:val="footnote reference"/>
    <w:uiPriority w:val="99"/>
    <w:semiHidden/>
    <w:rsid w:val="00255577"/>
    <w:rPr>
      <w:rFonts w:cs="Times New Roman"/>
      <w:vertAlign w:val="superscript"/>
    </w:rPr>
  </w:style>
  <w:style w:type="character" w:customStyle="1" w:styleId="apple-style-span">
    <w:name w:val="apple-style-span"/>
    <w:uiPriority w:val="99"/>
    <w:rsid w:val="00255577"/>
    <w:rPr>
      <w:rFonts w:cs="Times New Roman"/>
    </w:rPr>
  </w:style>
  <w:style w:type="character" w:styleId="af1">
    <w:name w:val="Strong"/>
    <w:uiPriority w:val="99"/>
    <w:qFormat/>
    <w:rsid w:val="00255577"/>
    <w:rPr>
      <w:rFonts w:cs="Times New Roman"/>
      <w:b/>
      <w:bCs/>
    </w:rPr>
  </w:style>
  <w:style w:type="character" w:styleId="af2">
    <w:name w:val="Hyperlink"/>
    <w:uiPriority w:val="99"/>
    <w:rsid w:val="00255577"/>
    <w:rPr>
      <w:rFonts w:cs="Times New Roman"/>
      <w:color w:val="0000FF"/>
      <w:u w:val="single"/>
    </w:rPr>
  </w:style>
  <w:style w:type="paragraph" w:customStyle="1" w:styleId="11">
    <w:name w:val="Знак11"/>
    <w:basedOn w:val="a"/>
    <w:uiPriority w:val="99"/>
    <w:rsid w:val="00255577"/>
    <w:pPr>
      <w:widowControl w:val="0"/>
      <w:adjustRightInd w:val="0"/>
      <w:spacing w:line="360" w:lineRule="atLeast"/>
      <w:jc w:val="both"/>
      <w:textAlignment w:val="baseline"/>
    </w:pPr>
    <w:rPr>
      <w:rFonts w:ascii="Verdana" w:hAnsi="Verdana" w:cs="Verdana"/>
      <w:sz w:val="20"/>
      <w:szCs w:val="20"/>
      <w:lang w:val="en-US" w:eastAsia="en-US"/>
    </w:rPr>
  </w:style>
  <w:style w:type="paragraph" w:styleId="af3">
    <w:name w:val="Body Text"/>
    <w:basedOn w:val="a"/>
    <w:link w:val="af4"/>
    <w:uiPriority w:val="99"/>
    <w:rsid w:val="0009022D"/>
    <w:pPr>
      <w:spacing w:after="120"/>
    </w:pPr>
  </w:style>
  <w:style w:type="character" w:customStyle="1" w:styleId="af4">
    <w:name w:val="Основной текст Знак"/>
    <w:link w:val="af3"/>
    <w:uiPriority w:val="99"/>
    <w:semiHidden/>
    <w:locked/>
    <w:rsid w:val="00913F50"/>
    <w:rPr>
      <w:rFonts w:cs="Times New Roman"/>
      <w:sz w:val="24"/>
      <w:szCs w:val="24"/>
    </w:rPr>
  </w:style>
  <w:style w:type="paragraph" w:customStyle="1" w:styleId="af5">
    <w:name w:val="Знак"/>
    <w:basedOn w:val="a"/>
    <w:uiPriority w:val="99"/>
    <w:rsid w:val="0009022D"/>
    <w:pPr>
      <w:widowControl w:val="0"/>
      <w:adjustRightInd w:val="0"/>
      <w:spacing w:line="360" w:lineRule="atLeast"/>
      <w:jc w:val="both"/>
    </w:pPr>
    <w:rPr>
      <w:rFonts w:ascii="Verdana" w:hAnsi="Verdana" w:cs="Verdana"/>
      <w:sz w:val="20"/>
      <w:szCs w:val="20"/>
      <w:lang w:val="en-US" w:eastAsia="en-US"/>
    </w:rPr>
  </w:style>
  <w:style w:type="paragraph" w:customStyle="1" w:styleId="21">
    <w:name w:val="2"/>
    <w:basedOn w:val="a"/>
    <w:uiPriority w:val="99"/>
    <w:rsid w:val="00526DB7"/>
    <w:pPr>
      <w:widowControl w:val="0"/>
      <w:adjustRightInd w:val="0"/>
      <w:spacing w:line="360" w:lineRule="atLeast"/>
      <w:jc w:val="both"/>
      <w:textAlignment w:val="baseline"/>
    </w:pPr>
    <w:rPr>
      <w:rFonts w:ascii="Verdana" w:hAnsi="Verdana" w:cs="Verdana"/>
      <w:sz w:val="20"/>
      <w:szCs w:val="20"/>
      <w:lang w:val="en-US" w:eastAsia="en-US"/>
    </w:rPr>
  </w:style>
  <w:style w:type="paragraph" w:styleId="af6">
    <w:name w:val="List Paragraph"/>
    <w:basedOn w:val="a"/>
    <w:uiPriority w:val="99"/>
    <w:qFormat/>
    <w:rsid w:val="00526DB7"/>
    <w:pPr>
      <w:spacing w:after="200" w:line="276" w:lineRule="auto"/>
      <w:ind w:left="720"/>
    </w:pPr>
    <w:rPr>
      <w:rFonts w:ascii="Calibri" w:hAnsi="Calibri"/>
      <w:sz w:val="22"/>
      <w:szCs w:val="22"/>
    </w:rPr>
  </w:style>
  <w:style w:type="paragraph" w:styleId="31">
    <w:name w:val="Body Text Indent 3"/>
    <w:basedOn w:val="a"/>
    <w:link w:val="32"/>
    <w:uiPriority w:val="99"/>
    <w:rsid w:val="00704600"/>
    <w:pPr>
      <w:spacing w:after="120"/>
      <w:ind w:left="283"/>
    </w:pPr>
    <w:rPr>
      <w:sz w:val="16"/>
      <w:szCs w:val="16"/>
    </w:rPr>
  </w:style>
  <w:style w:type="character" w:customStyle="1" w:styleId="32">
    <w:name w:val="Основной текст с отступом 3 Знак"/>
    <w:link w:val="31"/>
    <w:uiPriority w:val="99"/>
    <w:semiHidden/>
    <w:locked/>
    <w:rsid w:val="00913F50"/>
    <w:rPr>
      <w:rFonts w:cs="Times New Roman"/>
      <w:sz w:val="16"/>
      <w:szCs w:val="16"/>
    </w:rPr>
  </w:style>
  <w:style w:type="paragraph" w:customStyle="1" w:styleId="211">
    <w:name w:val="Знак2 Знак Знак1 Знак1 Знак Знак Знак Знак Знак Знак Знак Знак Знак Знак Знак Знак"/>
    <w:basedOn w:val="a"/>
    <w:uiPriority w:val="99"/>
    <w:rsid w:val="002163D4"/>
    <w:pPr>
      <w:spacing w:after="160" w:line="240" w:lineRule="exact"/>
    </w:pPr>
    <w:rPr>
      <w:rFonts w:ascii="Verdana" w:hAnsi="Verdana"/>
      <w:sz w:val="20"/>
      <w:szCs w:val="20"/>
      <w:lang w:val="en-US" w:eastAsia="en-US"/>
    </w:rPr>
  </w:style>
  <w:style w:type="paragraph" w:customStyle="1" w:styleId="Default">
    <w:name w:val="Default"/>
    <w:uiPriority w:val="99"/>
    <w:rsid w:val="001B183C"/>
    <w:pPr>
      <w:autoSpaceDE w:val="0"/>
      <w:autoSpaceDN w:val="0"/>
      <w:adjustRightInd w:val="0"/>
    </w:pPr>
    <w:rPr>
      <w:color w:val="000000"/>
      <w:sz w:val="24"/>
      <w:szCs w:val="24"/>
    </w:rPr>
  </w:style>
  <w:style w:type="paragraph" w:styleId="af7">
    <w:name w:val="footer"/>
    <w:basedOn w:val="a"/>
    <w:link w:val="af8"/>
    <w:uiPriority w:val="99"/>
    <w:rsid w:val="00B01622"/>
    <w:pPr>
      <w:tabs>
        <w:tab w:val="center" w:pos="4677"/>
        <w:tab w:val="right" w:pos="9355"/>
      </w:tabs>
    </w:pPr>
  </w:style>
  <w:style w:type="character" w:customStyle="1" w:styleId="af8">
    <w:name w:val="Нижний колонтитул Знак"/>
    <w:link w:val="af7"/>
    <w:uiPriority w:val="99"/>
    <w:locked/>
    <w:rsid w:val="00B01622"/>
    <w:rPr>
      <w:rFonts w:cs="Times New Roman"/>
      <w:sz w:val="24"/>
      <w:szCs w:val="24"/>
    </w:rPr>
  </w:style>
  <w:style w:type="paragraph" w:styleId="af9">
    <w:name w:val="No Spacing"/>
    <w:link w:val="afa"/>
    <w:uiPriority w:val="1"/>
    <w:qFormat/>
    <w:rsid w:val="00200DB5"/>
    <w:rPr>
      <w:sz w:val="24"/>
    </w:rPr>
  </w:style>
  <w:style w:type="character" w:customStyle="1" w:styleId="afa">
    <w:name w:val="Без интервала Знак"/>
    <w:link w:val="af9"/>
    <w:uiPriority w:val="1"/>
    <w:locked/>
    <w:rsid w:val="00A42042"/>
    <w:rPr>
      <w:sz w:val="24"/>
      <w:lang w:bidi="ar-SA"/>
    </w:rPr>
  </w:style>
  <w:style w:type="paragraph" w:styleId="afb">
    <w:name w:val="Balloon Text"/>
    <w:basedOn w:val="a"/>
    <w:link w:val="afc"/>
    <w:uiPriority w:val="99"/>
    <w:semiHidden/>
    <w:unhideWhenUsed/>
    <w:rsid w:val="00F16E27"/>
    <w:rPr>
      <w:rFonts w:ascii="Tahoma" w:hAnsi="Tahoma"/>
      <w:sz w:val="16"/>
      <w:szCs w:val="16"/>
    </w:rPr>
  </w:style>
  <w:style w:type="character" w:customStyle="1" w:styleId="afc">
    <w:name w:val="Текст выноски Знак"/>
    <w:link w:val="afb"/>
    <w:uiPriority w:val="99"/>
    <w:semiHidden/>
    <w:rsid w:val="00F16E27"/>
    <w:rPr>
      <w:rFonts w:ascii="Tahoma" w:hAnsi="Tahoma" w:cs="Tahoma"/>
      <w:sz w:val="16"/>
      <w:szCs w:val="16"/>
    </w:rPr>
  </w:style>
  <w:style w:type="character" w:styleId="afd">
    <w:name w:val="annotation reference"/>
    <w:uiPriority w:val="99"/>
    <w:semiHidden/>
    <w:unhideWhenUsed/>
    <w:rsid w:val="006E6C34"/>
    <w:rPr>
      <w:sz w:val="16"/>
      <w:szCs w:val="16"/>
    </w:rPr>
  </w:style>
  <w:style w:type="paragraph" w:styleId="afe">
    <w:name w:val="annotation text"/>
    <w:basedOn w:val="a"/>
    <w:link w:val="aff"/>
    <w:uiPriority w:val="99"/>
    <w:semiHidden/>
    <w:unhideWhenUsed/>
    <w:rsid w:val="006E6C34"/>
    <w:rPr>
      <w:sz w:val="20"/>
      <w:szCs w:val="20"/>
    </w:rPr>
  </w:style>
  <w:style w:type="character" w:customStyle="1" w:styleId="aff">
    <w:name w:val="Текст примечания Знак"/>
    <w:basedOn w:val="a0"/>
    <w:link w:val="afe"/>
    <w:uiPriority w:val="99"/>
    <w:semiHidden/>
    <w:rsid w:val="006E6C34"/>
  </w:style>
  <w:style w:type="paragraph" w:styleId="aff0">
    <w:name w:val="annotation subject"/>
    <w:basedOn w:val="afe"/>
    <w:next w:val="afe"/>
    <w:link w:val="aff1"/>
    <w:uiPriority w:val="99"/>
    <w:semiHidden/>
    <w:unhideWhenUsed/>
    <w:rsid w:val="006E6C34"/>
    <w:rPr>
      <w:b/>
      <w:bCs/>
    </w:rPr>
  </w:style>
  <w:style w:type="character" w:customStyle="1" w:styleId="aff1">
    <w:name w:val="Тема примечания Знак"/>
    <w:link w:val="aff0"/>
    <w:uiPriority w:val="99"/>
    <w:semiHidden/>
    <w:rsid w:val="006E6C34"/>
    <w:rPr>
      <w:b/>
      <w:bCs/>
    </w:rPr>
  </w:style>
</w:styles>
</file>

<file path=word/webSettings.xml><?xml version="1.0" encoding="utf-8"?>
<w:webSettings xmlns:r="http://schemas.openxmlformats.org/officeDocument/2006/relationships" xmlns:w="http://schemas.openxmlformats.org/wordprocessingml/2006/main">
  <w:divs>
    <w:div w:id="66610300">
      <w:bodyDiv w:val="1"/>
      <w:marLeft w:val="0"/>
      <w:marRight w:val="0"/>
      <w:marTop w:val="0"/>
      <w:marBottom w:val="0"/>
      <w:divBdr>
        <w:top w:val="none" w:sz="0" w:space="0" w:color="auto"/>
        <w:left w:val="none" w:sz="0" w:space="0" w:color="auto"/>
        <w:bottom w:val="none" w:sz="0" w:space="0" w:color="auto"/>
        <w:right w:val="none" w:sz="0" w:space="0" w:color="auto"/>
      </w:divBdr>
    </w:div>
    <w:div w:id="108669557">
      <w:bodyDiv w:val="1"/>
      <w:marLeft w:val="0"/>
      <w:marRight w:val="0"/>
      <w:marTop w:val="0"/>
      <w:marBottom w:val="0"/>
      <w:divBdr>
        <w:top w:val="none" w:sz="0" w:space="0" w:color="auto"/>
        <w:left w:val="none" w:sz="0" w:space="0" w:color="auto"/>
        <w:bottom w:val="none" w:sz="0" w:space="0" w:color="auto"/>
        <w:right w:val="none" w:sz="0" w:space="0" w:color="auto"/>
      </w:divBdr>
    </w:div>
    <w:div w:id="122117997">
      <w:bodyDiv w:val="1"/>
      <w:marLeft w:val="0"/>
      <w:marRight w:val="0"/>
      <w:marTop w:val="0"/>
      <w:marBottom w:val="0"/>
      <w:divBdr>
        <w:top w:val="none" w:sz="0" w:space="0" w:color="auto"/>
        <w:left w:val="none" w:sz="0" w:space="0" w:color="auto"/>
        <w:bottom w:val="none" w:sz="0" w:space="0" w:color="auto"/>
        <w:right w:val="none" w:sz="0" w:space="0" w:color="auto"/>
      </w:divBdr>
    </w:div>
    <w:div w:id="143742355">
      <w:bodyDiv w:val="1"/>
      <w:marLeft w:val="0"/>
      <w:marRight w:val="0"/>
      <w:marTop w:val="0"/>
      <w:marBottom w:val="0"/>
      <w:divBdr>
        <w:top w:val="none" w:sz="0" w:space="0" w:color="auto"/>
        <w:left w:val="none" w:sz="0" w:space="0" w:color="auto"/>
        <w:bottom w:val="none" w:sz="0" w:space="0" w:color="auto"/>
        <w:right w:val="none" w:sz="0" w:space="0" w:color="auto"/>
      </w:divBdr>
    </w:div>
    <w:div w:id="202599137">
      <w:bodyDiv w:val="1"/>
      <w:marLeft w:val="0"/>
      <w:marRight w:val="0"/>
      <w:marTop w:val="0"/>
      <w:marBottom w:val="0"/>
      <w:divBdr>
        <w:top w:val="none" w:sz="0" w:space="0" w:color="auto"/>
        <w:left w:val="none" w:sz="0" w:space="0" w:color="auto"/>
        <w:bottom w:val="none" w:sz="0" w:space="0" w:color="auto"/>
        <w:right w:val="none" w:sz="0" w:space="0" w:color="auto"/>
      </w:divBdr>
    </w:div>
    <w:div w:id="207843321">
      <w:bodyDiv w:val="1"/>
      <w:marLeft w:val="0"/>
      <w:marRight w:val="0"/>
      <w:marTop w:val="0"/>
      <w:marBottom w:val="0"/>
      <w:divBdr>
        <w:top w:val="none" w:sz="0" w:space="0" w:color="auto"/>
        <w:left w:val="none" w:sz="0" w:space="0" w:color="auto"/>
        <w:bottom w:val="none" w:sz="0" w:space="0" w:color="auto"/>
        <w:right w:val="none" w:sz="0" w:space="0" w:color="auto"/>
      </w:divBdr>
    </w:div>
    <w:div w:id="233053473">
      <w:bodyDiv w:val="1"/>
      <w:marLeft w:val="0"/>
      <w:marRight w:val="0"/>
      <w:marTop w:val="0"/>
      <w:marBottom w:val="0"/>
      <w:divBdr>
        <w:top w:val="none" w:sz="0" w:space="0" w:color="auto"/>
        <w:left w:val="none" w:sz="0" w:space="0" w:color="auto"/>
        <w:bottom w:val="none" w:sz="0" w:space="0" w:color="auto"/>
        <w:right w:val="none" w:sz="0" w:space="0" w:color="auto"/>
      </w:divBdr>
    </w:div>
    <w:div w:id="258831561">
      <w:bodyDiv w:val="1"/>
      <w:marLeft w:val="0"/>
      <w:marRight w:val="0"/>
      <w:marTop w:val="0"/>
      <w:marBottom w:val="0"/>
      <w:divBdr>
        <w:top w:val="none" w:sz="0" w:space="0" w:color="auto"/>
        <w:left w:val="none" w:sz="0" w:space="0" w:color="auto"/>
        <w:bottom w:val="none" w:sz="0" w:space="0" w:color="auto"/>
        <w:right w:val="none" w:sz="0" w:space="0" w:color="auto"/>
      </w:divBdr>
    </w:div>
    <w:div w:id="272441402">
      <w:bodyDiv w:val="1"/>
      <w:marLeft w:val="0"/>
      <w:marRight w:val="0"/>
      <w:marTop w:val="0"/>
      <w:marBottom w:val="0"/>
      <w:divBdr>
        <w:top w:val="none" w:sz="0" w:space="0" w:color="auto"/>
        <w:left w:val="none" w:sz="0" w:space="0" w:color="auto"/>
        <w:bottom w:val="none" w:sz="0" w:space="0" w:color="auto"/>
        <w:right w:val="none" w:sz="0" w:space="0" w:color="auto"/>
      </w:divBdr>
    </w:div>
    <w:div w:id="295987148">
      <w:bodyDiv w:val="1"/>
      <w:marLeft w:val="0"/>
      <w:marRight w:val="0"/>
      <w:marTop w:val="0"/>
      <w:marBottom w:val="0"/>
      <w:divBdr>
        <w:top w:val="none" w:sz="0" w:space="0" w:color="auto"/>
        <w:left w:val="none" w:sz="0" w:space="0" w:color="auto"/>
        <w:bottom w:val="none" w:sz="0" w:space="0" w:color="auto"/>
        <w:right w:val="none" w:sz="0" w:space="0" w:color="auto"/>
      </w:divBdr>
    </w:div>
    <w:div w:id="637346850">
      <w:bodyDiv w:val="1"/>
      <w:marLeft w:val="0"/>
      <w:marRight w:val="0"/>
      <w:marTop w:val="0"/>
      <w:marBottom w:val="0"/>
      <w:divBdr>
        <w:top w:val="none" w:sz="0" w:space="0" w:color="auto"/>
        <w:left w:val="none" w:sz="0" w:space="0" w:color="auto"/>
        <w:bottom w:val="none" w:sz="0" w:space="0" w:color="auto"/>
        <w:right w:val="none" w:sz="0" w:space="0" w:color="auto"/>
      </w:divBdr>
    </w:div>
    <w:div w:id="662704227">
      <w:bodyDiv w:val="1"/>
      <w:marLeft w:val="0"/>
      <w:marRight w:val="0"/>
      <w:marTop w:val="0"/>
      <w:marBottom w:val="0"/>
      <w:divBdr>
        <w:top w:val="none" w:sz="0" w:space="0" w:color="auto"/>
        <w:left w:val="none" w:sz="0" w:space="0" w:color="auto"/>
        <w:bottom w:val="none" w:sz="0" w:space="0" w:color="auto"/>
        <w:right w:val="none" w:sz="0" w:space="0" w:color="auto"/>
      </w:divBdr>
    </w:div>
    <w:div w:id="725952224">
      <w:bodyDiv w:val="1"/>
      <w:marLeft w:val="0"/>
      <w:marRight w:val="0"/>
      <w:marTop w:val="0"/>
      <w:marBottom w:val="0"/>
      <w:divBdr>
        <w:top w:val="none" w:sz="0" w:space="0" w:color="auto"/>
        <w:left w:val="none" w:sz="0" w:space="0" w:color="auto"/>
        <w:bottom w:val="none" w:sz="0" w:space="0" w:color="auto"/>
        <w:right w:val="none" w:sz="0" w:space="0" w:color="auto"/>
      </w:divBdr>
    </w:div>
    <w:div w:id="747577981">
      <w:bodyDiv w:val="1"/>
      <w:marLeft w:val="0"/>
      <w:marRight w:val="0"/>
      <w:marTop w:val="0"/>
      <w:marBottom w:val="0"/>
      <w:divBdr>
        <w:top w:val="none" w:sz="0" w:space="0" w:color="auto"/>
        <w:left w:val="none" w:sz="0" w:space="0" w:color="auto"/>
        <w:bottom w:val="none" w:sz="0" w:space="0" w:color="auto"/>
        <w:right w:val="none" w:sz="0" w:space="0" w:color="auto"/>
      </w:divBdr>
    </w:div>
    <w:div w:id="757483323">
      <w:bodyDiv w:val="1"/>
      <w:marLeft w:val="0"/>
      <w:marRight w:val="0"/>
      <w:marTop w:val="0"/>
      <w:marBottom w:val="0"/>
      <w:divBdr>
        <w:top w:val="none" w:sz="0" w:space="0" w:color="auto"/>
        <w:left w:val="none" w:sz="0" w:space="0" w:color="auto"/>
        <w:bottom w:val="none" w:sz="0" w:space="0" w:color="auto"/>
        <w:right w:val="none" w:sz="0" w:space="0" w:color="auto"/>
      </w:divBdr>
    </w:div>
    <w:div w:id="781800166">
      <w:bodyDiv w:val="1"/>
      <w:marLeft w:val="0"/>
      <w:marRight w:val="0"/>
      <w:marTop w:val="0"/>
      <w:marBottom w:val="0"/>
      <w:divBdr>
        <w:top w:val="none" w:sz="0" w:space="0" w:color="auto"/>
        <w:left w:val="none" w:sz="0" w:space="0" w:color="auto"/>
        <w:bottom w:val="none" w:sz="0" w:space="0" w:color="auto"/>
        <w:right w:val="none" w:sz="0" w:space="0" w:color="auto"/>
      </w:divBdr>
    </w:div>
    <w:div w:id="918365206">
      <w:bodyDiv w:val="1"/>
      <w:marLeft w:val="0"/>
      <w:marRight w:val="0"/>
      <w:marTop w:val="0"/>
      <w:marBottom w:val="0"/>
      <w:divBdr>
        <w:top w:val="none" w:sz="0" w:space="0" w:color="auto"/>
        <w:left w:val="none" w:sz="0" w:space="0" w:color="auto"/>
        <w:bottom w:val="none" w:sz="0" w:space="0" w:color="auto"/>
        <w:right w:val="none" w:sz="0" w:space="0" w:color="auto"/>
      </w:divBdr>
    </w:div>
    <w:div w:id="1066757922">
      <w:bodyDiv w:val="1"/>
      <w:marLeft w:val="0"/>
      <w:marRight w:val="0"/>
      <w:marTop w:val="0"/>
      <w:marBottom w:val="0"/>
      <w:divBdr>
        <w:top w:val="none" w:sz="0" w:space="0" w:color="auto"/>
        <w:left w:val="none" w:sz="0" w:space="0" w:color="auto"/>
        <w:bottom w:val="none" w:sz="0" w:space="0" w:color="auto"/>
        <w:right w:val="none" w:sz="0" w:space="0" w:color="auto"/>
      </w:divBdr>
    </w:div>
    <w:div w:id="1069109490">
      <w:bodyDiv w:val="1"/>
      <w:marLeft w:val="0"/>
      <w:marRight w:val="0"/>
      <w:marTop w:val="0"/>
      <w:marBottom w:val="0"/>
      <w:divBdr>
        <w:top w:val="none" w:sz="0" w:space="0" w:color="auto"/>
        <w:left w:val="none" w:sz="0" w:space="0" w:color="auto"/>
        <w:bottom w:val="none" w:sz="0" w:space="0" w:color="auto"/>
        <w:right w:val="none" w:sz="0" w:space="0" w:color="auto"/>
      </w:divBdr>
    </w:div>
    <w:div w:id="1133720318">
      <w:bodyDiv w:val="1"/>
      <w:marLeft w:val="0"/>
      <w:marRight w:val="0"/>
      <w:marTop w:val="0"/>
      <w:marBottom w:val="0"/>
      <w:divBdr>
        <w:top w:val="none" w:sz="0" w:space="0" w:color="auto"/>
        <w:left w:val="none" w:sz="0" w:space="0" w:color="auto"/>
        <w:bottom w:val="none" w:sz="0" w:space="0" w:color="auto"/>
        <w:right w:val="none" w:sz="0" w:space="0" w:color="auto"/>
      </w:divBdr>
    </w:div>
    <w:div w:id="1156648768">
      <w:bodyDiv w:val="1"/>
      <w:marLeft w:val="0"/>
      <w:marRight w:val="0"/>
      <w:marTop w:val="0"/>
      <w:marBottom w:val="0"/>
      <w:divBdr>
        <w:top w:val="none" w:sz="0" w:space="0" w:color="auto"/>
        <w:left w:val="none" w:sz="0" w:space="0" w:color="auto"/>
        <w:bottom w:val="none" w:sz="0" w:space="0" w:color="auto"/>
        <w:right w:val="none" w:sz="0" w:space="0" w:color="auto"/>
      </w:divBdr>
    </w:div>
    <w:div w:id="1242910140">
      <w:bodyDiv w:val="1"/>
      <w:marLeft w:val="0"/>
      <w:marRight w:val="0"/>
      <w:marTop w:val="0"/>
      <w:marBottom w:val="0"/>
      <w:divBdr>
        <w:top w:val="none" w:sz="0" w:space="0" w:color="auto"/>
        <w:left w:val="none" w:sz="0" w:space="0" w:color="auto"/>
        <w:bottom w:val="none" w:sz="0" w:space="0" w:color="auto"/>
        <w:right w:val="none" w:sz="0" w:space="0" w:color="auto"/>
      </w:divBdr>
    </w:div>
    <w:div w:id="1262956532">
      <w:bodyDiv w:val="1"/>
      <w:marLeft w:val="0"/>
      <w:marRight w:val="0"/>
      <w:marTop w:val="0"/>
      <w:marBottom w:val="0"/>
      <w:divBdr>
        <w:top w:val="none" w:sz="0" w:space="0" w:color="auto"/>
        <w:left w:val="none" w:sz="0" w:space="0" w:color="auto"/>
        <w:bottom w:val="none" w:sz="0" w:space="0" w:color="auto"/>
        <w:right w:val="none" w:sz="0" w:space="0" w:color="auto"/>
      </w:divBdr>
    </w:div>
    <w:div w:id="1272206663">
      <w:bodyDiv w:val="1"/>
      <w:marLeft w:val="0"/>
      <w:marRight w:val="0"/>
      <w:marTop w:val="0"/>
      <w:marBottom w:val="0"/>
      <w:divBdr>
        <w:top w:val="none" w:sz="0" w:space="0" w:color="auto"/>
        <w:left w:val="none" w:sz="0" w:space="0" w:color="auto"/>
        <w:bottom w:val="none" w:sz="0" w:space="0" w:color="auto"/>
        <w:right w:val="none" w:sz="0" w:space="0" w:color="auto"/>
      </w:divBdr>
    </w:div>
    <w:div w:id="1281374627">
      <w:bodyDiv w:val="1"/>
      <w:marLeft w:val="0"/>
      <w:marRight w:val="0"/>
      <w:marTop w:val="0"/>
      <w:marBottom w:val="0"/>
      <w:divBdr>
        <w:top w:val="none" w:sz="0" w:space="0" w:color="auto"/>
        <w:left w:val="none" w:sz="0" w:space="0" w:color="auto"/>
        <w:bottom w:val="none" w:sz="0" w:space="0" w:color="auto"/>
        <w:right w:val="none" w:sz="0" w:space="0" w:color="auto"/>
      </w:divBdr>
    </w:div>
    <w:div w:id="1301887935">
      <w:bodyDiv w:val="1"/>
      <w:marLeft w:val="0"/>
      <w:marRight w:val="0"/>
      <w:marTop w:val="0"/>
      <w:marBottom w:val="0"/>
      <w:divBdr>
        <w:top w:val="none" w:sz="0" w:space="0" w:color="auto"/>
        <w:left w:val="none" w:sz="0" w:space="0" w:color="auto"/>
        <w:bottom w:val="none" w:sz="0" w:space="0" w:color="auto"/>
        <w:right w:val="none" w:sz="0" w:space="0" w:color="auto"/>
      </w:divBdr>
    </w:div>
    <w:div w:id="1351757461">
      <w:bodyDiv w:val="1"/>
      <w:marLeft w:val="0"/>
      <w:marRight w:val="0"/>
      <w:marTop w:val="0"/>
      <w:marBottom w:val="0"/>
      <w:divBdr>
        <w:top w:val="none" w:sz="0" w:space="0" w:color="auto"/>
        <w:left w:val="none" w:sz="0" w:space="0" w:color="auto"/>
        <w:bottom w:val="none" w:sz="0" w:space="0" w:color="auto"/>
        <w:right w:val="none" w:sz="0" w:space="0" w:color="auto"/>
      </w:divBdr>
    </w:div>
    <w:div w:id="1392077111">
      <w:bodyDiv w:val="1"/>
      <w:marLeft w:val="0"/>
      <w:marRight w:val="0"/>
      <w:marTop w:val="0"/>
      <w:marBottom w:val="0"/>
      <w:divBdr>
        <w:top w:val="none" w:sz="0" w:space="0" w:color="auto"/>
        <w:left w:val="none" w:sz="0" w:space="0" w:color="auto"/>
        <w:bottom w:val="none" w:sz="0" w:space="0" w:color="auto"/>
        <w:right w:val="none" w:sz="0" w:space="0" w:color="auto"/>
      </w:divBdr>
    </w:div>
    <w:div w:id="1409960037">
      <w:bodyDiv w:val="1"/>
      <w:marLeft w:val="0"/>
      <w:marRight w:val="0"/>
      <w:marTop w:val="0"/>
      <w:marBottom w:val="0"/>
      <w:divBdr>
        <w:top w:val="none" w:sz="0" w:space="0" w:color="auto"/>
        <w:left w:val="none" w:sz="0" w:space="0" w:color="auto"/>
        <w:bottom w:val="none" w:sz="0" w:space="0" w:color="auto"/>
        <w:right w:val="none" w:sz="0" w:space="0" w:color="auto"/>
      </w:divBdr>
    </w:div>
    <w:div w:id="1456289289">
      <w:bodyDiv w:val="1"/>
      <w:marLeft w:val="0"/>
      <w:marRight w:val="0"/>
      <w:marTop w:val="0"/>
      <w:marBottom w:val="0"/>
      <w:divBdr>
        <w:top w:val="none" w:sz="0" w:space="0" w:color="auto"/>
        <w:left w:val="none" w:sz="0" w:space="0" w:color="auto"/>
        <w:bottom w:val="none" w:sz="0" w:space="0" w:color="auto"/>
        <w:right w:val="none" w:sz="0" w:space="0" w:color="auto"/>
      </w:divBdr>
    </w:div>
    <w:div w:id="1488548286">
      <w:marLeft w:val="0"/>
      <w:marRight w:val="0"/>
      <w:marTop w:val="0"/>
      <w:marBottom w:val="0"/>
      <w:divBdr>
        <w:top w:val="none" w:sz="0" w:space="0" w:color="auto"/>
        <w:left w:val="none" w:sz="0" w:space="0" w:color="auto"/>
        <w:bottom w:val="none" w:sz="0" w:space="0" w:color="auto"/>
        <w:right w:val="none" w:sz="0" w:space="0" w:color="auto"/>
      </w:divBdr>
    </w:div>
    <w:div w:id="1488548287">
      <w:marLeft w:val="0"/>
      <w:marRight w:val="0"/>
      <w:marTop w:val="0"/>
      <w:marBottom w:val="0"/>
      <w:divBdr>
        <w:top w:val="none" w:sz="0" w:space="0" w:color="auto"/>
        <w:left w:val="none" w:sz="0" w:space="0" w:color="auto"/>
        <w:bottom w:val="none" w:sz="0" w:space="0" w:color="auto"/>
        <w:right w:val="none" w:sz="0" w:space="0" w:color="auto"/>
      </w:divBdr>
    </w:div>
    <w:div w:id="1488548291">
      <w:marLeft w:val="0"/>
      <w:marRight w:val="0"/>
      <w:marTop w:val="0"/>
      <w:marBottom w:val="0"/>
      <w:divBdr>
        <w:top w:val="none" w:sz="0" w:space="0" w:color="auto"/>
        <w:left w:val="none" w:sz="0" w:space="0" w:color="auto"/>
        <w:bottom w:val="none" w:sz="0" w:space="0" w:color="auto"/>
        <w:right w:val="none" w:sz="0" w:space="0" w:color="auto"/>
      </w:divBdr>
      <w:divsChild>
        <w:div w:id="1488548288">
          <w:marLeft w:val="0"/>
          <w:marRight w:val="0"/>
          <w:marTop w:val="0"/>
          <w:marBottom w:val="0"/>
          <w:divBdr>
            <w:top w:val="none" w:sz="0" w:space="0" w:color="auto"/>
            <w:left w:val="none" w:sz="0" w:space="0" w:color="auto"/>
            <w:bottom w:val="none" w:sz="0" w:space="0" w:color="auto"/>
            <w:right w:val="none" w:sz="0" w:space="0" w:color="auto"/>
          </w:divBdr>
        </w:div>
        <w:div w:id="1488548289">
          <w:marLeft w:val="0"/>
          <w:marRight w:val="0"/>
          <w:marTop w:val="0"/>
          <w:marBottom w:val="0"/>
          <w:divBdr>
            <w:top w:val="none" w:sz="0" w:space="0" w:color="auto"/>
            <w:left w:val="none" w:sz="0" w:space="0" w:color="auto"/>
            <w:bottom w:val="none" w:sz="0" w:space="0" w:color="auto"/>
            <w:right w:val="none" w:sz="0" w:space="0" w:color="auto"/>
          </w:divBdr>
        </w:div>
        <w:div w:id="1488548290">
          <w:marLeft w:val="0"/>
          <w:marRight w:val="0"/>
          <w:marTop w:val="0"/>
          <w:marBottom w:val="0"/>
          <w:divBdr>
            <w:top w:val="none" w:sz="0" w:space="0" w:color="auto"/>
            <w:left w:val="none" w:sz="0" w:space="0" w:color="auto"/>
            <w:bottom w:val="none" w:sz="0" w:space="0" w:color="auto"/>
            <w:right w:val="none" w:sz="0" w:space="0" w:color="auto"/>
          </w:divBdr>
        </w:div>
        <w:div w:id="1488548293">
          <w:marLeft w:val="0"/>
          <w:marRight w:val="0"/>
          <w:marTop w:val="0"/>
          <w:marBottom w:val="0"/>
          <w:divBdr>
            <w:top w:val="none" w:sz="0" w:space="0" w:color="auto"/>
            <w:left w:val="none" w:sz="0" w:space="0" w:color="auto"/>
            <w:bottom w:val="none" w:sz="0" w:space="0" w:color="auto"/>
            <w:right w:val="none" w:sz="0" w:space="0" w:color="auto"/>
          </w:divBdr>
        </w:div>
        <w:div w:id="1488548294">
          <w:marLeft w:val="0"/>
          <w:marRight w:val="0"/>
          <w:marTop w:val="0"/>
          <w:marBottom w:val="0"/>
          <w:divBdr>
            <w:top w:val="none" w:sz="0" w:space="0" w:color="auto"/>
            <w:left w:val="none" w:sz="0" w:space="0" w:color="auto"/>
            <w:bottom w:val="none" w:sz="0" w:space="0" w:color="auto"/>
            <w:right w:val="none" w:sz="0" w:space="0" w:color="auto"/>
          </w:divBdr>
        </w:div>
        <w:div w:id="1488548295">
          <w:marLeft w:val="0"/>
          <w:marRight w:val="0"/>
          <w:marTop w:val="0"/>
          <w:marBottom w:val="0"/>
          <w:divBdr>
            <w:top w:val="none" w:sz="0" w:space="0" w:color="auto"/>
            <w:left w:val="none" w:sz="0" w:space="0" w:color="auto"/>
            <w:bottom w:val="none" w:sz="0" w:space="0" w:color="auto"/>
            <w:right w:val="none" w:sz="0" w:space="0" w:color="auto"/>
          </w:divBdr>
        </w:div>
        <w:div w:id="1488548296">
          <w:marLeft w:val="0"/>
          <w:marRight w:val="0"/>
          <w:marTop w:val="0"/>
          <w:marBottom w:val="0"/>
          <w:divBdr>
            <w:top w:val="none" w:sz="0" w:space="0" w:color="auto"/>
            <w:left w:val="none" w:sz="0" w:space="0" w:color="auto"/>
            <w:bottom w:val="none" w:sz="0" w:space="0" w:color="auto"/>
            <w:right w:val="none" w:sz="0" w:space="0" w:color="auto"/>
          </w:divBdr>
        </w:div>
        <w:div w:id="1488548299">
          <w:marLeft w:val="0"/>
          <w:marRight w:val="0"/>
          <w:marTop w:val="0"/>
          <w:marBottom w:val="0"/>
          <w:divBdr>
            <w:top w:val="none" w:sz="0" w:space="0" w:color="auto"/>
            <w:left w:val="none" w:sz="0" w:space="0" w:color="auto"/>
            <w:bottom w:val="none" w:sz="0" w:space="0" w:color="auto"/>
            <w:right w:val="none" w:sz="0" w:space="0" w:color="auto"/>
          </w:divBdr>
        </w:div>
        <w:div w:id="1488548301">
          <w:marLeft w:val="0"/>
          <w:marRight w:val="0"/>
          <w:marTop w:val="0"/>
          <w:marBottom w:val="0"/>
          <w:divBdr>
            <w:top w:val="none" w:sz="0" w:space="0" w:color="auto"/>
            <w:left w:val="none" w:sz="0" w:space="0" w:color="auto"/>
            <w:bottom w:val="none" w:sz="0" w:space="0" w:color="auto"/>
            <w:right w:val="none" w:sz="0" w:space="0" w:color="auto"/>
          </w:divBdr>
        </w:div>
        <w:div w:id="1488548303">
          <w:marLeft w:val="0"/>
          <w:marRight w:val="0"/>
          <w:marTop w:val="0"/>
          <w:marBottom w:val="0"/>
          <w:divBdr>
            <w:top w:val="none" w:sz="0" w:space="0" w:color="auto"/>
            <w:left w:val="none" w:sz="0" w:space="0" w:color="auto"/>
            <w:bottom w:val="none" w:sz="0" w:space="0" w:color="auto"/>
            <w:right w:val="none" w:sz="0" w:space="0" w:color="auto"/>
          </w:divBdr>
        </w:div>
        <w:div w:id="1488548305">
          <w:marLeft w:val="0"/>
          <w:marRight w:val="0"/>
          <w:marTop w:val="0"/>
          <w:marBottom w:val="0"/>
          <w:divBdr>
            <w:top w:val="none" w:sz="0" w:space="0" w:color="auto"/>
            <w:left w:val="none" w:sz="0" w:space="0" w:color="auto"/>
            <w:bottom w:val="none" w:sz="0" w:space="0" w:color="auto"/>
            <w:right w:val="none" w:sz="0" w:space="0" w:color="auto"/>
          </w:divBdr>
        </w:div>
        <w:div w:id="1488548307">
          <w:marLeft w:val="0"/>
          <w:marRight w:val="0"/>
          <w:marTop w:val="0"/>
          <w:marBottom w:val="0"/>
          <w:divBdr>
            <w:top w:val="none" w:sz="0" w:space="0" w:color="auto"/>
            <w:left w:val="none" w:sz="0" w:space="0" w:color="auto"/>
            <w:bottom w:val="none" w:sz="0" w:space="0" w:color="auto"/>
            <w:right w:val="none" w:sz="0" w:space="0" w:color="auto"/>
          </w:divBdr>
        </w:div>
        <w:div w:id="1488548311">
          <w:marLeft w:val="0"/>
          <w:marRight w:val="0"/>
          <w:marTop w:val="0"/>
          <w:marBottom w:val="0"/>
          <w:divBdr>
            <w:top w:val="none" w:sz="0" w:space="0" w:color="auto"/>
            <w:left w:val="none" w:sz="0" w:space="0" w:color="auto"/>
            <w:bottom w:val="none" w:sz="0" w:space="0" w:color="auto"/>
            <w:right w:val="none" w:sz="0" w:space="0" w:color="auto"/>
          </w:divBdr>
        </w:div>
        <w:div w:id="1488548315">
          <w:marLeft w:val="0"/>
          <w:marRight w:val="0"/>
          <w:marTop w:val="0"/>
          <w:marBottom w:val="0"/>
          <w:divBdr>
            <w:top w:val="none" w:sz="0" w:space="0" w:color="auto"/>
            <w:left w:val="none" w:sz="0" w:space="0" w:color="auto"/>
            <w:bottom w:val="none" w:sz="0" w:space="0" w:color="auto"/>
            <w:right w:val="none" w:sz="0" w:space="0" w:color="auto"/>
          </w:divBdr>
        </w:div>
        <w:div w:id="1488548317">
          <w:marLeft w:val="0"/>
          <w:marRight w:val="0"/>
          <w:marTop w:val="0"/>
          <w:marBottom w:val="0"/>
          <w:divBdr>
            <w:top w:val="none" w:sz="0" w:space="0" w:color="auto"/>
            <w:left w:val="none" w:sz="0" w:space="0" w:color="auto"/>
            <w:bottom w:val="none" w:sz="0" w:space="0" w:color="auto"/>
            <w:right w:val="none" w:sz="0" w:space="0" w:color="auto"/>
          </w:divBdr>
        </w:div>
        <w:div w:id="1488548318">
          <w:marLeft w:val="0"/>
          <w:marRight w:val="0"/>
          <w:marTop w:val="0"/>
          <w:marBottom w:val="0"/>
          <w:divBdr>
            <w:top w:val="none" w:sz="0" w:space="0" w:color="auto"/>
            <w:left w:val="none" w:sz="0" w:space="0" w:color="auto"/>
            <w:bottom w:val="none" w:sz="0" w:space="0" w:color="auto"/>
            <w:right w:val="none" w:sz="0" w:space="0" w:color="auto"/>
          </w:divBdr>
        </w:div>
        <w:div w:id="1488548320">
          <w:marLeft w:val="0"/>
          <w:marRight w:val="0"/>
          <w:marTop w:val="0"/>
          <w:marBottom w:val="0"/>
          <w:divBdr>
            <w:top w:val="none" w:sz="0" w:space="0" w:color="auto"/>
            <w:left w:val="none" w:sz="0" w:space="0" w:color="auto"/>
            <w:bottom w:val="none" w:sz="0" w:space="0" w:color="auto"/>
            <w:right w:val="none" w:sz="0" w:space="0" w:color="auto"/>
          </w:divBdr>
        </w:div>
        <w:div w:id="1488548321">
          <w:marLeft w:val="0"/>
          <w:marRight w:val="0"/>
          <w:marTop w:val="0"/>
          <w:marBottom w:val="0"/>
          <w:divBdr>
            <w:top w:val="none" w:sz="0" w:space="0" w:color="auto"/>
            <w:left w:val="none" w:sz="0" w:space="0" w:color="auto"/>
            <w:bottom w:val="none" w:sz="0" w:space="0" w:color="auto"/>
            <w:right w:val="none" w:sz="0" w:space="0" w:color="auto"/>
          </w:divBdr>
        </w:div>
        <w:div w:id="1488548327">
          <w:marLeft w:val="0"/>
          <w:marRight w:val="0"/>
          <w:marTop w:val="0"/>
          <w:marBottom w:val="0"/>
          <w:divBdr>
            <w:top w:val="none" w:sz="0" w:space="0" w:color="auto"/>
            <w:left w:val="none" w:sz="0" w:space="0" w:color="auto"/>
            <w:bottom w:val="none" w:sz="0" w:space="0" w:color="auto"/>
            <w:right w:val="none" w:sz="0" w:space="0" w:color="auto"/>
          </w:divBdr>
        </w:div>
        <w:div w:id="1488548330">
          <w:marLeft w:val="0"/>
          <w:marRight w:val="0"/>
          <w:marTop w:val="0"/>
          <w:marBottom w:val="0"/>
          <w:divBdr>
            <w:top w:val="none" w:sz="0" w:space="0" w:color="auto"/>
            <w:left w:val="none" w:sz="0" w:space="0" w:color="auto"/>
            <w:bottom w:val="none" w:sz="0" w:space="0" w:color="auto"/>
            <w:right w:val="none" w:sz="0" w:space="0" w:color="auto"/>
          </w:divBdr>
        </w:div>
        <w:div w:id="1488548331">
          <w:marLeft w:val="0"/>
          <w:marRight w:val="0"/>
          <w:marTop w:val="0"/>
          <w:marBottom w:val="0"/>
          <w:divBdr>
            <w:top w:val="none" w:sz="0" w:space="0" w:color="auto"/>
            <w:left w:val="none" w:sz="0" w:space="0" w:color="auto"/>
            <w:bottom w:val="none" w:sz="0" w:space="0" w:color="auto"/>
            <w:right w:val="none" w:sz="0" w:space="0" w:color="auto"/>
          </w:divBdr>
        </w:div>
        <w:div w:id="1488548334">
          <w:marLeft w:val="0"/>
          <w:marRight w:val="0"/>
          <w:marTop w:val="0"/>
          <w:marBottom w:val="0"/>
          <w:divBdr>
            <w:top w:val="none" w:sz="0" w:space="0" w:color="auto"/>
            <w:left w:val="none" w:sz="0" w:space="0" w:color="auto"/>
            <w:bottom w:val="none" w:sz="0" w:space="0" w:color="auto"/>
            <w:right w:val="none" w:sz="0" w:space="0" w:color="auto"/>
          </w:divBdr>
        </w:div>
        <w:div w:id="1488548335">
          <w:marLeft w:val="0"/>
          <w:marRight w:val="0"/>
          <w:marTop w:val="0"/>
          <w:marBottom w:val="0"/>
          <w:divBdr>
            <w:top w:val="none" w:sz="0" w:space="0" w:color="auto"/>
            <w:left w:val="none" w:sz="0" w:space="0" w:color="auto"/>
            <w:bottom w:val="none" w:sz="0" w:space="0" w:color="auto"/>
            <w:right w:val="none" w:sz="0" w:space="0" w:color="auto"/>
          </w:divBdr>
        </w:div>
        <w:div w:id="1488548336">
          <w:marLeft w:val="0"/>
          <w:marRight w:val="0"/>
          <w:marTop w:val="0"/>
          <w:marBottom w:val="0"/>
          <w:divBdr>
            <w:top w:val="none" w:sz="0" w:space="0" w:color="auto"/>
            <w:left w:val="none" w:sz="0" w:space="0" w:color="auto"/>
            <w:bottom w:val="none" w:sz="0" w:space="0" w:color="auto"/>
            <w:right w:val="none" w:sz="0" w:space="0" w:color="auto"/>
          </w:divBdr>
        </w:div>
        <w:div w:id="1488548337">
          <w:marLeft w:val="0"/>
          <w:marRight w:val="0"/>
          <w:marTop w:val="0"/>
          <w:marBottom w:val="0"/>
          <w:divBdr>
            <w:top w:val="none" w:sz="0" w:space="0" w:color="auto"/>
            <w:left w:val="none" w:sz="0" w:space="0" w:color="auto"/>
            <w:bottom w:val="none" w:sz="0" w:space="0" w:color="auto"/>
            <w:right w:val="none" w:sz="0" w:space="0" w:color="auto"/>
          </w:divBdr>
        </w:div>
        <w:div w:id="1488548339">
          <w:marLeft w:val="0"/>
          <w:marRight w:val="0"/>
          <w:marTop w:val="0"/>
          <w:marBottom w:val="0"/>
          <w:divBdr>
            <w:top w:val="none" w:sz="0" w:space="0" w:color="auto"/>
            <w:left w:val="none" w:sz="0" w:space="0" w:color="auto"/>
            <w:bottom w:val="none" w:sz="0" w:space="0" w:color="auto"/>
            <w:right w:val="none" w:sz="0" w:space="0" w:color="auto"/>
          </w:divBdr>
        </w:div>
        <w:div w:id="1488548344">
          <w:marLeft w:val="0"/>
          <w:marRight w:val="0"/>
          <w:marTop w:val="0"/>
          <w:marBottom w:val="0"/>
          <w:divBdr>
            <w:top w:val="none" w:sz="0" w:space="0" w:color="auto"/>
            <w:left w:val="none" w:sz="0" w:space="0" w:color="auto"/>
            <w:bottom w:val="none" w:sz="0" w:space="0" w:color="auto"/>
            <w:right w:val="none" w:sz="0" w:space="0" w:color="auto"/>
          </w:divBdr>
        </w:div>
        <w:div w:id="1488548346">
          <w:marLeft w:val="0"/>
          <w:marRight w:val="0"/>
          <w:marTop w:val="0"/>
          <w:marBottom w:val="0"/>
          <w:divBdr>
            <w:top w:val="none" w:sz="0" w:space="0" w:color="auto"/>
            <w:left w:val="none" w:sz="0" w:space="0" w:color="auto"/>
            <w:bottom w:val="none" w:sz="0" w:space="0" w:color="auto"/>
            <w:right w:val="none" w:sz="0" w:space="0" w:color="auto"/>
          </w:divBdr>
        </w:div>
        <w:div w:id="1488548349">
          <w:marLeft w:val="0"/>
          <w:marRight w:val="0"/>
          <w:marTop w:val="0"/>
          <w:marBottom w:val="0"/>
          <w:divBdr>
            <w:top w:val="none" w:sz="0" w:space="0" w:color="auto"/>
            <w:left w:val="none" w:sz="0" w:space="0" w:color="auto"/>
            <w:bottom w:val="none" w:sz="0" w:space="0" w:color="auto"/>
            <w:right w:val="none" w:sz="0" w:space="0" w:color="auto"/>
          </w:divBdr>
        </w:div>
        <w:div w:id="1488548352">
          <w:marLeft w:val="0"/>
          <w:marRight w:val="0"/>
          <w:marTop w:val="0"/>
          <w:marBottom w:val="0"/>
          <w:divBdr>
            <w:top w:val="none" w:sz="0" w:space="0" w:color="auto"/>
            <w:left w:val="none" w:sz="0" w:space="0" w:color="auto"/>
            <w:bottom w:val="none" w:sz="0" w:space="0" w:color="auto"/>
            <w:right w:val="none" w:sz="0" w:space="0" w:color="auto"/>
          </w:divBdr>
        </w:div>
        <w:div w:id="1488548353">
          <w:marLeft w:val="0"/>
          <w:marRight w:val="0"/>
          <w:marTop w:val="0"/>
          <w:marBottom w:val="0"/>
          <w:divBdr>
            <w:top w:val="none" w:sz="0" w:space="0" w:color="auto"/>
            <w:left w:val="none" w:sz="0" w:space="0" w:color="auto"/>
            <w:bottom w:val="none" w:sz="0" w:space="0" w:color="auto"/>
            <w:right w:val="none" w:sz="0" w:space="0" w:color="auto"/>
          </w:divBdr>
        </w:div>
        <w:div w:id="1488548354">
          <w:marLeft w:val="0"/>
          <w:marRight w:val="0"/>
          <w:marTop w:val="0"/>
          <w:marBottom w:val="0"/>
          <w:divBdr>
            <w:top w:val="none" w:sz="0" w:space="0" w:color="auto"/>
            <w:left w:val="none" w:sz="0" w:space="0" w:color="auto"/>
            <w:bottom w:val="none" w:sz="0" w:space="0" w:color="auto"/>
            <w:right w:val="none" w:sz="0" w:space="0" w:color="auto"/>
          </w:divBdr>
        </w:div>
        <w:div w:id="1488548355">
          <w:marLeft w:val="0"/>
          <w:marRight w:val="0"/>
          <w:marTop w:val="0"/>
          <w:marBottom w:val="0"/>
          <w:divBdr>
            <w:top w:val="none" w:sz="0" w:space="0" w:color="auto"/>
            <w:left w:val="none" w:sz="0" w:space="0" w:color="auto"/>
            <w:bottom w:val="none" w:sz="0" w:space="0" w:color="auto"/>
            <w:right w:val="none" w:sz="0" w:space="0" w:color="auto"/>
          </w:divBdr>
        </w:div>
        <w:div w:id="1488548357">
          <w:marLeft w:val="0"/>
          <w:marRight w:val="0"/>
          <w:marTop w:val="0"/>
          <w:marBottom w:val="0"/>
          <w:divBdr>
            <w:top w:val="none" w:sz="0" w:space="0" w:color="auto"/>
            <w:left w:val="none" w:sz="0" w:space="0" w:color="auto"/>
            <w:bottom w:val="none" w:sz="0" w:space="0" w:color="auto"/>
            <w:right w:val="none" w:sz="0" w:space="0" w:color="auto"/>
          </w:divBdr>
        </w:div>
      </w:divsChild>
    </w:div>
    <w:div w:id="1488548314">
      <w:marLeft w:val="0"/>
      <w:marRight w:val="0"/>
      <w:marTop w:val="0"/>
      <w:marBottom w:val="0"/>
      <w:divBdr>
        <w:top w:val="none" w:sz="0" w:space="0" w:color="auto"/>
        <w:left w:val="none" w:sz="0" w:space="0" w:color="auto"/>
        <w:bottom w:val="none" w:sz="0" w:space="0" w:color="auto"/>
        <w:right w:val="none" w:sz="0" w:space="0" w:color="auto"/>
      </w:divBdr>
      <w:divsChild>
        <w:div w:id="1488548292">
          <w:marLeft w:val="0"/>
          <w:marRight w:val="0"/>
          <w:marTop w:val="0"/>
          <w:marBottom w:val="0"/>
          <w:divBdr>
            <w:top w:val="none" w:sz="0" w:space="0" w:color="auto"/>
            <w:left w:val="none" w:sz="0" w:space="0" w:color="auto"/>
            <w:bottom w:val="none" w:sz="0" w:space="0" w:color="auto"/>
            <w:right w:val="none" w:sz="0" w:space="0" w:color="auto"/>
          </w:divBdr>
        </w:div>
        <w:div w:id="1488548298">
          <w:marLeft w:val="0"/>
          <w:marRight w:val="0"/>
          <w:marTop w:val="0"/>
          <w:marBottom w:val="0"/>
          <w:divBdr>
            <w:top w:val="none" w:sz="0" w:space="0" w:color="auto"/>
            <w:left w:val="none" w:sz="0" w:space="0" w:color="auto"/>
            <w:bottom w:val="none" w:sz="0" w:space="0" w:color="auto"/>
            <w:right w:val="none" w:sz="0" w:space="0" w:color="auto"/>
          </w:divBdr>
        </w:div>
        <w:div w:id="1488548312">
          <w:marLeft w:val="0"/>
          <w:marRight w:val="0"/>
          <w:marTop w:val="0"/>
          <w:marBottom w:val="0"/>
          <w:divBdr>
            <w:top w:val="none" w:sz="0" w:space="0" w:color="auto"/>
            <w:left w:val="none" w:sz="0" w:space="0" w:color="auto"/>
            <w:bottom w:val="none" w:sz="0" w:space="0" w:color="auto"/>
            <w:right w:val="none" w:sz="0" w:space="0" w:color="auto"/>
          </w:divBdr>
        </w:div>
        <w:div w:id="1488548323">
          <w:marLeft w:val="0"/>
          <w:marRight w:val="0"/>
          <w:marTop w:val="0"/>
          <w:marBottom w:val="0"/>
          <w:divBdr>
            <w:top w:val="none" w:sz="0" w:space="0" w:color="auto"/>
            <w:left w:val="none" w:sz="0" w:space="0" w:color="auto"/>
            <w:bottom w:val="none" w:sz="0" w:space="0" w:color="auto"/>
            <w:right w:val="none" w:sz="0" w:space="0" w:color="auto"/>
          </w:divBdr>
        </w:div>
        <w:div w:id="1488548324">
          <w:marLeft w:val="0"/>
          <w:marRight w:val="0"/>
          <w:marTop w:val="0"/>
          <w:marBottom w:val="0"/>
          <w:divBdr>
            <w:top w:val="none" w:sz="0" w:space="0" w:color="auto"/>
            <w:left w:val="none" w:sz="0" w:space="0" w:color="auto"/>
            <w:bottom w:val="none" w:sz="0" w:space="0" w:color="auto"/>
            <w:right w:val="none" w:sz="0" w:space="0" w:color="auto"/>
          </w:divBdr>
        </w:div>
        <w:div w:id="1488548328">
          <w:marLeft w:val="0"/>
          <w:marRight w:val="0"/>
          <w:marTop w:val="0"/>
          <w:marBottom w:val="0"/>
          <w:divBdr>
            <w:top w:val="none" w:sz="0" w:space="0" w:color="auto"/>
            <w:left w:val="none" w:sz="0" w:space="0" w:color="auto"/>
            <w:bottom w:val="none" w:sz="0" w:space="0" w:color="auto"/>
            <w:right w:val="none" w:sz="0" w:space="0" w:color="auto"/>
          </w:divBdr>
        </w:div>
        <w:div w:id="1488548329">
          <w:marLeft w:val="0"/>
          <w:marRight w:val="0"/>
          <w:marTop w:val="0"/>
          <w:marBottom w:val="0"/>
          <w:divBdr>
            <w:top w:val="none" w:sz="0" w:space="0" w:color="auto"/>
            <w:left w:val="none" w:sz="0" w:space="0" w:color="auto"/>
            <w:bottom w:val="none" w:sz="0" w:space="0" w:color="auto"/>
            <w:right w:val="none" w:sz="0" w:space="0" w:color="auto"/>
          </w:divBdr>
        </w:div>
        <w:div w:id="1488548340">
          <w:marLeft w:val="0"/>
          <w:marRight w:val="0"/>
          <w:marTop w:val="0"/>
          <w:marBottom w:val="0"/>
          <w:divBdr>
            <w:top w:val="none" w:sz="0" w:space="0" w:color="auto"/>
            <w:left w:val="none" w:sz="0" w:space="0" w:color="auto"/>
            <w:bottom w:val="none" w:sz="0" w:space="0" w:color="auto"/>
            <w:right w:val="none" w:sz="0" w:space="0" w:color="auto"/>
          </w:divBdr>
        </w:div>
      </w:divsChild>
    </w:div>
    <w:div w:id="1488548325">
      <w:marLeft w:val="0"/>
      <w:marRight w:val="0"/>
      <w:marTop w:val="0"/>
      <w:marBottom w:val="0"/>
      <w:divBdr>
        <w:top w:val="none" w:sz="0" w:space="0" w:color="auto"/>
        <w:left w:val="none" w:sz="0" w:space="0" w:color="auto"/>
        <w:bottom w:val="none" w:sz="0" w:space="0" w:color="auto"/>
        <w:right w:val="none" w:sz="0" w:space="0" w:color="auto"/>
      </w:divBdr>
      <w:divsChild>
        <w:div w:id="1488548345">
          <w:marLeft w:val="0"/>
          <w:marRight w:val="0"/>
          <w:marTop w:val="0"/>
          <w:marBottom w:val="0"/>
          <w:divBdr>
            <w:top w:val="none" w:sz="0" w:space="0" w:color="auto"/>
            <w:left w:val="none" w:sz="0" w:space="0" w:color="auto"/>
            <w:bottom w:val="none" w:sz="0" w:space="0" w:color="auto"/>
            <w:right w:val="none" w:sz="0" w:space="0" w:color="auto"/>
          </w:divBdr>
          <w:divsChild>
            <w:div w:id="1488548300">
              <w:marLeft w:val="0"/>
              <w:marRight w:val="0"/>
              <w:marTop w:val="0"/>
              <w:marBottom w:val="0"/>
              <w:divBdr>
                <w:top w:val="none" w:sz="0" w:space="0" w:color="auto"/>
                <w:left w:val="none" w:sz="0" w:space="0" w:color="auto"/>
                <w:bottom w:val="none" w:sz="0" w:space="0" w:color="auto"/>
                <w:right w:val="none" w:sz="0" w:space="0" w:color="auto"/>
              </w:divBdr>
            </w:div>
            <w:div w:id="1488548308">
              <w:marLeft w:val="0"/>
              <w:marRight w:val="0"/>
              <w:marTop w:val="0"/>
              <w:marBottom w:val="0"/>
              <w:divBdr>
                <w:top w:val="none" w:sz="0" w:space="0" w:color="auto"/>
                <w:left w:val="none" w:sz="0" w:space="0" w:color="auto"/>
                <w:bottom w:val="none" w:sz="0" w:space="0" w:color="auto"/>
                <w:right w:val="none" w:sz="0" w:space="0" w:color="auto"/>
              </w:divBdr>
            </w:div>
            <w:div w:id="1488548309">
              <w:marLeft w:val="0"/>
              <w:marRight w:val="0"/>
              <w:marTop w:val="0"/>
              <w:marBottom w:val="0"/>
              <w:divBdr>
                <w:top w:val="none" w:sz="0" w:space="0" w:color="auto"/>
                <w:left w:val="none" w:sz="0" w:space="0" w:color="auto"/>
                <w:bottom w:val="none" w:sz="0" w:space="0" w:color="auto"/>
                <w:right w:val="none" w:sz="0" w:space="0" w:color="auto"/>
              </w:divBdr>
            </w:div>
            <w:div w:id="1488548316">
              <w:marLeft w:val="0"/>
              <w:marRight w:val="0"/>
              <w:marTop w:val="0"/>
              <w:marBottom w:val="0"/>
              <w:divBdr>
                <w:top w:val="none" w:sz="0" w:space="0" w:color="auto"/>
                <w:left w:val="none" w:sz="0" w:space="0" w:color="auto"/>
                <w:bottom w:val="none" w:sz="0" w:space="0" w:color="auto"/>
                <w:right w:val="none" w:sz="0" w:space="0" w:color="auto"/>
              </w:divBdr>
            </w:div>
            <w:div w:id="1488548326">
              <w:marLeft w:val="0"/>
              <w:marRight w:val="0"/>
              <w:marTop w:val="0"/>
              <w:marBottom w:val="0"/>
              <w:divBdr>
                <w:top w:val="none" w:sz="0" w:space="0" w:color="auto"/>
                <w:left w:val="none" w:sz="0" w:space="0" w:color="auto"/>
                <w:bottom w:val="none" w:sz="0" w:space="0" w:color="auto"/>
                <w:right w:val="none" w:sz="0" w:space="0" w:color="auto"/>
              </w:divBdr>
            </w:div>
            <w:div w:id="1488548348">
              <w:marLeft w:val="0"/>
              <w:marRight w:val="0"/>
              <w:marTop w:val="0"/>
              <w:marBottom w:val="0"/>
              <w:divBdr>
                <w:top w:val="none" w:sz="0" w:space="0" w:color="auto"/>
                <w:left w:val="none" w:sz="0" w:space="0" w:color="auto"/>
                <w:bottom w:val="none" w:sz="0" w:space="0" w:color="auto"/>
                <w:right w:val="none" w:sz="0" w:space="0" w:color="auto"/>
              </w:divBdr>
            </w:div>
            <w:div w:id="1488548351">
              <w:marLeft w:val="0"/>
              <w:marRight w:val="0"/>
              <w:marTop w:val="0"/>
              <w:marBottom w:val="0"/>
              <w:divBdr>
                <w:top w:val="none" w:sz="0" w:space="0" w:color="auto"/>
                <w:left w:val="none" w:sz="0" w:space="0" w:color="auto"/>
                <w:bottom w:val="none" w:sz="0" w:space="0" w:color="auto"/>
                <w:right w:val="none" w:sz="0" w:space="0" w:color="auto"/>
              </w:divBdr>
            </w:div>
            <w:div w:id="148854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548342">
      <w:marLeft w:val="0"/>
      <w:marRight w:val="0"/>
      <w:marTop w:val="0"/>
      <w:marBottom w:val="0"/>
      <w:divBdr>
        <w:top w:val="none" w:sz="0" w:space="0" w:color="auto"/>
        <w:left w:val="none" w:sz="0" w:space="0" w:color="auto"/>
        <w:bottom w:val="none" w:sz="0" w:space="0" w:color="auto"/>
        <w:right w:val="none" w:sz="0" w:space="0" w:color="auto"/>
      </w:divBdr>
      <w:divsChild>
        <w:div w:id="1488548297">
          <w:marLeft w:val="0"/>
          <w:marRight w:val="0"/>
          <w:marTop w:val="0"/>
          <w:marBottom w:val="0"/>
          <w:divBdr>
            <w:top w:val="none" w:sz="0" w:space="0" w:color="auto"/>
            <w:left w:val="none" w:sz="0" w:space="0" w:color="auto"/>
            <w:bottom w:val="none" w:sz="0" w:space="0" w:color="auto"/>
            <w:right w:val="none" w:sz="0" w:space="0" w:color="auto"/>
          </w:divBdr>
          <w:divsChild>
            <w:div w:id="1488548302">
              <w:marLeft w:val="0"/>
              <w:marRight w:val="0"/>
              <w:marTop w:val="0"/>
              <w:marBottom w:val="0"/>
              <w:divBdr>
                <w:top w:val="none" w:sz="0" w:space="0" w:color="auto"/>
                <w:left w:val="none" w:sz="0" w:space="0" w:color="auto"/>
                <w:bottom w:val="none" w:sz="0" w:space="0" w:color="auto"/>
                <w:right w:val="none" w:sz="0" w:space="0" w:color="auto"/>
              </w:divBdr>
            </w:div>
            <w:div w:id="1488548304">
              <w:marLeft w:val="0"/>
              <w:marRight w:val="0"/>
              <w:marTop w:val="0"/>
              <w:marBottom w:val="0"/>
              <w:divBdr>
                <w:top w:val="none" w:sz="0" w:space="0" w:color="auto"/>
                <w:left w:val="none" w:sz="0" w:space="0" w:color="auto"/>
                <w:bottom w:val="none" w:sz="0" w:space="0" w:color="auto"/>
                <w:right w:val="none" w:sz="0" w:space="0" w:color="auto"/>
              </w:divBdr>
            </w:div>
            <w:div w:id="1488548310">
              <w:marLeft w:val="0"/>
              <w:marRight w:val="0"/>
              <w:marTop w:val="0"/>
              <w:marBottom w:val="0"/>
              <w:divBdr>
                <w:top w:val="none" w:sz="0" w:space="0" w:color="auto"/>
                <w:left w:val="none" w:sz="0" w:space="0" w:color="auto"/>
                <w:bottom w:val="none" w:sz="0" w:space="0" w:color="auto"/>
                <w:right w:val="none" w:sz="0" w:space="0" w:color="auto"/>
              </w:divBdr>
            </w:div>
            <w:div w:id="1488548313">
              <w:marLeft w:val="0"/>
              <w:marRight w:val="0"/>
              <w:marTop w:val="0"/>
              <w:marBottom w:val="0"/>
              <w:divBdr>
                <w:top w:val="none" w:sz="0" w:space="0" w:color="auto"/>
                <w:left w:val="none" w:sz="0" w:space="0" w:color="auto"/>
                <w:bottom w:val="none" w:sz="0" w:space="0" w:color="auto"/>
                <w:right w:val="none" w:sz="0" w:space="0" w:color="auto"/>
              </w:divBdr>
            </w:div>
            <w:div w:id="1488548319">
              <w:marLeft w:val="0"/>
              <w:marRight w:val="0"/>
              <w:marTop w:val="0"/>
              <w:marBottom w:val="0"/>
              <w:divBdr>
                <w:top w:val="none" w:sz="0" w:space="0" w:color="auto"/>
                <w:left w:val="none" w:sz="0" w:space="0" w:color="auto"/>
                <w:bottom w:val="none" w:sz="0" w:space="0" w:color="auto"/>
                <w:right w:val="none" w:sz="0" w:space="0" w:color="auto"/>
              </w:divBdr>
            </w:div>
            <w:div w:id="1488548322">
              <w:marLeft w:val="0"/>
              <w:marRight w:val="0"/>
              <w:marTop w:val="0"/>
              <w:marBottom w:val="0"/>
              <w:divBdr>
                <w:top w:val="none" w:sz="0" w:space="0" w:color="auto"/>
                <w:left w:val="none" w:sz="0" w:space="0" w:color="auto"/>
                <w:bottom w:val="none" w:sz="0" w:space="0" w:color="auto"/>
                <w:right w:val="none" w:sz="0" w:space="0" w:color="auto"/>
              </w:divBdr>
            </w:div>
            <w:div w:id="1488548332">
              <w:marLeft w:val="0"/>
              <w:marRight w:val="0"/>
              <w:marTop w:val="0"/>
              <w:marBottom w:val="0"/>
              <w:divBdr>
                <w:top w:val="none" w:sz="0" w:space="0" w:color="auto"/>
                <w:left w:val="none" w:sz="0" w:space="0" w:color="auto"/>
                <w:bottom w:val="none" w:sz="0" w:space="0" w:color="auto"/>
                <w:right w:val="none" w:sz="0" w:space="0" w:color="auto"/>
              </w:divBdr>
            </w:div>
            <w:div w:id="1488548333">
              <w:marLeft w:val="0"/>
              <w:marRight w:val="0"/>
              <w:marTop w:val="0"/>
              <w:marBottom w:val="0"/>
              <w:divBdr>
                <w:top w:val="none" w:sz="0" w:space="0" w:color="auto"/>
                <w:left w:val="none" w:sz="0" w:space="0" w:color="auto"/>
                <w:bottom w:val="none" w:sz="0" w:space="0" w:color="auto"/>
                <w:right w:val="none" w:sz="0" w:space="0" w:color="auto"/>
              </w:divBdr>
            </w:div>
            <w:div w:id="1488548338">
              <w:marLeft w:val="0"/>
              <w:marRight w:val="0"/>
              <w:marTop w:val="0"/>
              <w:marBottom w:val="0"/>
              <w:divBdr>
                <w:top w:val="none" w:sz="0" w:space="0" w:color="auto"/>
                <w:left w:val="none" w:sz="0" w:space="0" w:color="auto"/>
                <w:bottom w:val="none" w:sz="0" w:space="0" w:color="auto"/>
                <w:right w:val="none" w:sz="0" w:space="0" w:color="auto"/>
              </w:divBdr>
            </w:div>
            <w:div w:id="1488548341">
              <w:marLeft w:val="0"/>
              <w:marRight w:val="0"/>
              <w:marTop w:val="0"/>
              <w:marBottom w:val="0"/>
              <w:divBdr>
                <w:top w:val="none" w:sz="0" w:space="0" w:color="auto"/>
                <w:left w:val="none" w:sz="0" w:space="0" w:color="auto"/>
                <w:bottom w:val="none" w:sz="0" w:space="0" w:color="auto"/>
                <w:right w:val="none" w:sz="0" w:space="0" w:color="auto"/>
              </w:divBdr>
            </w:div>
            <w:div w:id="1488548350">
              <w:marLeft w:val="0"/>
              <w:marRight w:val="0"/>
              <w:marTop w:val="0"/>
              <w:marBottom w:val="0"/>
              <w:divBdr>
                <w:top w:val="none" w:sz="0" w:space="0" w:color="auto"/>
                <w:left w:val="none" w:sz="0" w:space="0" w:color="auto"/>
                <w:bottom w:val="none" w:sz="0" w:space="0" w:color="auto"/>
                <w:right w:val="none" w:sz="0" w:space="0" w:color="auto"/>
              </w:divBdr>
            </w:div>
            <w:div w:id="148854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548343">
      <w:marLeft w:val="0"/>
      <w:marRight w:val="0"/>
      <w:marTop w:val="0"/>
      <w:marBottom w:val="0"/>
      <w:divBdr>
        <w:top w:val="none" w:sz="0" w:space="0" w:color="auto"/>
        <w:left w:val="none" w:sz="0" w:space="0" w:color="auto"/>
        <w:bottom w:val="none" w:sz="0" w:space="0" w:color="auto"/>
        <w:right w:val="none" w:sz="0" w:space="0" w:color="auto"/>
      </w:divBdr>
      <w:divsChild>
        <w:div w:id="1488548306">
          <w:marLeft w:val="0"/>
          <w:marRight w:val="0"/>
          <w:marTop w:val="0"/>
          <w:marBottom w:val="0"/>
          <w:divBdr>
            <w:top w:val="none" w:sz="0" w:space="0" w:color="auto"/>
            <w:left w:val="none" w:sz="0" w:space="0" w:color="auto"/>
            <w:bottom w:val="none" w:sz="0" w:space="0" w:color="auto"/>
            <w:right w:val="none" w:sz="0" w:space="0" w:color="auto"/>
          </w:divBdr>
        </w:div>
      </w:divsChild>
    </w:div>
    <w:div w:id="1488548347">
      <w:marLeft w:val="0"/>
      <w:marRight w:val="0"/>
      <w:marTop w:val="0"/>
      <w:marBottom w:val="0"/>
      <w:divBdr>
        <w:top w:val="none" w:sz="0" w:space="0" w:color="auto"/>
        <w:left w:val="none" w:sz="0" w:space="0" w:color="auto"/>
        <w:bottom w:val="none" w:sz="0" w:space="0" w:color="auto"/>
        <w:right w:val="none" w:sz="0" w:space="0" w:color="auto"/>
      </w:divBdr>
    </w:div>
    <w:div w:id="1488548359">
      <w:marLeft w:val="0"/>
      <w:marRight w:val="0"/>
      <w:marTop w:val="0"/>
      <w:marBottom w:val="0"/>
      <w:divBdr>
        <w:top w:val="none" w:sz="0" w:space="0" w:color="auto"/>
        <w:left w:val="none" w:sz="0" w:space="0" w:color="auto"/>
        <w:bottom w:val="none" w:sz="0" w:space="0" w:color="auto"/>
        <w:right w:val="none" w:sz="0" w:space="0" w:color="auto"/>
      </w:divBdr>
    </w:div>
    <w:div w:id="1488548360">
      <w:marLeft w:val="0"/>
      <w:marRight w:val="0"/>
      <w:marTop w:val="0"/>
      <w:marBottom w:val="0"/>
      <w:divBdr>
        <w:top w:val="none" w:sz="0" w:space="0" w:color="auto"/>
        <w:left w:val="none" w:sz="0" w:space="0" w:color="auto"/>
        <w:bottom w:val="none" w:sz="0" w:space="0" w:color="auto"/>
        <w:right w:val="none" w:sz="0" w:space="0" w:color="auto"/>
      </w:divBdr>
    </w:div>
    <w:div w:id="1574313512">
      <w:bodyDiv w:val="1"/>
      <w:marLeft w:val="0"/>
      <w:marRight w:val="0"/>
      <w:marTop w:val="0"/>
      <w:marBottom w:val="0"/>
      <w:divBdr>
        <w:top w:val="none" w:sz="0" w:space="0" w:color="auto"/>
        <w:left w:val="none" w:sz="0" w:space="0" w:color="auto"/>
        <w:bottom w:val="none" w:sz="0" w:space="0" w:color="auto"/>
        <w:right w:val="none" w:sz="0" w:space="0" w:color="auto"/>
      </w:divBdr>
    </w:div>
    <w:div w:id="1625187407">
      <w:bodyDiv w:val="1"/>
      <w:marLeft w:val="0"/>
      <w:marRight w:val="0"/>
      <w:marTop w:val="0"/>
      <w:marBottom w:val="0"/>
      <w:divBdr>
        <w:top w:val="none" w:sz="0" w:space="0" w:color="auto"/>
        <w:left w:val="none" w:sz="0" w:space="0" w:color="auto"/>
        <w:bottom w:val="none" w:sz="0" w:space="0" w:color="auto"/>
        <w:right w:val="none" w:sz="0" w:space="0" w:color="auto"/>
      </w:divBdr>
    </w:div>
    <w:div w:id="1758476880">
      <w:bodyDiv w:val="1"/>
      <w:marLeft w:val="0"/>
      <w:marRight w:val="0"/>
      <w:marTop w:val="0"/>
      <w:marBottom w:val="0"/>
      <w:divBdr>
        <w:top w:val="none" w:sz="0" w:space="0" w:color="auto"/>
        <w:left w:val="none" w:sz="0" w:space="0" w:color="auto"/>
        <w:bottom w:val="none" w:sz="0" w:space="0" w:color="auto"/>
        <w:right w:val="none" w:sz="0" w:space="0" w:color="auto"/>
      </w:divBdr>
    </w:div>
    <w:div w:id="1870600226">
      <w:bodyDiv w:val="1"/>
      <w:marLeft w:val="0"/>
      <w:marRight w:val="0"/>
      <w:marTop w:val="0"/>
      <w:marBottom w:val="0"/>
      <w:divBdr>
        <w:top w:val="none" w:sz="0" w:space="0" w:color="auto"/>
        <w:left w:val="none" w:sz="0" w:space="0" w:color="auto"/>
        <w:bottom w:val="none" w:sz="0" w:space="0" w:color="auto"/>
        <w:right w:val="none" w:sz="0" w:space="0" w:color="auto"/>
      </w:divBdr>
    </w:div>
    <w:div w:id="1894461126">
      <w:bodyDiv w:val="1"/>
      <w:marLeft w:val="0"/>
      <w:marRight w:val="0"/>
      <w:marTop w:val="0"/>
      <w:marBottom w:val="0"/>
      <w:divBdr>
        <w:top w:val="none" w:sz="0" w:space="0" w:color="auto"/>
        <w:left w:val="none" w:sz="0" w:space="0" w:color="auto"/>
        <w:bottom w:val="none" w:sz="0" w:space="0" w:color="auto"/>
        <w:right w:val="none" w:sz="0" w:space="0" w:color="auto"/>
      </w:divBdr>
    </w:div>
    <w:div w:id="1898084933">
      <w:bodyDiv w:val="1"/>
      <w:marLeft w:val="0"/>
      <w:marRight w:val="0"/>
      <w:marTop w:val="0"/>
      <w:marBottom w:val="0"/>
      <w:divBdr>
        <w:top w:val="none" w:sz="0" w:space="0" w:color="auto"/>
        <w:left w:val="none" w:sz="0" w:space="0" w:color="auto"/>
        <w:bottom w:val="none" w:sz="0" w:space="0" w:color="auto"/>
        <w:right w:val="none" w:sz="0" w:space="0" w:color="auto"/>
      </w:divBdr>
    </w:div>
    <w:div w:id="1902976987">
      <w:bodyDiv w:val="1"/>
      <w:marLeft w:val="0"/>
      <w:marRight w:val="0"/>
      <w:marTop w:val="0"/>
      <w:marBottom w:val="0"/>
      <w:divBdr>
        <w:top w:val="none" w:sz="0" w:space="0" w:color="auto"/>
        <w:left w:val="none" w:sz="0" w:space="0" w:color="auto"/>
        <w:bottom w:val="none" w:sz="0" w:space="0" w:color="auto"/>
        <w:right w:val="none" w:sz="0" w:space="0" w:color="auto"/>
      </w:divBdr>
    </w:div>
    <w:div w:id="1929775861">
      <w:bodyDiv w:val="1"/>
      <w:marLeft w:val="0"/>
      <w:marRight w:val="0"/>
      <w:marTop w:val="0"/>
      <w:marBottom w:val="0"/>
      <w:divBdr>
        <w:top w:val="none" w:sz="0" w:space="0" w:color="auto"/>
        <w:left w:val="none" w:sz="0" w:space="0" w:color="auto"/>
        <w:bottom w:val="none" w:sz="0" w:space="0" w:color="auto"/>
        <w:right w:val="none" w:sz="0" w:space="0" w:color="auto"/>
      </w:divBdr>
    </w:div>
    <w:div w:id="2045447446">
      <w:bodyDiv w:val="1"/>
      <w:marLeft w:val="0"/>
      <w:marRight w:val="0"/>
      <w:marTop w:val="0"/>
      <w:marBottom w:val="0"/>
      <w:divBdr>
        <w:top w:val="none" w:sz="0" w:space="0" w:color="auto"/>
        <w:left w:val="none" w:sz="0" w:space="0" w:color="auto"/>
        <w:bottom w:val="none" w:sz="0" w:space="0" w:color="auto"/>
        <w:right w:val="none" w:sz="0" w:space="0" w:color="auto"/>
      </w:divBdr>
    </w:div>
    <w:div w:id="2137868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A282F1-0FE1-4C79-B461-2B3119868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1</Pages>
  <Words>4835</Words>
  <Characters>27566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АК</Company>
  <LinksUpToDate>false</LinksUpToDate>
  <CharactersWithSpaces>32337</CharactersWithSpaces>
  <SharedDoc>false</SharedDoc>
  <HLinks>
    <vt:vector size="6" baseType="variant">
      <vt:variant>
        <vt:i4>6750261</vt:i4>
      </vt:variant>
      <vt:variant>
        <vt:i4>0</vt:i4>
      </vt:variant>
      <vt:variant>
        <vt:i4>0</vt:i4>
      </vt:variant>
      <vt:variant>
        <vt:i4>5</vt:i4>
      </vt:variant>
      <vt:variant>
        <vt:lpwstr/>
      </vt:variant>
      <vt:variant>
        <vt:lpwstr>Par573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Пашова</dc:creator>
  <cp:lastModifiedBy>Инёшина Л.В.</cp:lastModifiedBy>
  <cp:revision>24</cp:revision>
  <cp:lastPrinted>2022-01-26T08:26:00Z</cp:lastPrinted>
  <dcterms:created xsi:type="dcterms:W3CDTF">2023-05-05T04:27:00Z</dcterms:created>
  <dcterms:modified xsi:type="dcterms:W3CDTF">2023-11-28T08:46:00Z</dcterms:modified>
</cp:coreProperties>
</file>