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F241" w14:textId="77777777" w:rsidR="00971A72" w:rsidRPr="00971A72" w:rsidRDefault="00971A72" w:rsidP="00971A72">
      <w:pPr>
        <w:ind w:left="5812"/>
        <w:jc w:val="center"/>
        <w:rPr>
          <w:rFonts w:ascii="Times New Roman" w:hAnsi="Times New Roman" w:cs="Times New Roman"/>
          <w:sz w:val="28"/>
          <w:szCs w:val="20"/>
        </w:rPr>
      </w:pPr>
      <w:bookmarkStart w:id="0" w:name="_GoBack"/>
      <w:bookmarkEnd w:id="0"/>
      <w:r w:rsidRPr="00971A72">
        <w:rPr>
          <w:rFonts w:ascii="Times New Roman" w:hAnsi="Times New Roman" w:cs="Times New Roman"/>
          <w:sz w:val="28"/>
          <w:szCs w:val="20"/>
        </w:rPr>
        <w:t>УТВЕРЖДЕН</w:t>
      </w:r>
    </w:p>
    <w:p w14:paraId="14A04ECE" w14:textId="77777777" w:rsidR="0015483F" w:rsidRDefault="0015483F" w:rsidP="0015483F">
      <w:pPr>
        <w:pStyle w:val="a9"/>
        <w:jc w:val="right"/>
        <w:rPr>
          <w:rFonts w:ascii="Times New Roman" w:hAnsi="Times New Roman" w:cs="Times New Roman"/>
          <w:sz w:val="24"/>
          <w:szCs w:val="24"/>
        </w:rPr>
      </w:pPr>
      <w:r w:rsidRPr="0015483F">
        <w:rPr>
          <w:rFonts w:ascii="Times New Roman" w:hAnsi="Times New Roman" w:cs="Times New Roman"/>
          <w:sz w:val="24"/>
          <w:szCs w:val="24"/>
        </w:rPr>
        <w:t xml:space="preserve">(Коллегией Контрольно-счетной </w:t>
      </w:r>
    </w:p>
    <w:p w14:paraId="64FBE83C" w14:textId="77777777" w:rsidR="0015483F" w:rsidRDefault="0015483F" w:rsidP="0015483F">
      <w:pPr>
        <w:pStyle w:val="a9"/>
        <w:rPr>
          <w:rFonts w:ascii="Times New Roman" w:hAnsi="Times New Roman" w:cs="Times New Roman"/>
          <w:sz w:val="24"/>
          <w:szCs w:val="24"/>
        </w:rPr>
      </w:pPr>
      <w:r>
        <w:rPr>
          <w:rFonts w:ascii="Times New Roman" w:hAnsi="Times New Roman" w:cs="Times New Roman"/>
          <w:sz w:val="24"/>
          <w:szCs w:val="24"/>
        </w:rPr>
        <w:t xml:space="preserve">                                                                                                              </w:t>
      </w:r>
      <w:r w:rsidRPr="0015483F">
        <w:rPr>
          <w:rFonts w:ascii="Times New Roman" w:hAnsi="Times New Roman" w:cs="Times New Roman"/>
          <w:sz w:val="24"/>
          <w:szCs w:val="24"/>
        </w:rPr>
        <w:t>палаты Эвенкийского</w:t>
      </w:r>
    </w:p>
    <w:p w14:paraId="2F0936DD" w14:textId="77777777" w:rsidR="0015483F" w:rsidRPr="0015483F" w:rsidRDefault="0015483F" w:rsidP="0015483F">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Pr="0015483F">
        <w:rPr>
          <w:rFonts w:ascii="Times New Roman" w:hAnsi="Times New Roman" w:cs="Times New Roman"/>
          <w:sz w:val="24"/>
          <w:szCs w:val="24"/>
        </w:rPr>
        <w:t>муниципального района,</w:t>
      </w:r>
    </w:p>
    <w:p w14:paraId="0F8A99CD" w14:textId="289E53F9" w:rsidR="00E72F70" w:rsidRPr="0015483F" w:rsidRDefault="0015483F" w:rsidP="0015483F">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5483F">
        <w:rPr>
          <w:rFonts w:ascii="Times New Roman" w:hAnsi="Times New Roman" w:cs="Times New Roman"/>
          <w:sz w:val="24"/>
          <w:szCs w:val="24"/>
        </w:rPr>
        <w:t xml:space="preserve">Решение от </w:t>
      </w:r>
      <w:r w:rsidR="006B6BED" w:rsidRPr="006B6BED">
        <w:rPr>
          <w:rFonts w:ascii="Times New Roman" w:hAnsi="Times New Roman" w:cs="Times New Roman"/>
          <w:sz w:val="24"/>
          <w:szCs w:val="24"/>
        </w:rPr>
        <w:t>18</w:t>
      </w:r>
      <w:r w:rsidRPr="006B6BED">
        <w:rPr>
          <w:rFonts w:ascii="Times New Roman" w:hAnsi="Times New Roman" w:cs="Times New Roman"/>
          <w:sz w:val="24"/>
          <w:szCs w:val="24"/>
        </w:rPr>
        <w:t>.</w:t>
      </w:r>
      <w:r w:rsidR="006B6BED" w:rsidRPr="006B6BED">
        <w:rPr>
          <w:rFonts w:ascii="Times New Roman" w:hAnsi="Times New Roman" w:cs="Times New Roman"/>
          <w:sz w:val="24"/>
          <w:szCs w:val="24"/>
        </w:rPr>
        <w:t>07</w:t>
      </w:r>
      <w:r w:rsidRPr="006B6BED">
        <w:rPr>
          <w:rFonts w:ascii="Times New Roman" w:hAnsi="Times New Roman" w:cs="Times New Roman"/>
          <w:sz w:val="24"/>
          <w:szCs w:val="24"/>
        </w:rPr>
        <w:t xml:space="preserve">.2024 </w:t>
      </w:r>
      <w:r w:rsidRPr="00374C14">
        <w:rPr>
          <w:rFonts w:ascii="Times New Roman" w:hAnsi="Times New Roman" w:cs="Times New Roman"/>
          <w:sz w:val="24"/>
          <w:szCs w:val="24"/>
        </w:rPr>
        <w:t>№</w:t>
      </w:r>
      <w:r w:rsidR="00374C14" w:rsidRPr="00374C14">
        <w:rPr>
          <w:rFonts w:ascii="Times New Roman" w:hAnsi="Times New Roman" w:cs="Times New Roman"/>
          <w:sz w:val="24"/>
          <w:szCs w:val="24"/>
        </w:rPr>
        <w:t>3</w:t>
      </w:r>
      <w:r w:rsidR="00374C14">
        <w:rPr>
          <w:rFonts w:ascii="Times New Roman" w:hAnsi="Times New Roman" w:cs="Times New Roman"/>
          <w:sz w:val="24"/>
          <w:szCs w:val="24"/>
        </w:rPr>
        <w:t>3</w:t>
      </w:r>
      <w:r w:rsidRPr="0015483F">
        <w:rPr>
          <w:rFonts w:ascii="Times New Roman" w:hAnsi="Times New Roman" w:cs="Times New Roman"/>
          <w:sz w:val="24"/>
          <w:szCs w:val="24"/>
        </w:rPr>
        <w:t>)</w:t>
      </w:r>
      <w:proofErr w:type="gramEnd"/>
    </w:p>
    <w:p w14:paraId="533AF4F6" w14:textId="77777777" w:rsidR="00E72F70" w:rsidRDefault="00E72F70" w:rsidP="0015483F">
      <w:pPr>
        <w:pStyle w:val="a9"/>
        <w:jc w:val="right"/>
        <w:rPr>
          <w:rFonts w:ascii="Times New Roman" w:eastAsia="Times New Roman" w:hAnsi="Times New Roman" w:cs="Times New Roman"/>
          <w:b/>
          <w:caps/>
          <w:spacing w:val="60"/>
          <w:sz w:val="24"/>
          <w:szCs w:val="24"/>
        </w:rPr>
      </w:pPr>
    </w:p>
    <w:p w14:paraId="17D450A5" w14:textId="77777777" w:rsidR="0015483F" w:rsidRPr="0015483F" w:rsidRDefault="0015483F" w:rsidP="0015483F">
      <w:pPr>
        <w:pStyle w:val="a9"/>
        <w:jc w:val="right"/>
        <w:rPr>
          <w:rFonts w:ascii="Times New Roman" w:eastAsia="Times New Roman" w:hAnsi="Times New Roman" w:cs="Times New Roman"/>
          <w:b/>
          <w:caps/>
          <w:spacing w:val="60"/>
          <w:sz w:val="24"/>
          <w:szCs w:val="24"/>
        </w:rPr>
      </w:pPr>
    </w:p>
    <w:p w14:paraId="47268429" w14:textId="77777777" w:rsidR="00E72F70" w:rsidRPr="00C62773" w:rsidRDefault="00E72F70" w:rsidP="00D06917">
      <w:pPr>
        <w:snapToGrid w:val="0"/>
        <w:ind w:right="-2"/>
        <w:jc w:val="center"/>
        <w:outlineLvl w:val="1"/>
        <w:rPr>
          <w:rFonts w:ascii="Times New Roman" w:hAnsi="Times New Roman" w:cs="Times New Roman"/>
          <w:b/>
          <w:caps/>
          <w:sz w:val="28"/>
          <w:szCs w:val="28"/>
        </w:rPr>
      </w:pPr>
      <w:r w:rsidRPr="00C62773">
        <w:rPr>
          <w:rFonts w:ascii="Times New Roman" w:hAnsi="Times New Roman" w:cs="Times New Roman"/>
          <w:b/>
          <w:caps/>
          <w:sz w:val="28"/>
          <w:szCs w:val="28"/>
        </w:rPr>
        <w:t>отчет</w:t>
      </w:r>
    </w:p>
    <w:p w14:paraId="2BA8F7E8" w14:textId="77777777" w:rsidR="00E72F70" w:rsidRPr="00C62773" w:rsidRDefault="00E72F70" w:rsidP="00D06917">
      <w:pPr>
        <w:snapToGrid w:val="0"/>
        <w:ind w:right="-2"/>
        <w:jc w:val="center"/>
        <w:outlineLvl w:val="1"/>
        <w:rPr>
          <w:rFonts w:ascii="Times New Roman" w:hAnsi="Times New Roman" w:cs="Times New Roman"/>
          <w:b/>
          <w:caps/>
          <w:sz w:val="28"/>
          <w:szCs w:val="28"/>
        </w:rPr>
      </w:pPr>
      <w:r w:rsidRPr="00C62773">
        <w:rPr>
          <w:rFonts w:ascii="Times New Roman" w:hAnsi="Times New Roman" w:cs="Times New Roman"/>
          <w:b/>
          <w:caps/>
          <w:sz w:val="28"/>
          <w:szCs w:val="28"/>
        </w:rPr>
        <w:t>о результатах контрольного мероприятия</w:t>
      </w:r>
    </w:p>
    <w:p w14:paraId="0C3B3F0C" w14:textId="77777777" w:rsidR="0059685F" w:rsidRPr="00C62773" w:rsidRDefault="0059685F" w:rsidP="00D06917">
      <w:pPr>
        <w:snapToGrid w:val="0"/>
        <w:spacing w:after="0" w:line="240" w:lineRule="auto"/>
        <w:ind w:right="-2"/>
        <w:jc w:val="center"/>
        <w:outlineLvl w:val="2"/>
        <w:rPr>
          <w:rFonts w:ascii="Times New Roman" w:eastAsia="Times New Roman" w:hAnsi="Times New Roman" w:cs="Times New Roman"/>
          <w:sz w:val="28"/>
          <w:szCs w:val="28"/>
        </w:rPr>
      </w:pPr>
      <w:r w:rsidRPr="00C62773">
        <w:rPr>
          <w:rFonts w:ascii="Times New Roman" w:eastAsia="Times New Roman" w:hAnsi="Times New Roman" w:cs="Times New Roman"/>
          <w:sz w:val="28"/>
          <w:szCs w:val="28"/>
        </w:rPr>
        <w:t>«</w:t>
      </w:r>
      <w:r w:rsidR="00A47E97" w:rsidRPr="00C62773">
        <w:rPr>
          <w:rFonts w:ascii="Times New Roman" w:eastAsia="Times New Roman" w:hAnsi="Times New Roman" w:cs="Times New Roman"/>
          <w:sz w:val="28"/>
          <w:szCs w:val="28"/>
        </w:rPr>
        <w:t xml:space="preserve">Проверка законности, эффективности (экономности и результативности) использования бюджетных средств, </w:t>
      </w:r>
      <w:r w:rsidR="006A2C18" w:rsidRPr="00C62773">
        <w:rPr>
          <w:rFonts w:ascii="Times New Roman" w:eastAsia="Times New Roman" w:hAnsi="Times New Roman" w:cs="Times New Roman"/>
          <w:sz w:val="28"/>
          <w:szCs w:val="28"/>
        </w:rPr>
        <w:t>выделенных</w:t>
      </w:r>
      <w:r w:rsidR="00A47E97" w:rsidRPr="00C62773">
        <w:rPr>
          <w:rFonts w:ascii="Times New Roman" w:eastAsia="Times New Roman" w:hAnsi="Times New Roman" w:cs="Times New Roman"/>
          <w:sz w:val="28"/>
          <w:szCs w:val="28"/>
        </w:rPr>
        <w:t xml:space="preserve"> на обеспечение деятельности </w:t>
      </w:r>
      <w:r w:rsidR="008826D3" w:rsidRPr="00C62773">
        <w:rPr>
          <w:rFonts w:ascii="Times New Roman" w:eastAsia="Times New Roman" w:hAnsi="Times New Roman" w:cs="Times New Roman"/>
          <w:sz w:val="28"/>
          <w:szCs w:val="28"/>
        </w:rPr>
        <w:t xml:space="preserve">Администрации села </w:t>
      </w:r>
      <w:r w:rsidR="00664AED" w:rsidRPr="00C62773">
        <w:rPr>
          <w:rFonts w:ascii="Times New Roman" w:eastAsia="Times New Roman" w:hAnsi="Times New Roman" w:cs="Times New Roman"/>
          <w:sz w:val="28"/>
          <w:szCs w:val="28"/>
        </w:rPr>
        <w:t>Байкит</w:t>
      </w:r>
      <w:r w:rsidR="00F02828" w:rsidRPr="00C62773">
        <w:rPr>
          <w:rFonts w:ascii="Times New Roman" w:eastAsia="Times New Roman" w:hAnsi="Times New Roman" w:cs="Times New Roman"/>
          <w:sz w:val="28"/>
          <w:szCs w:val="28"/>
        </w:rPr>
        <w:t xml:space="preserve"> Эвенкийского муниципального района Красноярского края за </w:t>
      </w:r>
      <w:r w:rsidR="00664AED" w:rsidRPr="00C62773">
        <w:rPr>
          <w:rFonts w:ascii="Times New Roman" w:eastAsia="Times New Roman" w:hAnsi="Times New Roman" w:cs="Times New Roman"/>
          <w:sz w:val="28"/>
          <w:szCs w:val="28"/>
        </w:rPr>
        <w:t>2020-</w:t>
      </w:r>
      <w:r w:rsidR="00F02828" w:rsidRPr="00C62773">
        <w:rPr>
          <w:rFonts w:ascii="Times New Roman" w:eastAsia="Times New Roman" w:hAnsi="Times New Roman" w:cs="Times New Roman"/>
          <w:sz w:val="28"/>
          <w:szCs w:val="28"/>
        </w:rPr>
        <w:t>2022 год</w:t>
      </w:r>
      <w:r w:rsidR="00664AED" w:rsidRPr="00C62773">
        <w:rPr>
          <w:rFonts w:ascii="Times New Roman" w:eastAsia="Times New Roman" w:hAnsi="Times New Roman" w:cs="Times New Roman"/>
          <w:sz w:val="28"/>
          <w:szCs w:val="28"/>
        </w:rPr>
        <w:t>ы</w:t>
      </w:r>
      <w:r w:rsidRPr="00C62773">
        <w:rPr>
          <w:rFonts w:ascii="Times New Roman" w:eastAsia="Times New Roman" w:hAnsi="Times New Roman" w:cs="Times New Roman"/>
          <w:sz w:val="28"/>
          <w:szCs w:val="28"/>
        </w:rPr>
        <w:t>»</w:t>
      </w:r>
      <w:r w:rsidR="00722E9A" w:rsidRPr="00C62773">
        <w:rPr>
          <w:rFonts w:ascii="Times New Roman" w:eastAsia="Times New Roman" w:hAnsi="Times New Roman" w:cs="Times New Roman"/>
          <w:sz w:val="28"/>
          <w:szCs w:val="28"/>
        </w:rPr>
        <w:t>.</w:t>
      </w:r>
    </w:p>
    <w:p w14:paraId="57EE78F0" w14:textId="77777777" w:rsidR="00C62773" w:rsidRPr="00D06917" w:rsidRDefault="00C62773" w:rsidP="00D06917">
      <w:pPr>
        <w:pStyle w:val="a9"/>
        <w:jc w:val="center"/>
        <w:rPr>
          <w:rFonts w:ascii="Times New Roman" w:hAnsi="Times New Roman" w:cs="Times New Roman"/>
          <w:sz w:val="28"/>
          <w:szCs w:val="28"/>
        </w:rPr>
      </w:pPr>
    </w:p>
    <w:p w14:paraId="72A27743" w14:textId="2251CBB9" w:rsidR="00D06917" w:rsidRPr="006B6BED" w:rsidRDefault="00D06917" w:rsidP="00D06917">
      <w:pPr>
        <w:pStyle w:val="a9"/>
        <w:jc w:val="center"/>
        <w:rPr>
          <w:rFonts w:ascii="Times New Roman" w:hAnsi="Times New Roman" w:cs="Times New Roman"/>
          <w:i/>
          <w:iCs/>
          <w:sz w:val="24"/>
          <w:szCs w:val="24"/>
        </w:rPr>
      </w:pPr>
      <w:r w:rsidRPr="006B6BED">
        <w:rPr>
          <w:rFonts w:ascii="Times New Roman" w:hAnsi="Times New Roman" w:cs="Times New Roman"/>
          <w:i/>
          <w:iCs/>
          <w:sz w:val="24"/>
          <w:szCs w:val="24"/>
        </w:rPr>
        <w:t>(рассмотрен Коллегией Контрольно-счетной палаты Эвенкийского муниципального района Протокол от «</w:t>
      </w:r>
      <w:r w:rsidR="006B6BED" w:rsidRPr="006B6BED">
        <w:rPr>
          <w:rFonts w:ascii="Times New Roman" w:hAnsi="Times New Roman" w:cs="Times New Roman"/>
          <w:i/>
          <w:iCs/>
          <w:sz w:val="24"/>
          <w:szCs w:val="24"/>
        </w:rPr>
        <w:t>18</w:t>
      </w:r>
      <w:r w:rsidRPr="006B6BED">
        <w:rPr>
          <w:rFonts w:ascii="Times New Roman" w:hAnsi="Times New Roman" w:cs="Times New Roman"/>
          <w:i/>
          <w:iCs/>
          <w:sz w:val="24"/>
          <w:szCs w:val="24"/>
        </w:rPr>
        <w:t xml:space="preserve">» </w:t>
      </w:r>
      <w:r w:rsidR="006B6BED" w:rsidRPr="006B6BED">
        <w:rPr>
          <w:rFonts w:ascii="Times New Roman" w:hAnsi="Times New Roman" w:cs="Times New Roman"/>
          <w:i/>
          <w:iCs/>
          <w:sz w:val="24"/>
          <w:szCs w:val="24"/>
        </w:rPr>
        <w:t>июля</w:t>
      </w:r>
      <w:r w:rsidRPr="006B6BED">
        <w:rPr>
          <w:rFonts w:ascii="Times New Roman" w:hAnsi="Times New Roman" w:cs="Times New Roman"/>
          <w:i/>
          <w:iCs/>
          <w:sz w:val="24"/>
          <w:szCs w:val="24"/>
        </w:rPr>
        <w:t xml:space="preserve"> 2024 года №</w:t>
      </w:r>
      <w:r w:rsidR="00374C14">
        <w:rPr>
          <w:rFonts w:ascii="Times New Roman" w:hAnsi="Times New Roman" w:cs="Times New Roman"/>
          <w:i/>
          <w:iCs/>
          <w:sz w:val="24"/>
          <w:szCs w:val="24"/>
        </w:rPr>
        <w:t>11</w:t>
      </w:r>
      <w:r w:rsidRPr="006B6BED">
        <w:rPr>
          <w:rFonts w:ascii="Times New Roman" w:hAnsi="Times New Roman" w:cs="Times New Roman"/>
          <w:i/>
          <w:iCs/>
          <w:sz w:val="24"/>
          <w:szCs w:val="24"/>
        </w:rPr>
        <w:t>)</w:t>
      </w:r>
    </w:p>
    <w:p w14:paraId="5DC62AA4" w14:textId="77777777" w:rsidR="0059685F" w:rsidRPr="00D06917" w:rsidRDefault="0059685F" w:rsidP="00D06917">
      <w:pPr>
        <w:pStyle w:val="a9"/>
        <w:jc w:val="center"/>
        <w:rPr>
          <w:rFonts w:ascii="Times New Roman" w:eastAsia="Times New Roman" w:hAnsi="Times New Roman" w:cs="Times New Roman"/>
          <w:color w:val="FF0000"/>
          <w:sz w:val="28"/>
          <w:szCs w:val="28"/>
        </w:rPr>
      </w:pPr>
    </w:p>
    <w:p w14:paraId="165EC599" w14:textId="3C9815E9" w:rsidR="0059685F" w:rsidRPr="00540F36" w:rsidRDefault="0059685F" w:rsidP="00540F36">
      <w:pPr>
        <w:spacing w:after="0" w:line="240" w:lineRule="auto"/>
        <w:ind w:firstLine="567"/>
        <w:jc w:val="both"/>
        <w:rPr>
          <w:rFonts w:ascii="Times New Roman" w:eastAsia="Times New Roman" w:hAnsi="Times New Roman" w:cs="Times New Roman"/>
          <w:sz w:val="28"/>
          <w:szCs w:val="28"/>
          <w:lang w:eastAsia="ru-RU"/>
        </w:rPr>
      </w:pPr>
      <w:r w:rsidRPr="000F1DEC">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0F1DEC">
        <w:rPr>
          <w:rFonts w:ascii="Times New Roman" w:eastAsia="Times New Roman" w:hAnsi="Times New Roman" w:cs="Times New Roman"/>
          <w:sz w:val="28"/>
          <w:szCs w:val="28"/>
          <w:lang w:eastAsia="ru-RU"/>
        </w:rPr>
        <w:t xml:space="preserve"> </w:t>
      </w:r>
      <w:r w:rsidR="001B7993" w:rsidRPr="000F1DEC">
        <w:rPr>
          <w:rFonts w:ascii="Times New Roman" w:eastAsia="Times New Roman" w:hAnsi="Times New Roman" w:cs="Times New Roman"/>
          <w:sz w:val="28"/>
          <w:szCs w:val="28"/>
          <w:lang w:eastAsia="ru-RU"/>
        </w:rPr>
        <w:t>пункт 1.</w:t>
      </w:r>
      <w:r w:rsidR="00EE7B8E" w:rsidRPr="00EE7B8E">
        <w:rPr>
          <w:rFonts w:ascii="Times New Roman" w:eastAsia="Times New Roman" w:hAnsi="Times New Roman" w:cs="Times New Roman"/>
          <w:sz w:val="28"/>
          <w:szCs w:val="28"/>
          <w:lang w:eastAsia="ru-RU"/>
        </w:rPr>
        <w:t>4</w:t>
      </w:r>
      <w:r w:rsidR="00406927">
        <w:rPr>
          <w:rFonts w:ascii="Times New Roman" w:eastAsia="Times New Roman" w:hAnsi="Times New Roman" w:cs="Times New Roman"/>
          <w:sz w:val="28"/>
          <w:szCs w:val="28"/>
          <w:lang w:eastAsia="ru-RU"/>
        </w:rPr>
        <w:t>.</w:t>
      </w:r>
      <w:r w:rsidR="00EE7B8E" w:rsidRPr="00EE7B8E">
        <w:rPr>
          <w:rFonts w:ascii="Times New Roman" w:eastAsia="Times New Roman" w:hAnsi="Times New Roman" w:cs="Times New Roman"/>
          <w:sz w:val="28"/>
          <w:szCs w:val="28"/>
          <w:lang w:eastAsia="ru-RU"/>
        </w:rPr>
        <w:t xml:space="preserve"> </w:t>
      </w:r>
      <w:r w:rsidR="001B7993" w:rsidRPr="00EE7B8E">
        <w:rPr>
          <w:rFonts w:ascii="Times New Roman" w:eastAsia="Times New Roman" w:hAnsi="Times New Roman" w:cs="Times New Roman"/>
          <w:sz w:val="28"/>
          <w:szCs w:val="28"/>
          <w:lang w:eastAsia="ru-RU"/>
        </w:rPr>
        <w:t>Плана работы Контрольно-</w:t>
      </w:r>
      <w:r w:rsidR="00793AC0" w:rsidRPr="00EE7B8E">
        <w:rPr>
          <w:rFonts w:ascii="Times New Roman" w:eastAsia="Times New Roman" w:hAnsi="Times New Roman" w:cs="Times New Roman"/>
          <w:sz w:val="28"/>
          <w:szCs w:val="28"/>
          <w:lang w:eastAsia="ru-RU"/>
        </w:rPr>
        <w:t>с</w:t>
      </w:r>
      <w:r w:rsidR="001B7993" w:rsidRPr="00EE7B8E">
        <w:rPr>
          <w:rFonts w:ascii="Times New Roman" w:eastAsia="Times New Roman" w:hAnsi="Times New Roman" w:cs="Times New Roman"/>
          <w:sz w:val="28"/>
          <w:szCs w:val="28"/>
          <w:lang w:eastAsia="ru-RU"/>
        </w:rPr>
        <w:t>четной палаты Эвенкийского муниципального района на 202</w:t>
      </w:r>
      <w:r w:rsidR="00EE7B8E" w:rsidRPr="00EE7B8E">
        <w:rPr>
          <w:rFonts w:ascii="Times New Roman" w:eastAsia="Times New Roman" w:hAnsi="Times New Roman" w:cs="Times New Roman"/>
          <w:sz w:val="28"/>
          <w:szCs w:val="28"/>
          <w:lang w:eastAsia="ru-RU"/>
        </w:rPr>
        <w:t>4</w:t>
      </w:r>
      <w:r w:rsidR="00722E9A" w:rsidRPr="00EE7B8E">
        <w:rPr>
          <w:rFonts w:ascii="Times New Roman" w:eastAsia="Times New Roman" w:hAnsi="Times New Roman" w:cs="Times New Roman"/>
          <w:sz w:val="28"/>
          <w:szCs w:val="28"/>
          <w:lang w:eastAsia="ru-RU"/>
        </w:rPr>
        <w:t xml:space="preserve"> </w:t>
      </w:r>
      <w:r w:rsidR="001B7993" w:rsidRPr="00EE7B8E">
        <w:rPr>
          <w:rFonts w:ascii="Times New Roman" w:eastAsia="Times New Roman" w:hAnsi="Times New Roman" w:cs="Times New Roman"/>
          <w:sz w:val="28"/>
          <w:szCs w:val="28"/>
          <w:lang w:eastAsia="ru-RU"/>
        </w:rPr>
        <w:t>год</w:t>
      </w:r>
      <w:r w:rsidR="004E0E59" w:rsidRPr="00EE7B8E">
        <w:rPr>
          <w:rFonts w:ascii="Times New Roman" w:eastAsia="Times New Roman" w:hAnsi="Times New Roman" w:cs="Times New Roman"/>
          <w:sz w:val="28"/>
          <w:szCs w:val="28"/>
          <w:lang w:eastAsia="ru-RU"/>
        </w:rPr>
        <w:t>,</w:t>
      </w:r>
      <w:r w:rsidR="00722E9A" w:rsidRPr="00EE7B8E">
        <w:rPr>
          <w:rFonts w:ascii="Times New Roman" w:eastAsia="Times New Roman" w:hAnsi="Times New Roman" w:cs="Times New Roman"/>
          <w:sz w:val="28"/>
          <w:szCs w:val="28"/>
          <w:lang w:eastAsia="ru-RU"/>
        </w:rPr>
        <w:t xml:space="preserve"> </w:t>
      </w:r>
      <w:r w:rsidR="004E0E59" w:rsidRPr="00ED3583">
        <w:rPr>
          <w:rFonts w:ascii="Times New Roman" w:eastAsia="Times New Roman" w:hAnsi="Times New Roman" w:cs="Times New Roman"/>
          <w:sz w:val="28"/>
          <w:szCs w:val="28"/>
          <w:lang w:eastAsia="ru-RU"/>
        </w:rPr>
        <w:t>Распоряжение</w:t>
      </w:r>
      <w:r w:rsidR="00EE7B8E" w:rsidRPr="00ED3583">
        <w:rPr>
          <w:rFonts w:ascii="Times New Roman" w:eastAsia="Times New Roman" w:hAnsi="Times New Roman" w:cs="Times New Roman"/>
          <w:sz w:val="28"/>
          <w:szCs w:val="28"/>
          <w:lang w:eastAsia="ru-RU"/>
        </w:rPr>
        <w:t xml:space="preserve"> </w:t>
      </w:r>
      <w:r w:rsidR="00ED3583" w:rsidRPr="00ED3583">
        <w:rPr>
          <w:rFonts w:ascii="Times New Roman" w:eastAsia="Times New Roman" w:hAnsi="Times New Roman" w:cs="Times New Roman"/>
          <w:sz w:val="28"/>
          <w:szCs w:val="28"/>
          <w:lang w:eastAsia="ru-RU"/>
        </w:rPr>
        <w:t>Контрольно-счетной палаты</w:t>
      </w:r>
      <w:r w:rsidR="004E0E59" w:rsidRPr="00ED3583">
        <w:rPr>
          <w:rFonts w:ascii="Times New Roman" w:eastAsia="Times New Roman" w:hAnsi="Times New Roman" w:cs="Times New Roman"/>
          <w:sz w:val="28"/>
          <w:szCs w:val="28"/>
          <w:lang w:eastAsia="ru-RU"/>
        </w:rPr>
        <w:t xml:space="preserve"> </w:t>
      </w:r>
      <w:r w:rsidR="00ED3583" w:rsidRPr="00ED3583">
        <w:rPr>
          <w:rFonts w:ascii="Times New Roman" w:eastAsia="Times New Roman" w:hAnsi="Times New Roman" w:cs="Times New Roman"/>
          <w:sz w:val="28"/>
          <w:szCs w:val="28"/>
          <w:lang w:eastAsia="ru-RU"/>
        </w:rPr>
        <w:t>Эвенкийского муниципального района</w:t>
      </w:r>
      <w:r w:rsidR="004E0E59" w:rsidRPr="00ED3583">
        <w:rPr>
          <w:rFonts w:ascii="Times New Roman" w:eastAsia="Times New Roman" w:hAnsi="Times New Roman" w:cs="Times New Roman"/>
          <w:sz w:val="28"/>
          <w:szCs w:val="28"/>
          <w:lang w:eastAsia="ru-RU"/>
        </w:rPr>
        <w:t xml:space="preserve"> «О проведении контрольного мероприятия» от </w:t>
      </w:r>
      <w:r w:rsidR="00EE7B8E" w:rsidRPr="00ED3583">
        <w:rPr>
          <w:rFonts w:ascii="Times New Roman" w:eastAsia="Times New Roman" w:hAnsi="Times New Roman" w:cs="Times New Roman"/>
          <w:sz w:val="28"/>
          <w:szCs w:val="28"/>
          <w:lang w:eastAsia="ru-RU"/>
        </w:rPr>
        <w:t>19</w:t>
      </w:r>
      <w:r w:rsidR="004E0E59" w:rsidRPr="00ED3583">
        <w:rPr>
          <w:rFonts w:ascii="Times New Roman" w:eastAsia="Times New Roman" w:hAnsi="Times New Roman" w:cs="Times New Roman"/>
          <w:sz w:val="28"/>
          <w:szCs w:val="28"/>
          <w:lang w:eastAsia="ru-RU"/>
        </w:rPr>
        <w:t xml:space="preserve"> </w:t>
      </w:r>
      <w:r w:rsidR="00EE7B8E" w:rsidRPr="00ED3583">
        <w:rPr>
          <w:rFonts w:ascii="Times New Roman" w:eastAsia="Times New Roman" w:hAnsi="Times New Roman" w:cs="Times New Roman"/>
          <w:sz w:val="28"/>
          <w:szCs w:val="28"/>
          <w:lang w:eastAsia="ru-RU"/>
        </w:rPr>
        <w:t>января</w:t>
      </w:r>
      <w:r w:rsidR="004E0E59" w:rsidRPr="00ED3583">
        <w:rPr>
          <w:rFonts w:ascii="Times New Roman" w:eastAsia="Times New Roman" w:hAnsi="Times New Roman" w:cs="Times New Roman"/>
          <w:sz w:val="28"/>
          <w:szCs w:val="28"/>
          <w:lang w:eastAsia="ru-RU"/>
        </w:rPr>
        <w:t xml:space="preserve"> 202</w:t>
      </w:r>
      <w:r w:rsidR="00EE7B8E" w:rsidRPr="00ED3583">
        <w:rPr>
          <w:rFonts w:ascii="Times New Roman" w:eastAsia="Times New Roman" w:hAnsi="Times New Roman" w:cs="Times New Roman"/>
          <w:sz w:val="28"/>
          <w:szCs w:val="28"/>
          <w:lang w:eastAsia="ru-RU"/>
        </w:rPr>
        <w:t>4</w:t>
      </w:r>
      <w:r w:rsidR="004E0E59" w:rsidRPr="00ED3583">
        <w:rPr>
          <w:rFonts w:ascii="Times New Roman" w:eastAsia="Times New Roman" w:hAnsi="Times New Roman" w:cs="Times New Roman"/>
          <w:sz w:val="28"/>
          <w:szCs w:val="28"/>
          <w:lang w:eastAsia="ru-RU"/>
        </w:rPr>
        <w:t xml:space="preserve"> года №</w:t>
      </w:r>
      <w:r w:rsidR="00EE7B8E" w:rsidRPr="00ED3583">
        <w:rPr>
          <w:rFonts w:ascii="Times New Roman" w:eastAsia="Times New Roman" w:hAnsi="Times New Roman" w:cs="Times New Roman"/>
          <w:sz w:val="28"/>
          <w:szCs w:val="28"/>
          <w:lang w:eastAsia="ru-RU"/>
        </w:rPr>
        <w:t>7</w:t>
      </w:r>
      <w:r w:rsidR="00BB46EB" w:rsidRPr="00ED3583">
        <w:rPr>
          <w:rFonts w:ascii="Times New Roman" w:eastAsia="Times New Roman" w:hAnsi="Times New Roman" w:cs="Times New Roman"/>
          <w:sz w:val="28"/>
          <w:szCs w:val="28"/>
          <w:lang w:eastAsia="ru-RU"/>
        </w:rPr>
        <w:t>-р</w:t>
      </w:r>
      <w:r w:rsidR="00B94B6F" w:rsidRPr="00ED3583">
        <w:rPr>
          <w:rFonts w:ascii="Times New Roman" w:eastAsia="Times New Roman" w:hAnsi="Times New Roman" w:cs="Times New Roman"/>
          <w:sz w:val="28"/>
          <w:szCs w:val="28"/>
          <w:lang w:eastAsia="ru-RU"/>
        </w:rPr>
        <w:t>, Распоряжение</w:t>
      </w:r>
      <w:r w:rsidR="00B94B6F" w:rsidRPr="008D2C2C">
        <w:rPr>
          <w:rFonts w:ascii="Times New Roman" w:eastAsia="Times New Roman" w:hAnsi="Times New Roman" w:cs="Times New Roman"/>
          <w:color w:val="FF0000"/>
          <w:sz w:val="28"/>
          <w:szCs w:val="28"/>
          <w:lang w:eastAsia="ru-RU"/>
        </w:rPr>
        <w:t xml:space="preserve"> </w:t>
      </w:r>
      <w:r w:rsidR="00ED3583" w:rsidRPr="00ED3583">
        <w:rPr>
          <w:rFonts w:ascii="Times New Roman" w:eastAsia="Times New Roman" w:hAnsi="Times New Roman" w:cs="Times New Roman"/>
          <w:sz w:val="28"/>
          <w:szCs w:val="28"/>
          <w:lang w:eastAsia="ru-RU"/>
        </w:rPr>
        <w:t>Контрольно-счетной палаты Эвенкийского муниципального района</w:t>
      </w:r>
      <w:r w:rsidR="00ED3583" w:rsidRPr="008D2C2C">
        <w:rPr>
          <w:rFonts w:ascii="Times New Roman" w:eastAsia="Times New Roman" w:hAnsi="Times New Roman" w:cs="Times New Roman"/>
          <w:color w:val="FF0000"/>
          <w:sz w:val="28"/>
          <w:szCs w:val="28"/>
          <w:lang w:eastAsia="ru-RU"/>
        </w:rPr>
        <w:t xml:space="preserve"> </w:t>
      </w:r>
      <w:r w:rsidR="00B94B6F" w:rsidRPr="00ED3583">
        <w:rPr>
          <w:rFonts w:ascii="Times New Roman" w:eastAsia="Times New Roman" w:hAnsi="Times New Roman" w:cs="Times New Roman"/>
          <w:sz w:val="28"/>
          <w:szCs w:val="28"/>
          <w:lang w:eastAsia="ru-RU"/>
        </w:rPr>
        <w:t>«О продлении контрольного мероприяти</w:t>
      </w:r>
      <w:r w:rsidR="00093A15">
        <w:rPr>
          <w:rFonts w:ascii="Times New Roman" w:eastAsia="Times New Roman" w:hAnsi="Times New Roman" w:cs="Times New Roman"/>
          <w:sz w:val="28"/>
          <w:szCs w:val="28"/>
          <w:lang w:eastAsia="ru-RU"/>
        </w:rPr>
        <w:t>я» от 22 февраля 2024 года №9-р</w:t>
      </w:r>
      <w:r w:rsidR="00ED3583">
        <w:rPr>
          <w:rFonts w:ascii="Times New Roman" w:eastAsia="Times New Roman" w:hAnsi="Times New Roman" w:cs="Times New Roman"/>
          <w:sz w:val="28"/>
          <w:szCs w:val="28"/>
          <w:lang w:eastAsia="ru-RU"/>
        </w:rPr>
        <w:t xml:space="preserve">, </w:t>
      </w:r>
      <w:r w:rsidR="00B66F2A" w:rsidRPr="002701B9">
        <w:rPr>
          <w:rFonts w:ascii="Times New Roman" w:eastAsia="Times New Roman" w:hAnsi="Times New Roman" w:cs="Times New Roman"/>
          <w:sz w:val="28"/>
          <w:szCs w:val="28"/>
          <w:lang w:eastAsia="ru-RU"/>
        </w:rPr>
        <w:t>Распоряжение</w:t>
      </w:r>
      <w:r w:rsidR="00B66F2A" w:rsidRPr="002701B9">
        <w:rPr>
          <w:rFonts w:ascii="Times New Roman" w:eastAsia="Times New Roman" w:hAnsi="Times New Roman" w:cs="Times New Roman"/>
          <w:color w:val="FF0000"/>
          <w:sz w:val="28"/>
          <w:szCs w:val="28"/>
          <w:lang w:eastAsia="ru-RU"/>
        </w:rPr>
        <w:t xml:space="preserve"> </w:t>
      </w:r>
      <w:r w:rsidR="00B66F2A" w:rsidRPr="002701B9">
        <w:rPr>
          <w:rFonts w:ascii="Times New Roman" w:eastAsia="Times New Roman" w:hAnsi="Times New Roman" w:cs="Times New Roman"/>
          <w:sz w:val="28"/>
          <w:szCs w:val="28"/>
          <w:lang w:eastAsia="ru-RU"/>
        </w:rPr>
        <w:t>Контрольно-счетной палаты Эвенкийского муниципального района</w:t>
      </w:r>
      <w:r w:rsidR="00B66F2A" w:rsidRPr="002701B9">
        <w:rPr>
          <w:rFonts w:ascii="Times New Roman" w:eastAsia="Times New Roman" w:hAnsi="Times New Roman" w:cs="Times New Roman"/>
          <w:color w:val="FF0000"/>
          <w:sz w:val="28"/>
          <w:szCs w:val="28"/>
          <w:lang w:eastAsia="ru-RU"/>
        </w:rPr>
        <w:t xml:space="preserve"> </w:t>
      </w:r>
      <w:r w:rsidR="00B66F2A" w:rsidRPr="002701B9">
        <w:rPr>
          <w:rFonts w:ascii="Times New Roman" w:eastAsia="Times New Roman" w:hAnsi="Times New Roman" w:cs="Times New Roman"/>
          <w:sz w:val="28"/>
          <w:szCs w:val="28"/>
          <w:lang w:eastAsia="ru-RU"/>
        </w:rPr>
        <w:t xml:space="preserve">«О приостановлении контрольного мероприятия» от </w:t>
      </w:r>
      <w:r w:rsidR="007B1E04" w:rsidRPr="002701B9">
        <w:rPr>
          <w:rFonts w:ascii="Times New Roman" w:eastAsia="Times New Roman" w:hAnsi="Times New Roman" w:cs="Times New Roman"/>
          <w:sz w:val="28"/>
          <w:szCs w:val="28"/>
          <w:lang w:eastAsia="ru-RU"/>
        </w:rPr>
        <w:t>3</w:t>
      </w:r>
      <w:r w:rsidR="00B66F2A" w:rsidRPr="002701B9">
        <w:rPr>
          <w:rFonts w:ascii="Times New Roman" w:eastAsia="Times New Roman" w:hAnsi="Times New Roman" w:cs="Times New Roman"/>
          <w:sz w:val="28"/>
          <w:szCs w:val="28"/>
          <w:lang w:eastAsia="ru-RU"/>
        </w:rPr>
        <w:t xml:space="preserve"> мая 2024 года №</w:t>
      </w:r>
      <w:r w:rsidR="007B1E04" w:rsidRPr="002701B9">
        <w:rPr>
          <w:rFonts w:ascii="Times New Roman" w:eastAsia="Times New Roman" w:hAnsi="Times New Roman" w:cs="Times New Roman"/>
          <w:sz w:val="28"/>
          <w:szCs w:val="28"/>
          <w:lang w:eastAsia="ru-RU"/>
        </w:rPr>
        <w:t>31</w:t>
      </w:r>
      <w:r w:rsidR="00B66F2A" w:rsidRPr="002701B9">
        <w:rPr>
          <w:rFonts w:ascii="Times New Roman" w:eastAsia="Times New Roman" w:hAnsi="Times New Roman" w:cs="Times New Roman"/>
          <w:sz w:val="28"/>
          <w:szCs w:val="28"/>
          <w:lang w:eastAsia="ru-RU"/>
        </w:rPr>
        <w:t xml:space="preserve">-р, </w:t>
      </w:r>
      <w:r w:rsidR="00ED3583" w:rsidRPr="002701B9">
        <w:rPr>
          <w:rFonts w:ascii="Times New Roman" w:eastAsia="Times New Roman" w:hAnsi="Times New Roman" w:cs="Times New Roman"/>
          <w:sz w:val="28"/>
          <w:szCs w:val="28"/>
          <w:lang w:eastAsia="ru-RU"/>
        </w:rPr>
        <w:t>Распоряжение</w:t>
      </w:r>
      <w:r w:rsidR="00ED3583" w:rsidRPr="002701B9">
        <w:rPr>
          <w:rFonts w:ascii="Times New Roman" w:eastAsia="Times New Roman" w:hAnsi="Times New Roman" w:cs="Times New Roman"/>
          <w:color w:val="FF0000"/>
          <w:sz w:val="28"/>
          <w:szCs w:val="28"/>
          <w:lang w:eastAsia="ru-RU"/>
        </w:rPr>
        <w:t xml:space="preserve"> </w:t>
      </w:r>
      <w:r w:rsidR="00ED3583" w:rsidRPr="002701B9">
        <w:rPr>
          <w:rFonts w:ascii="Times New Roman" w:eastAsia="Times New Roman" w:hAnsi="Times New Roman" w:cs="Times New Roman"/>
          <w:sz w:val="28"/>
          <w:szCs w:val="28"/>
          <w:lang w:eastAsia="ru-RU"/>
        </w:rPr>
        <w:t>Контрольно-счетной палаты Эвенкийского муниципального</w:t>
      </w:r>
      <w:r w:rsidR="00ED3583" w:rsidRPr="00ED3583">
        <w:rPr>
          <w:rFonts w:ascii="Times New Roman" w:eastAsia="Times New Roman" w:hAnsi="Times New Roman" w:cs="Times New Roman"/>
          <w:sz w:val="28"/>
          <w:szCs w:val="28"/>
          <w:lang w:eastAsia="ru-RU"/>
        </w:rPr>
        <w:t xml:space="preserve"> района</w:t>
      </w:r>
      <w:r w:rsidR="00ED3583" w:rsidRPr="008D2C2C">
        <w:rPr>
          <w:rFonts w:ascii="Times New Roman" w:eastAsia="Times New Roman" w:hAnsi="Times New Roman" w:cs="Times New Roman"/>
          <w:color w:val="FF0000"/>
          <w:sz w:val="28"/>
          <w:szCs w:val="28"/>
          <w:lang w:eastAsia="ru-RU"/>
        </w:rPr>
        <w:t xml:space="preserve"> </w:t>
      </w:r>
      <w:r w:rsidR="00ED3583" w:rsidRPr="00ED3583">
        <w:rPr>
          <w:rFonts w:ascii="Times New Roman" w:eastAsia="Times New Roman" w:hAnsi="Times New Roman" w:cs="Times New Roman"/>
          <w:sz w:val="28"/>
          <w:szCs w:val="28"/>
          <w:lang w:eastAsia="ru-RU"/>
        </w:rPr>
        <w:t xml:space="preserve">«О </w:t>
      </w:r>
      <w:r w:rsidR="00ED3583">
        <w:rPr>
          <w:rFonts w:ascii="Times New Roman" w:eastAsia="Times New Roman" w:hAnsi="Times New Roman" w:cs="Times New Roman"/>
          <w:sz w:val="28"/>
          <w:szCs w:val="28"/>
          <w:lang w:eastAsia="ru-RU"/>
        </w:rPr>
        <w:t>возобновлении</w:t>
      </w:r>
      <w:r w:rsidR="00ED3583" w:rsidRPr="00ED3583">
        <w:rPr>
          <w:rFonts w:ascii="Times New Roman" w:eastAsia="Times New Roman" w:hAnsi="Times New Roman" w:cs="Times New Roman"/>
          <w:sz w:val="28"/>
          <w:szCs w:val="28"/>
          <w:lang w:eastAsia="ru-RU"/>
        </w:rPr>
        <w:t xml:space="preserve"> контрольного мероприятия» от </w:t>
      </w:r>
      <w:r w:rsidR="00ED3583">
        <w:rPr>
          <w:rFonts w:ascii="Times New Roman" w:eastAsia="Times New Roman" w:hAnsi="Times New Roman" w:cs="Times New Roman"/>
          <w:sz w:val="28"/>
          <w:szCs w:val="28"/>
          <w:lang w:eastAsia="ru-RU"/>
        </w:rPr>
        <w:t>27</w:t>
      </w:r>
      <w:r w:rsidR="00ED3583" w:rsidRPr="00ED3583">
        <w:rPr>
          <w:rFonts w:ascii="Times New Roman" w:eastAsia="Times New Roman" w:hAnsi="Times New Roman" w:cs="Times New Roman"/>
          <w:sz w:val="28"/>
          <w:szCs w:val="28"/>
          <w:lang w:eastAsia="ru-RU"/>
        </w:rPr>
        <w:t xml:space="preserve"> </w:t>
      </w:r>
      <w:r w:rsidR="00ED3583">
        <w:rPr>
          <w:rFonts w:ascii="Times New Roman" w:eastAsia="Times New Roman" w:hAnsi="Times New Roman" w:cs="Times New Roman"/>
          <w:sz w:val="28"/>
          <w:szCs w:val="28"/>
          <w:lang w:eastAsia="ru-RU"/>
        </w:rPr>
        <w:t>мая</w:t>
      </w:r>
      <w:r w:rsidR="00ED3583" w:rsidRPr="00ED3583">
        <w:rPr>
          <w:rFonts w:ascii="Times New Roman" w:eastAsia="Times New Roman" w:hAnsi="Times New Roman" w:cs="Times New Roman"/>
          <w:sz w:val="28"/>
          <w:szCs w:val="28"/>
          <w:lang w:eastAsia="ru-RU"/>
        </w:rPr>
        <w:t xml:space="preserve"> 2024 года №</w:t>
      </w:r>
      <w:r w:rsidR="00ED3583">
        <w:rPr>
          <w:rFonts w:ascii="Times New Roman" w:eastAsia="Times New Roman" w:hAnsi="Times New Roman" w:cs="Times New Roman"/>
          <w:sz w:val="28"/>
          <w:szCs w:val="28"/>
          <w:lang w:eastAsia="ru-RU"/>
        </w:rPr>
        <w:t>40</w:t>
      </w:r>
      <w:r w:rsidR="00ED3583" w:rsidRPr="00ED3583">
        <w:rPr>
          <w:rFonts w:ascii="Times New Roman" w:eastAsia="Times New Roman" w:hAnsi="Times New Roman" w:cs="Times New Roman"/>
          <w:sz w:val="28"/>
          <w:szCs w:val="28"/>
          <w:lang w:eastAsia="ru-RU"/>
        </w:rPr>
        <w:t>-р.</w:t>
      </w:r>
    </w:p>
    <w:p w14:paraId="4CCF4743" w14:textId="77777777" w:rsidR="000C2218" w:rsidRPr="00537973" w:rsidRDefault="000C2218" w:rsidP="000C2218">
      <w:pPr>
        <w:spacing w:after="0" w:line="240" w:lineRule="auto"/>
        <w:ind w:right="-2" w:firstLine="567"/>
        <w:jc w:val="both"/>
        <w:rPr>
          <w:rFonts w:ascii="Times New Roman" w:eastAsia="Times New Roman" w:hAnsi="Times New Roman" w:cs="Times New Roman"/>
          <w:sz w:val="28"/>
          <w:szCs w:val="20"/>
          <w:lang w:eastAsia="ru-RU"/>
        </w:rPr>
      </w:pPr>
      <w:r w:rsidRPr="000C2218">
        <w:rPr>
          <w:rFonts w:ascii="Times New Roman" w:eastAsia="Times New Roman" w:hAnsi="Times New Roman" w:cs="Times New Roman"/>
          <w:sz w:val="28"/>
          <w:szCs w:val="20"/>
          <w:u w:val="single"/>
          <w:lang w:eastAsia="ru-RU"/>
        </w:rPr>
        <w:t xml:space="preserve">Объект </w:t>
      </w:r>
      <w:r>
        <w:rPr>
          <w:rFonts w:ascii="Times New Roman" w:eastAsia="Times New Roman" w:hAnsi="Times New Roman" w:cs="Times New Roman"/>
          <w:sz w:val="28"/>
          <w:szCs w:val="20"/>
          <w:u w:val="single"/>
          <w:lang w:eastAsia="ru-RU"/>
        </w:rPr>
        <w:t xml:space="preserve">проведения </w:t>
      </w:r>
      <w:r w:rsidRPr="000C2218">
        <w:rPr>
          <w:rFonts w:ascii="Times New Roman" w:eastAsia="Times New Roman" w:hAnsi="Times New Roman" w:cs="Times New Roman"/>
          <w:sz w:val="28"/>
          <w:szCs w:val="20"/>
          <w:u w:val="single"/>
          <w:lang w:eastAsia="ru-RU"/>
        </w:rPr>
        <w:t>контрольного мероприятия:</w:t>
      </w:r>
      <w:r w:rsidRPr="00537973">
        <w:rPr>
          <w:rFonts w:ascii="Times New Roman" w:eastAsia="Times New Roman" w:hAnsi="Times New Roman" w:cs="Times New Roman"/>
          <w:sz w:val="28"/>
          <w:szCs w:val="28"/>
        </w:rPr>
        <w:t xml:space="preserve"> Администрация села Байкит Эвенкийского муниципального района Красноярского края.</w:t>
      </w:r>
    </w:p>
    <w:p w14:paraId="46EDB686" w14:textId="29DF9C8C" w:rsidR="000C2218" w:rsidRPr="00537973" w:rsidRDefault="000C2218" w:rsidP="000C2218">
      <w:pPr>
        <w:spacing w:after="0" w:line="240" w:lineRule="auto"/>
        <w:ind w:right="-2" w:firstLine="567"/>
        <w:jc w:val="both"/>
        <w:rPr>
          <w:rFonts w:ascii="Times New Roman" w:eastAsia="Times New Roman" w:hAnsi="Times New Roman" w:cs="Times New Roman"/>
          <w:sz w:val="28"/>
          <w:szCs w:val="28"/>
          <w:vertAlign w:val="superscript"/>
          <w:lang w:eastAsia="ru-RU"/>
        </w:rPr>
      </w:pPr>
      <w:r w:rsidRPr="00537973">
        <w:rPr>
          <w:rFonts w:ascii="Times New Roman" w:eastAsia="Times New Roman" w:hAnsi="Times New Roman" w:cs="Times New Roman"/>
          <w:sz w:val="28"/>
          <w:szCs w:val="20"/>
          <w:lang w:eastAsia="ru-RU"/>
        </w:rPr>
        <w:t> </w:t>
      </w:r>
      <w:r w:rsidRPr="000C2218">
        <w:rPr>
          <w:rFonts w:ascii="Times New Roman" w:eastAsia="Times New Roman" w:hAnsi="Times New Roman" w:cs="Times New Roman"/>
          <w:sz w:val="28"/>
          <w:szCs w:val="20"/>
          <w:u w:val="single"/>
          <w:lang w:eastAsia="ru-RU"/>
        </w:rPr>
        <w:t>Цел</w:t>
      </w:r>
      <w:r>
        <w:rPr>
          <w:rFonts w:ascii="Times New Roman" w:eastAsia="Times New Roman" w:hAnsi="Times New Roman" w:cs="Times New Roman"/>
          <w:sz w:val="28"/>
          <w:szCs w:val="20"/>
          <w:u w:val="single"/>
          <w:lang w:eastAsia="ru-RU"/>
        </w:rPr>
        <w:t>ь</w:t>
      </w:r>
      <w:r w:rsidRPr="000C2218">
        <w:rPr>
          <w:rFonts w:ascii="Times New Roman" w:eastAsia="Times New Roman" w:hAnsi="Times New Roman" w:cs="Times New Roman"/>
          <w:sz w:val="28"/>
          <w:szCs w:val="20"/>
          <w:u w:val="single"/>
          <w:lang w:eastAsia="ru-RU"/>
        </w:rPr>
        <w:t xml:space="preserve"> контрольного мероприятия:</w:t>
      </w:r>
      <w:r w:rsidRPr="00537973">
        <w:rPr>
          <w:rFonts w:ascii="Times New Roman" w:eastAsia="Times New Roman" w:hAnsi="Times New Roman" w:cs="Times New Roman"/>
          <w:sz w:val="28"/>
          <w:szCs w:val="20"/>
          <w:lang w:eastAsia="ru-RU"/>
        </w:rPr>
        <w:t> </w:t>
      </w:r>
      <w:r w:rsidR="00B66F2A">
        <w:rPr>
          <w:rFonts w:ascii="Times New Roman" w:eastAsia="Times New Roman" w:hAnsi="Times New Roman" w:cs="Times New Roman"/>
          <w:sz w:val="28"/>
          <w:szCs w:val="20"/>
          <w:lang w:eastAsia="ru-RU"/>
        </w:rPr>
        <w:t>п</w:t>
      </w:r>
      <w:r w:rsidRPr="00537973">
        <w:rPr>
          <w:rFonts w:ascii="Times New Roman" w:eastAsia="Times New Roman" w:hAnsi="Times New Roman" w:cs="Times New Roman"/>
          <w:sz w:val="28"/>
          <w:szCs w:val="20"/>
          <w:lang w:eastAsia="ru-RU"/>
        </w:rPr>
        <w:t>роверка соблюдения Учреждением законодательства и нормативных актов в ходе осуществления финансово-хозяйственной деятельности.</w:t>
      </w:r>
    </w:p>
    <w:p w14:paraId="287FFCB6" w14:textId="77777777" w:rsidR="000C2218" w:rsidRPr="00537973" w:rsidRDefault="000C2218" w:rsidP="000C2218">
      <w:pPr>
        <w:spacing w:after="0" w:line="240" w:lineRule="auto"/>
        <w:ind w:right="-2" w:firstLine="567"/>
        <w:jc w:val="both"/>
        <w:rPr>
          <w:rFonts w:ascii="Times New Roman" w:eastAsia="Times New Roman" w:hAnsi="Times New Roman" w:cs="Times New Roman"/>
          <w:sz w:val="28"/>
          <w:szCs w:val="20"/>
          <w:lang w:eastAsia="ru-RU"/>
        </w:rPr>
      </w:pPr>
      <w:r w:rsidRPr="000C2218">
        <w:rPr>
          <w:rFonts w:ascii="Times New Roman" w:eastAsia="Times New Roman" w:hAnsi="Times New Roman" w:cs="Times New Roman"/>
          <w:sz w:val="28"/>
          <w:szCs w:val="20"/>
          <w:u w:val="single"/>
          <w:lang w:eastAsia="ru-RU"/>
        </w:rPr>
        <w:t>Проверяемый период деятельности:</w:t>
      </w:r>
      <w:r w:rsidRPr="00537973">
        <w:rPr>
          <w:rFonts w:ascii="Times New Roman" w:eastAsia="Times New Roman" w:hAnsi="Times New Roman" w:cs="Times New Roman"/>
          <w:sz w:val="28"/>
          <w:szCs w:val="20"/>
          <w:lang w:eastAsia="ru-RU"/>
        </w:rPr>
        <w:t xml:space="preserve"> 20</w:t>
      </w:r>
      <w:r>
        <w:rPr>
          <w:rFonts w:ascii="Times New Roman" w:eastAsia="Times New Roman" w:hAnsi="Times New Roman" w:cs="Times New Roman"/>
          <w:sz w:val="28"/>
          <w:szCs w:val="20"/>
          <w:lang w:eastAsia="ru-RU"/>
        </w:rPr>
        <w:t>20</w:t>
      </w:r>
      <w:r w:rsidRPr="00537973">
        <w:rPr>
          <w:rFonts w:ascii="Times New Roman" w:eastAsia="Times New Roman" w:hAnsi="Times New Roman" w:cs="Times New Roman"/>
          <w:sz w:val="28"/>
          <w:szCs w:val="20"/>
          <w:lang w:eastAsia="ru-RU"/>
        </w:rPr>
        <w:t>-2022 года.</w:t>
      </w:r>
    </w:p>
    <w:p w14:paraId="510E9746" w14:textId="77777777" w:rsidR="000C2218" w:rsidRDefault="000C2218" w:rsidP="00AD419F">
      <w:pPr>
        <w:spacing w:after="0" w:line="240" w:lineRule="auto"/>
        <w:ind w:right="-1" w:firstLine="567"/>
        <w:jc w:val="both"/>
        <w:rPr>
          <w:rFonts w:ascii="Times New Roman" w:hAnsi="Times New Roman" w:cs="Times New Roman"/>
          <w:sz w:val="28"/>
          <w:szCs w:val="28"/>
        </w:rPr>
      </w:pPr>
      <w:r w:rsidRPr="000C2218">
        <w:rPr>
          <w:rFonts w:ascii="Times New Roman" w:hAnsi="Times New Roman" w:cs="Times New Roman"/>
          <w:sz w:val="28"/>
          <w:szCs w:val="28"/>
        </w:rPr>
        <w:t>В ходе</w:t>
      </w:r>
      <w:r>
        <w:rPr>
          <w:rFonts w:ascii="Times New Roman" w:hAnsi="Times New Roman" w:cs="Times New Roman"/>
          <w:sz w:val="28"/>
          <w:szCs w:val="28"/>
        </w:rPr>
        <w:t xml:space="preserve"> контрольного мероприятия составлен Акт проверки от 19 июня 2024 года.</w:t>
      </w:r>
    </w:p>
    <w:p w14:paraId="56598831" w14:textId="77777777" w:rsidR="00B66F2A" w:rsidRDefault="00B66F2A" w:rsidP="00AD419F">
      <w:pPr>
        <w:spacing w:after="0" w:line="240" w:lineRule="auto"/>
        <w:ind w:right="-1" w:firstLine="567"/>
        <w:jc w:val="both"/>
        <w:rPr>
          <w:rFonts w:ascii="Times New Roman" w:hAnsi="Times New Roman" w:cs="Times New Roman"/>
          <w:sz w:val="28"/>
          <w:szCs w:val="28"/>
        </w:rPr>
      </w:pPr>
    </w:p>
    <w:p w14:paraId="37CE4B5F" w14:textId="77777777" w:rsidR="000C2218" w:rsidRDefault="000C2218" w:rsidP="000C2218">
      <w:p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Результаты контрольного мероприятия:</w:t>
      </w:r>
    </w:p>
    <w:p w14:paraId="002E476B" w14:textId="77777777" w:rsidR="000C2218" w:rsidRPr="000C2218" w:rsidRDefault="000C2218" w:rsidP="000C2218">
      <w:pPr>
        <w:spacing w:after="0" w:line="240" w:lineRule="auto"/>
        <w:ind w:right="-1" w:firstLine="567"/>
        <w:jc w:val="both"/>
        <w:rPr>
          <w:rFonts w:ascii="Times New Roman" w:hAnsi="Times New Roman" w:cs="Times New Roman"/>
          <w:i/>
          <w:sz w:val="28"/>
          <w:szCs w:val="28"/>
          <w:u w:val="single"/>
        </w:rPr>
      </w:pPr>
      <w:r w:rsidRPr="000C2218">
        <w:rPr>
          <w:rFonts w:ascii="Times New Roman" w:hAnsi="Times New Roman" w:cs="Times New Roman"/>
          <w:i/>
          <w:sz w:val="28"/>
          <w:szCs w:val="28"/>
          <w:u w:val="single"/>
        </w:rPr>
        <w:t>Краткая информация об объекте контрольного мероприятия:</w:t>
      </w:r>
    </w:p>
    <w:p w14:paraId="0A76876D" w14:textId="77777777" w:rsidR="00FB4E41" w:rsidRPr="000F1DEC" w:rsidRDefault="00FB4E41" w:rsidP="00AD419F">
      <w:pPr>
        <w:spacing w:after="0" w:line="240" w:lineRule="auto"/>
        <w:ind w:right="-1" w:firstLine="567"/>
        <w:jc w:val="both"/>
        <w:rPr>
          <w:rFonts w:ascii="Times New Roman" w:hAnsi="Times New Roman" w:cs="Times New Roman"/>
          <w:sz w:val="28"/>
          <w:szCs w:val="28"/>
        </w:rPr>
      </w:pPr>
      <w:r w:rsidRPr="000C2218">
        <w:rPr>
          <w:rFonts w:ascii="Times New Roman" w:hAnsi="Times New Roman" w:cs="Times New Roman"/>
          <w:sz w:val="28"/>
          <w:szCs w:val="28"/>
        </w:rPr>
        <w:t>Полное наименование Учреждения:</w:t>
      </w:r>
      <w:r w:rsidRPr="000F1DEC">
        <w:rPr>
          <w:rFonts w:ascii="Times New Roman" w:hAnsi="Times New Roman" w:cs="Times New Roman"/>
          <w:sz w:val="28"/>
          <w:szCs w:val="28"/>
        </w:rPr>
        <w:t xml:space="preserve"> </w:t>
      </w:r>
      <w:r w:rsidR="00DA62C3" w:rsidRPr="000F1DEC">
        <w:rPr>
          <w:rFonts w:ascii="Times New Roman" w:hAnsi="Times New Roman" w:cs="Times New Roman"/>
          <w:sz w:val="28"/>
          <w:szCs w:val="28"/>
        </w:rPr>
        <w:t xml:space="preserve">Администрация села </w:t>
      </w:r>
      <w:r w:rsidR="0025102A" w:rsidRPr="000F1DEC">
        <w:rPr>
          <w:rFonts w:ascii="Times New Roman" w:hAnsi="Times New Roman" w:cs="Times New Roman"/>
          <w:sz w:val="28"/>
          <w:szCs w:val="28"/>
        </w:rPr>
        <w:t>Байкит</w:t>
      </w:r>
      <w:r w:rsidRPr="000F1DEC">
        <w:rPr>
          <w:rFonts w:ascii="Times New Roman" w:hAnsi="Times New Roman" w:cs="Times New Roman"/>
          <w:sz w:val="28"/>
          <w:szCs w:val="28"/>
        </w:rPr>
        <w:t xml:space="preserve"> Эвенкийского муниципального района Красноярского края.</w:t>
      </w:r>
    </w:p>
    <w:p w14:paraId="003612E1" w14:textId="77777777" w:rsidR="00FB4E41" w:rsidRPr="003337B0" w:rsidRDefault="000C2218" w:rsidP="00AD419F">
      <w:pPr>
        <w:autoSpaceDE w:val="0"/>
        <w:autoSpaceDN w:val="0"/>
        <w:adjustRightInd w:val="0"/>
        <w:spacing w:after="0" w:line="240" w:lineRule="auto"/>
        <w:ind w:right="-1" w:firstLine="567"/>
        <w:jc w:val="both"/>
        <w:rPr>
          <w:rFonts w:ascii="Times New Roman" w:hAnsi="Times New Roman" w:cs="Times New Roman"/>
          <w:sz w:val="28"/>
          <w:szCs w:val="28"/>
        </w:rPr>
      </w:pPr>
      <w:r w:rsidRPr="000C2218">
        <w:rPr>
          <w:rFonts w:ascii="Times New Roman" w:hAnsi="Times New Roman" w:cs="Times New Roman"/>
          <w:sz w:val="28"/>
          <w:szCs w:val="28"/>
        </w:rPr>
        <w:t>Сокращенное</w:t>
      </w:r>
      <w:r w:rsidR="00FB4E41" w:rsidRPr="000C2218">
        <w:rPr>
          <w:rFonts w:ascii="Times New Roman" w:hAnsi="Times New Roman" w:cs="Times New Roman"/>
          <w:sz w:val="28"/>
          <w:szCs w:val="28"/>
        </w:rPr>
        <w:t xml:space="preserve"> наименование Учреждения</w:t>
      </w:r>
      <w:r w:rsidR="00FB4E41" w:rsidRPr="00D06917">
        <w:rPr>
          <w:rFonts w:ascii="Times New Roman" w:hAnsi="Times New Roman" w:cs="Times New Roman"/>
          <w:sz w:val="28"/>
          <w:szCs w:val="28"/>
        </w:rPr>
        <w:t>:</w:t>
      </w:r>
      <w:r w:rsidR="00FB4E41" w:rsidRPr="000F1DEC">
        <w:rPr>
          <w:rFonts w:ascii="Times New Roman" w:hAnsi="Times New Roman" w:cs="Times New Roman"/>
          <w:b/>
          <w:sz w:val="28"/>
          <w:szCs w:val="28"/>
        </w:rPr>
        <w:t xml:space="preserve"> </w:t>
      </w:r>
      <w:r w:rsidR="00DA62C3" w:rsidRPr="000F1DEC">
        <w:rPr>
          <w:rFonts w:ascii="Times New Roman" w:hAnsi="Times New Roman" w:cs="Times New Roman"/>
          <w:sz w:val="28"/>
          <w:szCs w:val="28"/>
        </w:rPr>
        <w:t>Администрация</w:t>
      </w:r>
      <w:r w:rsidR="00DA62C3" w:rsidRPr="003337B0">
        <w:rPr>
          <w:rFonts w:ascii="Times New Roman" w:hAnsi="Times New Roman" w:cs="Times New Roman"/>
          <w:sz w:val="28"/>
          <w:szCs w:val="28"/>
        </w:rPr>
        <w:t xml:space="preserve"> с</w:t>
      </w:r>
      <w:r w:rsidR="003337B0" w:rsidRPr="003337B0">
        <w:rPr>
          <w:rFonts w:ascii="Times New Roman" w:hAnsi="Times New Roman" w:cs="Times New Roman"/>
          <w:sz w:val="28"/>
          <w:szCs w:val="28"/>
        </w:rPr>
        <w:t>.</w:t>
      </w:r>
      <w:r w:rsidR="00DA62C3" w:rsidRPr="003337B0">
        <w:rPr>
          <w:rFonts w:ascii="Times New Roman" w:hAnsi="Times New Roman" w:cs="Times New Roman"/>
          <w:sz w:val="28"/>
          <w:szCs w:val="28"/>
        </w:rPr>
        <w:t xml:space="preserve"> </w:t>
      </w:r>
      <w:r w:rsidR="003337B0" w:rsidRPr="003337B0">
        <w:rPr>
          <w:rFonts w:ascii="Times New Roman" w:hAnsi="Times New Roman" w:cs="Times New Roman"/>
          <w:sz w:val="28"/>
          <w:szCs w:val="28"/>
        </w:rPr>
        <w:t>Байкит</w:t>
      </w:r>
      <w:r w:rsidR="00FB4E41" w:rsidRPr="003337B0">
        <w:rPr>
          <w:rFonts w:ascii="Times New Roman" w:hAnsi="Times New Roman" w:cs="Times New Roman"/>
          <w:sz w:val="28"/>
          <w:szCs w:val="28"/>
        </w:rPr>
        <w:t>.</w:t>
      </w:r>
    </w:p>
    <w:p w14:paraId="357EFF05" w14:textId="77777777" w:rsidR="00DA62C3" w:rsidRDefault="00DA62C3" w:rsidP="00AD419F">
      <w:pPr>
        <w:autoSpaceDE w:val="0"/>
        <w:autoSpaceDN w:val="0"/>
        <w:adjustRightInd w:val="0"/>
        <w:spacing w:after="0" w:line="240" w:lineRule="auto"/>
        <w:ind w:right="-1" w:firstLine="567"/>
        <w:jc w:val="both"/>
        <w:rPr>
          <w:rFonts w:ascii="Times New Roman" w:hAnsi="Times New Roman" w:cs="Times New Roman"/>
          <w:sz w:val="28"/>
          <w:szCs w:val="28"/>
        </w:rPr>
      </w:pPr>
      <w:r w:rsidRPr="005830F0">
        <w:rPr>
          <w:rFonts w:ascii="Times New Roman" w:hAnsi="Times New Roman" w:cs="Times New Roman"/>
          <w:sz w:val="28"/>
          <w:szCs w:val="28"/>
        </w:rPr>
        <w:t xml:space="preserve">Администрация села </w:t>
      </w:r>
      <w:r w:rsidR="005830F0" w:rsidRPr="005830F0">
        <w:rPr>
          <w:rFonts w:ascii="Times New Roman" w:hAnsi="Times New Roman" w:cs="Times New Roman"/>
          <w:sz w:val="28"/>
          <w:szCs w:val="28"/>
        </w:rPr>
        <w:t>Байкит</w:t>
      </w:r>
      <w:r w:rsidRPr="009515DF">
        <w:rPr>
          <w:rFonts w:ascii="Times New Roman" w:hAnsi="Times New Roman" w:cs="Times New Roman"/>
          <w:color w:val="FF0000"/>
          <w:sz w:val="28"/>
          <w:szCs w:val="28"/>
        </w:rPr>
        <w:t xml:space="preserve"> </w:t>
      </w:r>
      <w:r w:rsidR="005830F0" w:rsidRPr="003337B0">
        <w:rPr>
          <w:rFonts w:ascii="Times New Roman" w:hAnsi="Times New Roman" w:cs="Times New Roman"/>
          <w:sz w:val="28"/>
          <w:szCs w:val="28"/>
        </w:rPr>
        <w:t>Эвенкийского муниципального района Красноярского края</w:t>
      </w:r>
      <w:r w:rsidR="005830F0" w:rsidRPr="009515DF">
        <w:rPr>
          <w:rFonts w:ascii="Times New Roman" w:hAnsi="Times New Roman" w:cs="Times New Roman"/>
          <w:color w:val="FF0000"/>
          <w:sz w:val="28"/>
          <w:szCs w:val="28"/>
        </w:rPr>
        <w:t xml:space="preserve"> </w:t>
      </w:r>
      <w:r w:rsidRPr="005830F0">
        <w:rPr>
          <w:rFonts w:ascii="Times New Roman" w:hAnsi="Times New Roman" w:cs="Times New Roman"/>
          <w:sz w:val="28"/>
          <w:szCs w:val="28"/>
        </w:rPr>
        <w:t xml:space="preserve">является </w:t>
      </w:r>
      <w:r w:rsidR="00B3331A">
        <w:rPr>
          <w:rFonts w:ascii="Times New Roman" w:hAnsi="Times New Roman" w:cs="Times New Roman"/>
          <w:sz w:val="28"/>
          <w:szCs w:val="28"/>
        </w:rPr>
        <w:t xml:space="preserve">исполнительно-распорядительным органом </w:t>
      </w:r>
      <w:r w:rsidR="00B3331A" w:rsidRPr="00B3331A">
        <w:rPr>
          <w:rFonts w:ascii="Times New Roman" w:hAnsi="Times New Roman" w:cs="Times New Roman"/>
          <w:sz w:val="28"/>
          <w:szCs w:val="28"/>
        </w:rPr>
        <w:lastRenderedPageBreak/>
        <w:t xml:space="preserve">местного самоуправления сельского поселения, </w:t>
      </w:r>
      <w:r w:rsidRPr="00B3331A">
        <w:rPr>
          <w:rFonts w:ascii="Times New Roman" w:hAnsi="Times New Roman" w:cs="Times New Roman"/>
          <w:sz w:val="28"/>
          <w:szCs w:val="28"/>
        </w:rPr>
        <w:t>надел</w:t>
      </w:r>
      <w:r w:rsidR="00B3331A" w:rsidRPr="00B3331A">
        <w:rPr>
          <w:rFonts w:ascii="Times New Roman" w:hAnsi="Times New Roman" w:cs="Times New Roman"/>
          <w:sz w:val="28"/>
          <w:szCs w:val="28"/>
        </w:rPr>
        <w:t>енным</w:t>
      </w:r>
      <w:r w:rsidRPr="00B3331A">
        <w:rPr>
          <w:rFonts w:ascii="Times New Roman" w:hAnsi="Times New Roman" w:cs="Times New Roman"/>
          <w:sz w:val="28"/>
          <w:szCs w:val="28"/>
        </w:rPr>
        <w:t xml:space="preserve"> Уставом </w:t>
      </w:r>
      <w:r w:rsidR="00B3331A" w:rsidRPr="000D0661">
        <w:rPr>
          <w:rFonts w:ascii="Times New Roman" w:hAnsi="Times New Roman" w:cs="Times New Roman"/>
          <w:sz w:val="28"/>
          <w:szCs w:val="28"/>
        </w:rPr>
        <w:t>с</w:t>
      </w:r>
      <w:r w:rsidR="00E50E76" w:rsidRPr="000D0661">
        <w:rPr>
          <w:rFonts w:ascii="Times New Roman" w:hAnsi="Times New Roman" w:cs="Times New Roman"/>
          <w:sz w:val="28"/>
          <w:szCs w:val="28"/>
        </w:rPr>
        <w:t>ела</w:t>
      </w:r>
      <w:r w:rsidR="00B3331A" w:rsidRPr="005830F0">
        <w:rPr>
          <w:rFonts w:ascii="Times New Roman" w:hAnsi="Times New Roman" w:cs="Times New Roman"/>
          <w:sz w:val="28"/>
          <w:szCs w:val="28"/>
        </w:rPr>
        <w:t xml:space="preserve"> Байкит</w:t>
      </w:r>
      <w:r w:rsidR="00B3331A" w:rsidRPr="009515DF">
        <w:rPr>
          <w:rFonts w:ascii="Times New Roman" w:hAnsi="Times New Roman" w:cs="Times New Roman"/>
          <w:color w:val="FF0000"/>
          <w:sz w:val="28"/>
          <w:szCs w:val="28"/>
        </w:rPr>
        <w:t xml:space="preserve"> </w:t>
      </w:r>
      <w:r w:rsidRPr="00B3331A">
        <w:rPr>
          <w:rFonts w:ascii="Times New Roman" w:hAnsi="Times New Roman" w:cs="Times New Roman"/>
          <w:sz w:val="28"/>
          <w:szCs w:val="28"/>
        </w:rPr>
        <w:t>полномочиями</w:t>
      </w:r>
      <w:r w:rsidRPr="009515DF">
        <w:rPr>
          <w:rFonts w:ascii="Times New Roman" w:hAnsi="Times New Roman" w:cs="Times New Roman"/>
          <w:color w:val="FF0000"/>
          <w:sz w:val="28"/>
          <w:szCs w:val="28"/>
        </w:rPr>
        <w:t xml:space="preserve"> </w:t>
      </w:r>
      <w:r w:rsidRPr="00176D26">
        <w:rPr>
          <w:rFonts w:ascii="Times New Roman" w:hAnsi="Times New Roman" w:cs="Times New Roman"/>
          <w:sz w:val="28"/>
          <w:szCs w:val="28"/>
        </w:rPr>
        <w:t>по решению вопросов местного значения и полномочиями для осуществления отдельных государственных полномочий, переданных органами местного самоуправления федеральными законами и законами Красноярского края</w:t>
      </w:r>
      <w:r w:rsidR="0043562D">
        <w:rPr>
          <w:rFonts w:ascii="Times New Roman" w:hAnsi="Times New Roman" w:cs="Times New Roman"/>
          <w:sz w:val="28"/>
          <w:szCs w:val="28"/>
        </w:rPr>
        <w:t>, формируемым по профессиональному признаку</w:t>
      </w:r>
      <w:r w:rsidRPr="00176D26">
        <w:rPr>
          <w:rFonts w:ascii="Times New Roman" w:hAnsi="Times New Roman" w:cs="Times New Roman"/>
          <w:sz w:val="28"/>
          <w:szCs w:val="28"/>
        </w:rPr>
        <w:t>.</w:t>
      </w:r>
    </w:p>
    <w:p w14:paraId="640A43BA" w14:textId="77777777" w:rsidR="00FB4E41" w:rsidRPr="0043562D" w:rsidRDefault="0043562D" w:rsidP="00AD419F">
      <w:pPr>
        <w:autoSpaceDE w:val="0"/>
        <w:autoSpaceDN w:val="0"/>
        <w:adjustRightInd w:val="0"/>
        <w:spacing w:after="0" w:line="240" w:lineRule="auto"/>
        <w:ind w:right="-1" w:firstLine="567"/>
        <w:jc w:val="both"/>
        <w:rPr>
          <w:rFonts w:ascii="Times New Roman" w:hAnsi="Times New Roman" w:cs="Times New Roman"/>
          <w:sz w:val="28"/>
          <w:szCs w:val="28"/>
        </w:rPr>
      </w:pPr>
      <w:r w:rsidRPr="0043562D">
        <w:rPr>
          <w:rFonts w:ascii="Times New Roman" w:hAnsi="Times New Roman" w:cs="Times New Roman"/>
          <w:sz w:val="28"/>
          <w:szCs w:val="28"/>
        </w:rPr>
        <w:t>Юридический адрес</w:t>
      </w:r>
      <w:r w:rsidR="00FB4E41" w:rsidRPr="0043562D">
        <w:rPr>
          <w:rFonts w:ascii="Times New Roman" w:hAnsi="Times New Roman" w:cs="Times New Roman"/>
          <w:sz w:val="28"/>
          <w:szCs w:val="28"/>
        </w:rPr>
        <w:t>: 64836</w:t>
      </w:r>
      <w:r w:rsidRPr="0043562D">
        <w:rPr>
          <w:rFonts w:ascii="Times New Roman" w:hAnsi="Times New Roman" w:cs="Times New Roman"/>
          <w:sz w:val="28"/>
          <w:szCs w:val="28"/>
        </w:rPr>
        <w:t>0</w:t>
      </w:r>
      <w:r w:rsidR="00FB4E41" w:rsidRPr="0043562D">
        <w:rPr>
          <w:rFonts w:ascii="Times New Roman" w:hAnsi="Times New Roman" w:cs="Times New Roman"/>
          <w:sz w:val="28"/>
          <w:szCs w:val="28"/>
        </w:rPr>
        <w:t xml:space="preserve">, Красноярский край, Эвенкийский район, </w:t>
      </w:r>
      <w:r w:rsidR="00B44E6A" w:rsidRPr="0043562D">
        <w:rPr>
          <w:rFonts w:ascii="Times New Roman" w:hAnsi="Times New Roman" w:cs="Times New Roman"/>
          <w:sz w:val="28"/>
          <w:szCs w:val="28"/>
        </w:rPr>
        <w:t>с</w:t>
      </w:r>
      <w:r w:rsidRPr="0043562D">
        <w:rPr>
          <w:rFonts w:ascii="Times New Roman" w:hAnsi="Times New Roman" w:cs="Times New Roman"/>
          <w:sz w:val="28"/>
          <w:szCs w:val="28"/>
        </w:rPr>
        <w:t>.</w:t>
      </w:r>
      <w:r w:rsidR="00C62773">
        <w:rPr>
          <w:rFonts w:ascii="Times New Roman" w:hAnsi="Times New Roman" w:cs="Times New Roman"/>
          <w:sz w:val="28"/>
          <w:szCs w:val="28"/>
        </w:rPr>
        <w:t xml:space="preserve"> </w:t>
      </w:r>
      <w:r w:rsidRPr="0043562D">
        <w:rPr>
          <w:rFonts w:ascii="Times New Roman" w:hAnsi="Times New Roman" w:cs="Times New Roman"/>
          <w:sz w:val="28"/>
          <w:szCs w:val="28"/>
        </w:rPr>
        <w:t>Байкит</w:t>
      </w:r>
      <w:r w:rsidR="00FB4E41" w:rsidRPr="0043562D">
        <w:rPr>
          <w:rFonts w:ascii="Times New Roman" w:hAnsi="Times New Roman" w:cs="Times New Roman"/>
          <w:sz w:val="28"/>
          <w:szCs w:val="28"/>
        </w:rPr>
        <w:t xml:space="preserve">, ул. </w:t>
      </w:r>
      <w:r w:rsidRPr="0043562D">
        <w:rPr>
          <w:rFonts w:ascii="Times New Roman" w:hAnsi="Times New Roman" w:cs="Times New Roman"/>
          <w:sz w:val="28"/>
          <w:szCs w:val="28"/>
        </w:rPr>
        <w:t>Титова</w:t>
      </w:r>
      <w:r w:rsidR="00FB4E41" w:rsidRPr="0043562D">
        <w:rPr>
          <w:rFonts w:ascii="Times New Roman" w:hAnsi="Times New Roman" w:cs="Times New Roman"/>
          <w:sz w:val="28"/>
          <w:szCs w:val="28"/>
        </w:rPr>
        <w:t>, д.</w:t>
      </w:r>
      <w:r w:rsidRPr="0043562D">
        <w:rPr>
          <w:rFonts w:ascii="Times New Roman" w:hAnsi="Times New Roman" w:cs="Times New Roman"/>
          <w:sz w:val="28"/>
          <w:szCs w:val="28"/>
        </w:rPr>
        <w:t xml:space="preserve"> 17</w:t>
      </w:r>
      <w:r w:rsidR="00FB4E41" w:rsidRPr="0043562D">
        <w:rPr>
          <w:rFonts w:ascii="Times New Roman" w:hAnsi="Times New Roman" w:cs="Times New Roman"/>
          <w:sz w:val="28"/>
          <w:szCs w:val="28"/>
        </w:rPr>
        <w:t>.</w:t>
      </w:r>
    </w:p>
    <w:p w14:paraId="78D520E4" w14:textId="77777777" w:rsidR="00B44E6A" w:rsidRPr="00406927" w:rsidRDefault="00CD10A8" w:rsidP="00AD419F">
      <w:pPr>
        <w:spacing w:after="0" w:line="240" w:lineRule="auto"/>
        <w:ind w:right="-1" w:firstLine="567"/>
        <w:jc w:val="both"/>
        <w:rPr>
          <w:rFonts w:ascii="Times New Roman" w:hAnsi="Times New Roman" w:cs="Times New Roman"/>
          <w:sz w:val="28"/>
          <w:szCs w:val="28"/>
        </w:rPr>
      </w:pPr>
      <w:r w:rsidRPr="00CD10A8">
        <w:rPr>
          <w:rFonts w:ascii="Times New Roman" w:hAnsi="Times New Roman" w:cs="Times New Roman"/>
          <w:sz w:val="28"/>
          <w:szCs w:val="28"/>
        </w:rPr>
        <w:t xml:space="preserve">Деятельностью </w:t>
      </w:r>
      <w:r w:rsidR="00B44E6A" w:rsidRPr="00CD10A8">
        <w:rPr>
          <w:rFonts w:ascii="Times New Roman" w:hAnsi="Times New Roman" w:cs="Times New Roman"/>
          <w:sz w:val="28"/>
          <w:szCs w:val="28"/>
        </w:rPr>
        <w:t>Администраци</w:t>
      </w:r>
      <w:r w:rsidRPr="00CD10A8">
        <w:rPr>
          <w:rFonts w:ascii="Times New Roman" w:hAnsi="Times New Roman" w:cs="Times New Roman"/>
          <w:sz w:val="28"/>
          <w:szCs w:val="28"/>
        </w:rPr>
        <w:t>и</w:t>
      </w:r>
      <w:r w:rsidR="00B44E6A" w:rsidRPr="00CD10A8">
        <w:rPr>
          <w:rFonts w:ascii="Times New Roman" w:hAnsi="Times New Roman" w:cs="Times New Roman"/>
          <w:sz w:val="28"/>
          <w:szCs w:val="28"/>
        </w:rPr>
        <w:t xml:space="preserve"> </w:t>
      </w:r>
      <w:r w:rsidRPr="00CD10A8">
        <w:rPr>
          <w:rFonts w:ascii="Times New Roman" w:hAnsi="Times New Roman" w:cs="Times New Roman"/>
          <w:sz w:val="28"/>
          <w:szCs w:val="28"/>
        </w:rPr>
        <w:t xml:space="preserve">села Байкит, </w:t>
      </w:r>
      <w:r w:rsidR="00B44E6A" w:rsidRPr="00CD10A8">
        <w:rPr>
          <w:rFonts w:ascii="Times New Roman" w:hAnsi="Times New Roman" w:cs="Times New Roman"/>
          <w:sz w:val="28"/>
          <w:szCs w:val="28"/>
        </w:rPr>
        <w:t xml:space="preserve">руководит Глава </w:t>
      </w:r>
      <w:r w:rsidRPr="00CD10A8">
        <w:rPr>
          <w:rFonts w:ascii="Times New Roman" w:hAnsi="Times New Roman" w:cs="Times New Roman"/>
          <w:sz w:val="28"/>
          <w:szCs w:val="28"/>
        </w:rPr>
        <w:t xml:space="preserve">села Байкит. Глава избирается представительным органом муниципального образования из числа кандидатов, представленных конкурсной комиссией по </w:t>
      </w:r>
      <w:r w:rsidRPr="00406927">
        <w:rPr>
          <w:rFonts w:ascii="Times New Roman" w:hAnsi="Times New Roman" w:cs="Times New Roman"/>
          <w:sz w:val="28"/>
          <w:szCs w:val="28"/>
        </w:rPr>
        <w:t>результатам конкурса</w:t>
      </w:r>
      <w:r w:rsidR="00B44E6A" w:rsidRPr="00406927">
        <w:rPr>
          <w:rFonts w:ascii="Times New Roman" w:hAnsi="Times New Roman" w:cs="Times New Roman"/>
          <w:sz w:val="28"/>
          <w:szCs w:val="28"/>
        </w:rPr>
        <w:t xml:space="preserve"> на срок полномочий, определяемый Уставом села</w:t>
      </w:r>
      <w:r w:rsidR="00A040C7">
        <w:rPr>
          <w:rFonts w:ascii="Times New Roman" w:hAnsi="Times New Roman" w:cs="Times New Roman"/>
          <w:sz w:val="28"/>
          <w:szCs w:val="28"/>
        </w:rPr>
        <w:t xml:space="preserve"> </w:t>
      </w:r>
      <w:r w:rsidR="00A040C7" w:rsidRPr="000D0661">
        <w:rPr>
          <w:rFonts w:ascii="Times New Roman" w:hAnsi="Times New Roman" w:cs="Times New Roman"/>
          <w:sz w:val="28"/>
          <w:szCs w:val="28"/>
        </w:rPr>
        <w:t>Байкит</w:t>
      </w:r>
      <w:r w:rsidR="00B44E6A" w:rsidRPr="000D0661">
        <w:rPr>
          <w:rFonts w:ascii="Times New Roman" w:hAnsi="Times New Roman" w:cs="Times New Roman"/>
          <w:sz w:val="28"/>
          <w:szCs w:val="28"/>
        </w:rPr>
        <w:t>.</w:t>
      </w:r>
    </w:p>
    <w:p w14:paraId="235BC15E" w14:textId="77777777" w:rsidR="00B44E6A" w:rsidRPr="00406927" w:rsidRDefault="00406927" w:rsidP="00AD419F">
      <w:pPr>
        <w:spacing w:after="0" w:line="240" w:lineRule="auto"/>
        <w:ind w:firstLine="567"/>
        <w:jc w:val="both"/>
        <w:rPr>
          <w:rFonts w:ascii="Times New Roman" w:hAnsi="Times New Roman" w:cs="Times New Roman"/>
          <w:sz w:val="28"/>
          <w:szCs w:val="28"/>
        </w:rPr>
      </w:pPr>
      <w:r w:rsidRPr="00406927">
        <w:rPr>
          <w:rFonts w:ascii="Times New Roman" w:hAnsi="Times New Roman" w:cs="Times New Roman"/>
          <w:sz w:val="28"/>
          <w:szCs w:val="28"/>
        </w:rPr>
        <w:t>С 29</w:t>
      </w:r>
      <w:r w:rsidR="00C62773">
        <w:rPr>
          <w:rFonts w:ascii="Times New Roman" w:hAnsi="Times New Roman" w:cs="Times New Roman"/>
          <w:sz w:val="28"/>
          <w:szCs w:val="28"/>
        </w:rPr>
        <w:t>.04.</w:t>
      </w:r>
      <w:r w:rsidRPr="00406927">
        <w:rPr>
          <w:rFonts w:ascii="Times New Roman" w:hAnsi="Times New Roman" w:cs="Times New Roman"/>
          <w:sz w:val="28"/>
          <w:szCs w:val="28"/>
        </w:rPr>
        <w:t>2019</w:t>
      </w:r>
      <w:r w:rsidR="00B44E6A" w:rsidRPr="00406927">
        <w:rPr>
          <w:rFonts w:ascii="Times New Roman" w:hAnsi="Times New Roman" w:cs="Times New Roman"/>
          <w:sz w:val="28"/>
          <w:szCs w:val="28"/>
        </w:rPr>
        <w:t xml:space="preserve"> должность Главы села </w:t>
      </w:r>
      <w:r w:rsidR="00F519C0" w:rsidRPr="00406927">
        <w:rPr>
          <w:rFonts w:ascii="Times New Roman" w:hAnsi="Times New Roman" w:cs="Times New Roman"/>
          <w:sz w:val="28"/>
          <w:szCs w:val="28"/>
        </w:rPr>
        <w:t>Байкит</w:t>
      </w:r>
      <w:r w:rsidR="00B44E6A" w:rsidRPr="00406927">
        <w:rPr>
          <w:rFonts w:ascii="Times New Roman" w:hAnsi="Times New Roman" w:cs="Times New Roman"/>
          <w:sz w:val="28"/>
          <w:szCs w:val="28"/>
        </w:rPr>
        <w:t xml:space="preserve"> занимала </w:t>
      </w:r>
      <w:r w:rsidR="00F519C0" w:rsidRPr="00406927">
        <w:rPr>
          <w:rFonts w:ascii="Times New Roman" w:hAnsi="Times New Roman" w:cs="Times New Roman"/>
          <w:sz w:val="28"/>
          <w:szCs w:val="28"/>
        </w:rPr>
        <w:t>Скребцова Инна Олеговна</w:t>
      </w:r>
      <w:r w:rsidRPr="00406927">
        <w:rPr>
          <w:rFonts w:ascii="Times New Roman" w:hAnsi="Times New Roman" w:cs="Times New Roman"/>
          <w:sz w:val="28"/>
          <w:szCs w:val="28"/>
        </w:rPr>
        <w:t>:</w:t>
      </w:r>
    </w:p>
    <w:p w14:paraId="1215F46A" w14:textId="77777777" w:rsidR="008E7A68" w:rsidRPr="000D0661" w:rsidRDefault="008E7A68" w:rsidP="00AD419F">
      <w:pPr>
        <w:spacing w:after="0" w:line="240" w:lineRule="auto"/>
        <w:ind w:firstLine="567"/>
        <w:jc w:val="both"/>
        <w:rPr>
          <w:rFonts w:ascii="Times New Roman" w:hAnsi="Times New Roman" w:cs="Times New Roman"/>
          <w:sz w:val="28"/>
          <w:szCs w:val="28"/>
        </w:rPr>
      </w:pPr>
      <w:r w:rsidRPr="00406927">
        <w:rPr>
          <w:rFonts w:ascii="Times New Roman" w:hAnsi="Times New Roman" w:cs="Times New Roman"/>
          <w:sz w:val="28"/>
          <w:szCs w:val="28"/>
        </w:rPr>
        <w:t xml:space="preserve">- Решение </w:t>
      </w:r>
      <w:r w:rsidR="0023240E" w:rsidRPr="00406927">
        <w:rPr>
          <w:rFonts w:ascii="Times New Roman" w:hAnsi="Times New Roman" w:cs="Times New Roman"/>
          <w:sz w:val="28"/>
          <w:szCs w:val="28"/>
        </w:rPr>
        <w:t>Байкитского сельского Совета депутатов</w:t>
      </w:r>
      <w:r w:rsidRPr="00406927">
        <w:rPr>
          <w:rFonts w:ascii="Times New Roman" w:hAnsi="Times New Roman" w:cs="Times New Roman"/>
          <w:sz w:val="28"/>
          <w:szCs w:val="28"/>
        </w:rPr>
        <w:t xml:space="preserve"> от </w:t>
      </w:r>
      <w:r w:rsidR="0023240E" w:rsidRPr="00406927">
        <w:rPr>
          <w:rFonts w:ascii="Times New Roman" w:hAnsi="Times New Roman" w:cs="Times New Roman"/>
          <w:sz w:val="28"/>
          <w:szCs w:val="28"/>
        </w:rPr>
        <w:t>11</w:t>
      </w:r>
      <w:r w:rsidR="00C62773">
        <w:rPr>
          <w:rFonts w:ascii="Times New Roman" w:hAnsi="Times New Roman" w:cs="Times New Roman"/>
          <w:sz w:val="28"/>
          <w:szCs w:val="28"/>
        </w:rPr>
        <w:t>.04.</w:t>
      </w:r>
      <w:r w:rsidRPr="00406927">
        <w:rPr>
          <w:rFonts w:ascii="Times New Roman" w:hAnsi="Times New Roman" w:cs="Times New Roman"/>
          <w:sz w:val="28"/>
          <w:szCs w:val="28"/>
        </w:rPr>
        <w:t>201</w:t>
      </w:r>
      <w:r w:rsidR="0023240E" w:rsidRPr="00406927">
        <w:rPr>
          <w:rFonts w:ascii="Times New Roman" w:hAnsi="Times New Roman" w:cs="Times New Roman"/>
          <w:sz w:val="28"/>
          <w:szCs w:val="28"/>
        </w:rPr>
        <w:t>9</w:t>
      </w:r>
      <w:r w:rsidRPr="00406927">
        <w:rPr>
          <w:rFonts w:ascii="Times New Roman" w:hAnsi="Times New Roman" w:cs="Times New Roman"/>
          <w:sz w:val="28"/>
          <w:szCs w:val="28"/>
        </w:rPr>
        <w:t xml:space="preserve"> </w:t>
      </w:r>
      <w:r w:rsidRPr="000D0661">
        <w:rPr>
          <w:rFonts w:ascii="Times New Roman" w:hAnsi="Times New Roman" w:cs="Times New Roman"/>
          <w:sz w:val="28"/>
          <w:szCs w:val="28"/>
        </w:rPr>
        <w:t>№</w:t>
      </w:r>
      <w:r w:rsidR="0023240E" w:rsidRPr="000D0661">
        <w:rPr>
          <w:rFonts w:ascii="Times New Roman" w:hAnsi="Times New Roman" w:cs="Times New Roman"/>
          <w:sz w:val="28"/>
          <w:szCs w:val="28"/>
        </w:rPr>
        <w:t>5-45</w:t>
      </w:r>
      <w:r w:rsidRPr="000D0661">
        <w:rPr>
          <w:rFonts w:ascii="Times New Roman" w:hAnsi="Times New Roman" w:cs="Times New Roman"/>
          <w:sz w:val="28"/>
          <w:szCs w:val="28"/>
        </w:rPr>
        <w:t xml:space="preserve"> «Об избрании Главы села </w:t>
      </w:r>
      <w:r w:rsidR="0023240E" w:rsidRPr="000D0661">
        <w:rPr>
          <w:rFonts w:ascii="Times New Roman" w:hAnsi="Times New Roman" w:cs="Times New Roman"/>
          <w:sz w:val="28"/>
          <w:szCs w:val="28"/>
        </w:rPr>
        <w:t>Байкит</w:t>
      </w:r>
      <w:r w:rsidRPr="000D0661">
        <w:rPr>
          <w:rFonts w:ascii="Times New Roman" w:hAnsi="Times New Roman" w:cs="Times New Roman"/>
          <w:sz w:val="28"/>
          <w:szCs w:val="28"/>
        </w:rPr>
        <w:t>»;</w:t>
      </w:r>
    </w:p>
    <w:p w14:paraId="6F4E4200" w14:textId="77777777" w:rsidR="0023240E" w:rsidRPr="00406927" w:rsidRDefault="005B149C" w:rsidP="00AD419F">
      <w:pPr>
        <w:spacing w:after="0" w:line="240" w:lineRule="auto"/>
        <w:ind w:firstLine="567"/>
        <w:jc w:val="both"/>
        <w:rPr>
          <w:rFonts w:ascii="Times New Roman" w:hAnsi="Times New Roman" w:cs="Times New Roman"/>
          <w:sz w:val="28"/>
          <w:szCs w:val="28"/>
        </w:rPr>
      </w:pPr>
      <w:r w:rsidRPr="000D0661">
        <w:rPr>
          <w:rFonts w:ascii="Times New Roman" w:hAnsi="Times New Roman" w:cs="Times New Roman"/>
          <w:sz w:val="28"/>
          <w:szCs w:val="28"/>
        </w:rPr>
        <w:t xml:space="preserve">- Решение </w:t>
      </w:r>
      <w:r w:rsidR="0023240E" w:rsidRPr="000D0661">
        <w:rPr>
          <w:rFonts w:ascii="Times New Roman" w:hAnsi="Times New Roman" w:cs="Times New Roman"/>
          <w:sz w:val="28"/>
          <w:szCs w:val="28"/>
        </w:rPr>
        <w:t xml:space="preserve">Байкитского сельского Совета депутатов </w:t>
      </w:r>
      <w:r w:rsidRPr="000D0661">
        <w:rPr>
          <w:rFonts w:ascii="Times New Roman" w:hAnsi="Times New Roman" w:cs="Times New Roman"/>
          <w:sz w:val="28"/>
          <w:szCs w:val="28"/>
        </w:rPr>
        <w:t xml:space="preserve">от </w:t>
      </w:r>
      <w:r w:rsidR="0023240E" w:rsidRPr="000D0661">
        <w:rPr>
          <w:rFonts w:ascii="Times New Roman" w:hAnsi="Times New Roman" w:cs="Times New Roman"/>
          <w:sz w:val="28"/>
          <w:szCs w:val="28"/>
        </w:rPr>
        <w:t>29</w:t>
      </w:r>
      <w:r w:rsidR="008149AC">
        <w:rPr>
          <w:rFonts w:ascii="Times New Roman" w:hAnsi="Times New Roman" w:cs="Times New Roman"/>
          <w:sz w:val="28"/>
          <w:szCs w:val="28"/>
        </w:rPr>
        <w:t>.04.</w:t>
      </w:r>
      <w:r w:rsidRPr="000D0661">
        <w:rPr>
          <w:rFonts w:ascii="Times New Roman" w:hAnsi="Times New Roman" w:cs="Times New Roman"/>
          <w:sz w:val="28"/>
          <w:szCs w:val="28"/>
        </w:rPr>
        <w:t>201</w:t>
      </w:r>
      <w:r w:rsidR="0023240E" w:rsidRPr="000D0661">
        <w:rPr>
          <w:rFonts w:ascii="Times New Roman" w:hAnsi="Times New Roman" w:cs="Times New Roman"/>
          <w:sz w:val="28"/>
          <w:szCs w:val="28"/>
        </w:rPr>
        <w:t>9</w:t>
      </w:r>
      <w:r w:rsidRPr="000D0661">
        <w:rPr>
          <w:rFonts w:ascii="Times New Roman" w:hAnsi="Times New Roman" w:cs="Times New Roman"/>
          <w:sz w:val="28"/>
          <w:szCs w:val="28"/>
        </w:rPr>
        <w:t xml:space="preserve"> №</w:t>
      </w:r>
      <w:r w:rsidR="0023240E" w:rsidRPr="000D0661">
        <w:rPr>
          <w:rFonts w:ascii="Times New Roman" w:hAnsi="Times New Roman" w:cs="Times New Roman"/>
          <w:sz w:val="28"/>
          <w:szCs w:val="28"/>
        </w:rPr>
        <w:t>5-</w:t>
      </w:r>
      <w:r w:rsidR="0023240E" w:rsidRPr="00406927">
        <w:rPr>
          <w:rFonts w:ascii="Times New Roman" w:hAnsi="Times New Roman" w:cs="Times New Roman"/>
          <w:sz w:val="28"/>
          <w:szCs w:val="28"/>
        </w:rPr>
        <w:t>47</w:t>
      </w:r>
      <w:r w:rsidRPr="00406927">
        <w:rPr>
          <w:rFonts w:ascii="Times New Roman" w:hAnsi="Times New Roman" w:cs="Times New Roman"/>
          <w:sz w:val="28"/>
          <w:szCs w:val="28"/>
        </w:rPr>
        <w:t xml:space="preserve"> «О </w:t>
      </w:r>
      <w:r w:rsidR="0023240E" w:rsidRPr="00406927">
        <w:rPr>
          <w:rFonts w:ascii="Times New Roman" w:hAnsi="Times New Roman" w:cs="Times New Roman"/>
          <w:sz w:val="28"/>
          <w:szCs w:val="28"/>
        </w:rPr>
        <w:t xml:space="preserve">вступлении в должность </w:t>
      </w:r>
      <w:r w:rsidRPr="00406927">
        <w:rPr>
          <w:rFonts w:ascii="Times New Roman" w:hAnsi="Times New Roman" w:cs="Times New Roman"/>
          <w:sz w:val="28"/>
          <w:szCs w:val="28"/>
        </w:rPr>
        <w:t>Глав</w:t>
      </w:r>
      <w:r w:rsidR="0023240E" w:rsidRPr="00406927">
        <w:rPr>
          <w:rFonts w:ascii="Times New Roman" w:hAnsi="Times New Roman" w:cs="Times New Roman"/>
          <w:sz w:val="28"/>
          <w:szCs w:val="28"/>
        </w:rPr>
        <w:t>ы</w:t>
      </w:r>
      <w:r w:rsidRPr="00406927">
        <w:rPr>
          <w:rFonts w:ascii="Times New Roman" w:hAnsi="Times New Roman" w:cs="Times New Roman"/>
          <w:sz w:val="28"/>
          <w:szCs w:val="28"/>
        </w:rPr>
        <w:t xml:space="preserve"> села </w:t>
      </w:r>
      <w:r w:rsidR="0023240E" w:rsidRPr="00406927">
        <w:rPr>
          <w:rFonts w:ascii="Times New Roman" w:hAnsi="Times New Roman" w:cs="Times New Roman"/>
          <w:sz w:val="28"/>
          <w:szCs w:val="28"/>
        </w:rPr>
        <w:t>Байкит», считать 29</w:t>
      </w:r>
      <w:r w:rsidR="008149AC">
        <w:rPr>
          <w:rFonts w:ascii="Times New Roman" w:hAnsi="Times New Roman" w:cs="Times New Roman"/>
          <w:sz w:val="28"/>
          <w:szCs w:val="28"/>
        </w:rPr>
        <w:t>.04.</w:t>
      </w:r>
      <w:r w:rsidR="0023240E" w:rsidRPr="00406927">
        <w:rPr>
          <w:rFonts w:ascii="Times New Roman" w:hAnsi="Times New Roman" w:cs="Times New Roman"/>
          <w:sz w:val="28"/>
          <w:szCs w:val="28"/>
        </w:rPr>
        <w:t>2019 датой вступления Скребцовой Инны Олеговны в должность Главы села Байкит в связи с ее избранием.</w:t>
      </w:r>
    </w:p>
    <w:p w14:paraId="2846DC62" w14:textId="77777777" w:rsidR="005B149C" w:rsidRPr="00406927" w:rsidRDefault="007521A9" w:rsidP="00AD419F">
      <w:pPr>
        <w:spacing w:after="0" w:line="240" w:lineRule="auto"/>
        <w:ind w:firstLine="567"/>
        <w:jc w:val="both"/>
        <w:rPr>
          <w:rFonts w:ascii="Times New Roman" w:hAnsi="Times New Roman" w:cs="Times New Roman"/>
          <w:sz w:val="28"/>
          <w:szCs w:val="28"/>
        </w:rPr>
      </w:pPr>
      <w:r w:rsidRPr="00406927">
        <w:rPr>
          <w:rFonts w:ascii="Times New Roman" w:hAnsi="Times New Roman" w:cs="Times New Roman"/>
          <w:sz w:val="28"/>
          <w:szCs w:val="28"/>
        </w:rPr>
        <w:t>В соответствии со статьей 29.1 Устава</w:t>
      </w:r>
      <w:r w:rsidR="00A040C7">
        <w:rPr>
          <w:rFonts w:ascii="Times New Roman" w:hAnsi="Times New Roman" w:cs="Times New Roman"/>
          <w:sz w:val="28"/>
          <w:szCs w:val="28"/>
        </w:rPr>
        <w:t xml:space="preserve"> </w:t>
      </w:r>
      <w:r w:rsidR="00A040C7" w:rsidRPr="00AC176B">
        <w:rPr>
          <w:rFonts w:ascii="Times New Roman" w:hAnsi="Times New Roman" w:cs="Times New Roman"/>
          <w:sz w:val="28"/>
          <w:szCs w:val="28"/>
        </w:rPr>
        <w:t>села Байкит</w:t>
      </w:r>
      <w:r w:rsidRPr="00AC176B">
        <w:rPr>
          <w:rFonts w:ascii="Times New Roman" w:hAnsi="Times New Roman" w:cs="Times New Roman"/>
          <w:sz w:val="28"/>
          <w:szCs w:val="28"/>
        </w:rPr>
        <w:t>,</w:t>
      </w:r>
      <w:r w:rsidRPr="00406927">
        <w:rPr>
          <w:rFonts w:ascii="Times New Roman" w:hAnsi="Times New Roman" w:cs="Times New Roman"/>
          <w:sz w:val="28"/>
          <w:szCs w:val="28"/>
        </w:rPr>
        <w:t xml:space="preserve"> </w:t>
      </w:r>
      <w:r w:rsidR="005B149C" w:rsidRPr="00406927">
        <w:rPr>
          <w:rFonts w:ascii="Times New Roman" w:hAnsi="Times New Roman" w:cs="Times New Roman"/>
          <w:sz w:val="28"/>
          <w:szCs w:val="28"/>
        </w:rPr>
        <w:t>Р</w:t>
      </w:r>
      <w:r w:rsidR="002D7470" w:rsidRPr="00406927">
        <w:rPr>
          <w:rFonts w:ascii="Times New Roman" w:hAnsi="Times New Roman" w:cs="Times New Roman"/>
          <w:sz w:val="28"/>
          <w:szCs w:val="28"/>
        </w:rPr>
        <w:t xml:space="preserve">аспоряжением Администрации села Байкит от </w:t>
      </w:r>
      <w:r w:rsidR="002D7470" w:rsidRPr="00AC176B">
        <w:rPr>
          <w:rFonts w:ascii="Times New Roman" w:hAnsi="Times New Roman" w:cs="Times New Roman"/>
          <w:sz w:val="28"/>
          <w:szCs w:val="28"/>
        </w:rPr>
        <w:t>08</w:t>
      </w:r>
      <w:r w:rsidR="008149AC">
        <w:rPr>
          <w:rFonts w:ascii="Times New Roman" w:hAnsi="Times New Roman" w:cs="Times New Roman"/>
          <w:sz w:val="28"/>
          <w:szCs w:val="28"/>
        </w:rPr>
        <w:t>.11.</w:t>
      </w:r>
      <w:r w:rsidR="002D7470" w:rsidRPr="00AC176B">
        <w:rPr>
          <w:rFonts w:ascii="Times New Roman" w:hAnsi="Times New Roman" w:cs="Times New Roman"/>
          <w:sz w:val="28"/>
          <w:szCs w:val="28"/>
        </w:rPr>
        <w:t>2023</w:t>
      </w:r>
      <w:r w:rsidR="002D7470" w:rsidRPr="00406927">
        <w:rPr>
          <w:rFonts w:ascii="Times New Roman" w:hAnsi="Times New Roman" w:cs="Times New Roman"/>
          <w:sz w:val="28"/>
          <w:szCs w:val="28"/>
        </w:rPr>
        <w:t xml:space="preserve"> </w:t>
      </w:r>
      <w:r w:rsidR="002D7470" w:rsidRPr="00734BAE">
        <w:rPr>
          <w:rFonts w:ascii="Times New Roman" w:hAnsi="Times New Roman" w:cs="Times New Roman"/>
          <w:sz w:val="28"/>
          <w:szCs w:val="28"/>
        </w:rPr>
        <w:t>№ЛС-</w:t>
      </w:r>
      <w:r w:rsidR="002D7470" w:rsidRPr="00406927">
        <w:rPr>
          <w:rFonts w:ascii="Times New Roman" w:hAnsi="Times New Roman" w:cs="Times New Roman"/>
          <w:sz w:val="28"/>
          <w:szCs w:val="28"/>
        </w:rPr>
        <w:t xml:space="preserve">92, полномочия Главы </w:t>
      </w:r>
      <w:r w:rsidR="002D7470" w:rsidRPr="00734BAE">
        <w:rPr>
          <w:rFonts w:ascii="Times New Roman" w:hAnsi="Times New Roman" w:cs="Times New Roman"/>
          <w:sz w:val="28"/>
          <w:szCs w:val="28"/>
        </w:rPr>
        <w:t>с</w:t>
      </w:r>
      <w:r w:rsidR="00A040C7" w:rsidRPr="00734BAE">
        <w:rPr>
          <w:rFonts w:ascii="Times New Roman" w:hAnsi="Times New Roman" w:cs="Times New Roman"/>
          <w:sz w:val="28"/>
          <w:szCs w:val="28"/>
        </w:rPr>
        <w:t>ела</w:t>
      </w:r>
      <w:r w:rsidR="002D7470" w:rsidRPr="00406927">
        <w:rPr>
          <w:rFonts w:ascii="Times New Roman" w:hAnsi="Times New Roman" w:cs="Times New Roman"/>
          <w:sz w:val="28"/>
          <w:szCs w:val="28"/>
        </w:rPr>
        <w:t xml:space="preserve"> Байкит </w:t>
      </w:r>
      <w:r w:rsidR="00A040C7" w:rsidRPr="00734BAE">
        <w:rPr>
          <w:rFonts w:ascii="Times New Roman" w:hAnsi="Times New Roman" w:cs="Times New Roman"/>
          <w:sz w:val="28"/>
          <w:szCs w:val="28"/>
        </w:rPr>
        <w:t>возлагались н</w:t>
      </w:r>
      <w:r w:rsidR="00A040C7">
        <w:rPr>
          <w:rFonts w:ascii="Times New Roman" w:hAnsi="Times New Roman" w:cs="Times New Roman"/>
          <w:sz w:val="28"/>
          <w:szCs w:val="28"/>
        </w:rPr>
        <w:t xml:space="preserve">а заместителя Главы </w:t>
      </w:r>
      <w:r w:rsidR="00A040C7" w:rsidRPr="00734BAE">
        <w:rPr>
          <w:rFonts w:ascii="Times New Roman" w:hAnsi="Times New Roman" w:cs="Times New Roman"/>
          <w:sz w:val="28"/>
          <w:szCs w:val="28"/>
        </w:rPr>
        <w:t>села</w:t>
      </w:r>
      <w:r w:rsidR="002D7470" w:rsidRPr="00406927">
        <w:rPr>
          <w:rFonts w:ascii="Times New Roman" w:hAnsi="Times New Roman" w:cs="Times New Roman"/>
          <w:sz w:val="28"/>
          <w:szCs w:val="28"/>
        </w:rPr>
        <w:t xml:space="preserve"> Байкит Агапову Олесю Викторовну, на период с </w:t>
      </w:r>
      <w:r w:rsidR="002D7470" w:rsidRPr="00734BAE">
        <w:rPr>
          <w:rFonts w:ascii="Times New Roman" w:hAnsi="Times New Roman" w:cs="Times New Roman"/>
          <w:sz w:val="28"/>
          <w:szCs w:val="28"/>
        </w:rPr>
        <w:t>13</w:t>
      </w:r>
      <w:r w:rsidR="008149AC">
        <w:rPr>
          <w:rFonts w:ascii="Times New Roman" w:hAnsi="Times New Roman" w:cs="Times New Roman"/>
          <w:sz w:val="28"/>
          <w:szCs w:val="28"/>
        </w:rPr>
        <w:t>.11.</w:t>
      </w:r>
      <w:r w:rsidR="002D7470" w:rsidRPr="00734BAE">
        <w:rPr>
          <w:rFonts w:ascii="Times New Roman" w:hAnsi="Times New Roman" w:cs="Times New Roman"/>
          <w:sz w:val="28"/>
          <w:szCs w:val="28"/>
        </w:rPr>
        <w:t>2023</w:t>
      </w:r>
      <w:r w:rsidR="002D7470" w:rsidRPr="00406927">
        <w:rPr>
          <w:rFonts w:ascii="Times New Roman" w:hAnsi="Times New Roman" w:cs="Times New Roman"/>
          <w:sz w:val="28"/>
          <w:szCs w:val="28"/>
        </w:rPr>
        <w:t xml:space="preserve"> до выхода основного сотрудника.</w:t>
      </w:r>
    </w:p>
    <w:p w14:paraId="4181621C" w14:textId="77777777" w:rsidR="00A040C7" w:rsidRDefault="00406927" w:rsidP="00F62C3F">
      <w:pPr>
        <w:spacing w:after="0" w:line="240" w:lineRule="auto"/>
        <w:ind w:firstLine="567"/>
        <w:jc w:val="both"/>
        <w:rPr>
          <w:rFonts w:ascii="Times New Roman" w:hAnsi="Times New Roman" w:cs="Times New Roman"/>
          <w:sz w:val="28"/>
          <w:szCs w:val="28"/>
        </w:rPr>
      </w:pPr>
      <w:r w:rsidRPr="00406927">
        <w:rPr>
          <w:rFonts w:ascii="Times New Roman" w:hAnsi="Times New Roman" w:cs="Times New Roman"/>
          <w:sz w:val="28"/>
          <w:szCs w:val="28"/>
        </w:rPr>
        <w:t>С 24</w:t>
      </w:r>
      <w:r w:rsidR="008149AC">
        <w:rPr>
          <w:rFonts w:ascii="Times New Roman" w:hAnsi="Times New Roman" w:cs="Times New Roman"/>
          <w:sz w:val="28"/>
          <w:szCs w:val="28"/>
        </w:rPr>
        <w:t>.05.</w:t>
      </w:r>
      <w:r w:rsidRPr="00406927">
        <w:rPr>
          <w:rFonts w:ascii="Times New Roman" w:hAnsi="Times New Roman" w:cs="Times New Roman"/>
          <w:sz w:val="28"/>
          <w:szCs w:val="28"/>
        </w:rPr>
        <w:t xml:space="preserve">2024 должность Главы села Байкит занимает Шмыгов Артур </w:t>
      </w:r>
      <w:r w:rsidRPr="00734BAE">
        <w:rPr>
          <w:rFonts w:ascii="Times New Roman" w:hAnsi="Times New Roman" w:cs="Times New Roman"/>
          <w:sz w:val="28"/>
          <w:szCs w:val="28"/>
        </w:rPr>
        <w:t>Владимирович</w:t>
      </w:r>
      <w:r w:rsidR="00F62C3F" w:rsidRPr="00734BAE">
        <w:rPr>
          <w:rFonts w:ascii="Times New Roman" w:hAnsi="Times New Roman" w:cs="Times New Roman"/>
          <w:sz w:val="28"/>
          <w:szCs w:val="28"/>
        </w:rPr>
        <w:t xml:space="preserve"> (</w:t>
      </w:r>
      <w:r w:rsidRPr="00734BAE">
        <w:rPr>
          <w:rFonts w:ascii="Times New Roman" w:hAnsi="Times New Roman" w:cs="Times New Roman"/>
          <w:sz w:val="28"/>
          <w:szCs w:val="28"/>
        </w:rPr>
        <w:t>Решение Байкитского сельского Совета депутатов от 20</w:t>
      </w:r>
      <w:r w:rsidR="008149AC">
        <w:rPr>
          <w:rFonts w:ascii="Times New Roman" w:hAnsi="Times New Roman" w:cs="Times New Roman"/>
          <w:sz w:val="28"/>
          <w:szCs w:val="28"/>
        </w:rPr>
        <w:t>.05.</w:t>
      </w:r>
      <w:r w:rsidRPr="00734BAE">
        <w:rPr>
          <w:rFonts w:ascii="Times New Roman" w:hAnsi="Times New Roman" w:cs="Times New Roman"/>
          <w:sz w:val="28"/>
          <w:szCs w:val="28"/>
        </w:rPr>
        <w:t>2024 №6-157 «Об избрании Главы села Байкит»</w:t>
      </w:r>
      <w:r w:rsidR="00F62C3F" w:rsidRPr="00734BAE">
        <w:rPr>
          <w:rFonts w:ascii="Times New Roman" w:hAnsi="Times New Roman" w:cs="Times New Roman"/>
          <w:sz w:val="28"/>
          <w:szCs w:val="28"/>
        </w:rPr>
        <w:t>)</w:t>
      </w:r>
      <w:r w:rsidRPr="00734BAE">
        <w:rPr>
          <w:rFonts w:ascii="Times New Roman" w:hAnsi="Times New Roman" w:cs="Times New Roman"/>
          <w:sz w:val="28"/>
          <w:szCs w:val="28"/>
        </w:rPr>
        <w:t>.</w:t>
      </w:r>
    </w:p>
    <w:p w14:paraId="1B9DA317" w14:textId="77777777" w:rsidR="00406927" w:rsidRPr="00AA6EF2" w:rsidRDefault="00406927" w:rsidP="006126DE">
      <w:pPr>
        <w:spacing w:after="0" w:line="240" w:lineRule="auto"/>
        <w:ind w:right="-1" w:firstLine="567"/>
        <w:rPr>
          <w:rFonts w:ascii="Times New Roman" w:eastAsia="Times New Roman" w:hAnsi="Times New Roman" w:cs="Times New Roman"/>
          <w:b/>
          <w:sz w:val="28"/>
          <w:szCs w:val="28"/>
          <w:lang w:eastAsia="ru-RU"/>
        </w:rPr>
      </w:pPr>
    </w:p>
    <w:p w14:paraId="098677CF" w14:textId="77777777" w:rsidR="00B67555" w:rsidRPr="00D06917" w:rsidRDefault="00AA6EF2" w:rsidP="00B66F2A">
      <w:pPr>
        <w:tabs>
          <w:tab w:val="left" w:pos="2552"/>
        </w:tabs>
        <w:spacing w:after="0" w:line="240" w:lineRule="auto"/>
        <w:ind w:right="-1"/>
        <w:jc w:val="center"/>
        <w:rPr>
          <w:rFonts w:ascii="Times New Roman" w:eastAsia="Times New Roman" w:hAnsi="Times New Roman" w:cs="Times New Roman"/>
          <w:b/>
          <w:color w:val="FF0000"/>
          <w:sz w:val="28"/>
          <w:szCs w:val="20"/>
          <w:lang w:eastAsia="ru-RU"/>
        </w:rPr>
      </w:pPr>
      <w:r w:rsidRPr="00AA6EF2">
        <w:rPr>
          <w:rFonts w:ascii="Times New Roman" w:eastAsia="Times New Roman" w:hAnsi="Times New Roman" w:cs="Times New Roman"/>
          <w:b/>
          <w:sz w:val="28"/>
          <w:szCs w:val="20"/>
          <w:lang w:eastAsia="ru-RU"/>
        </w:rPr>
        <w:t>Анализ нормативной правовой базы и учредительных документов, регламентирующих деятельность Администрации</w:t>
      </w:r>
      <w:r w:rsidRPr="00AA6EF2">
        <w:rPr>
          <w:rFonts w:ascii="Times New Roman" w:eastAsia="Times New Roman" w:hAnsi="Times New Roman" w:cs="Times New Roman"/>
          <w:b/>
          <w:color w:val="FF0000"/>
          <w:sz w:val="28"/>
          <w:szCs w:val="20"/>
          <w:lang w:eastAsia="ru-RU"/>
        </w:rPr>
        <w:t xml:space="preserve"> </w:t>
      </w:r>
      <w:r w:rsidRPr="00AA6EF2">
        <w:rPr>
          <w:rFonts w:ascii="Times New Roman" w:eastAsia="Times New Roman" w:hAnsi="Times New Roman" w:cs="Times New Roman"/>
          <w:b/>
          <w:sz w:val="28"/>
          <w:szCs w:val="20"/>
          <w:lang w:eastAsia="ru-RU"/>
        </w:rPr>
        <w:t>села Байкит</w:t>
      </w:r>
      <w:r w:rsidR="00734BAE">
        <w:rPr>
          <w:rFonts w:ascii="Times New Roman" w:eastAsia="Times New Roman" w:hAnsi="Times New Roman" w:cs="Times New Roman"/>
          <w:b/>
          <w:sz w:val="28"/>
          <w:szCs w:val="20"/>
          <w:lang w:eastAsia="ru-RU"/>
        </w:rPr>
        <w:t>.</w:t>
      </w:r>
    </w:p>
    <w:p w14:paraId="06AEFA7F" w14:textId="77777777" w:rsidR="00452ADB" w:rsidRDefault="00F8677D" w:rsidP="00AD419F">
      <w:pPr>
        <w:spacing w:after="0" w:line="240" w:lineRule="auto"/>
        <w:ind w:firstLine="567"/>
        <w:jc w:val="both"/>
        <w:rPr>
          <w:rFonts w:ascii="Times New Roman" w:hAnsi="Times New Roman" w:cs="Times New Roman"/>
          <w:color w:val="FF0000"/>
          <w:sz w:val="28"/>
          <w:szCs w:val="28"/>
        </w:rPr>
      </w:pPr>
      <w:r w:rsidRPr="00B30370">
        <w:rPr>
          <w:rFonts w:ascii="Times New Roman" w:hAnsi="Times New Roman" w:cs="Times New Roman"/>
          <w:sz w:val="28"/>
          <w:szCs w:val="28"/>
        </w:rPr>
        <w:t xml:space="preserve">Устав села </w:t>
      </w:r>
      <w:r w:rsidR="00B30370" w:rsidRPr="00B30370">
        <w:rPr>
          <w:rFonts w:ascii="Times New Roman" w:hAnsi="Times New Roman" w:cs="Times New Roman"/>
          <w:sz w:val="28"/>
          <w:szCs w:val="28"/>
        </w:rPr>
        <w:t>Байкит</w:t>
      </w:r>
      <w:r w:rsidRPr="00B30370">
        <w:rPr>
          <w:rFonts w:ascii="Times New Roman" w:hAnsi="Times New Roman" w:cs="Times New Roman"/>
          <w:sz w:val="28"/>
          <w:szCs w:val="28"/>
        </w:rPr>
        <w:t xml:space="preserve"> принят </w:t>
      </w:r>
      <w:r w:rsidR="00B30370" w:rsidRPr="00B30370">
        <w:rPr>
          <w:rFonts w:ascii="Times New Roman" w:hAnsi="Times New Roman" w:cs="Times New Roman"/>
          <w:sz w:val="28"/>
          <w:szCs w:val="28"/>
        </w:rPr>
        <w:t>Решением Собрания представител</w:t>
      </w:r>
      <w:r w:rsidR="009F51E1">
        <w:rPr>
          <w:rFonts w:ascii="Times New Roman" w:hAnsi="Times New Roman" w:cs="Times New Roman"/>
          <w:sz w:val="28"/>
          <w:szCs w:val="28"/>
        </w:rPr>
        <w:t xml:space="preserve">ей муниципального образования </w:t>
      </w:r>
      <w:r w:rsidR="009F51E1" w:rsidRPr="00734BAE">
        <w:rPr>
          <w:rFonts w:ascii="Times New Roman" w:hAnsi="Times New Roman" w:cs="Times New Roman"/>
          <w:sz w:val="28"/>
          <w:szCs w:val="28"/>
        </w:rPr>
        <w:t>села</w:t>
      </w:r>
      <w:r w:rsidR="00B30370" w:rsidRPr="00B30370">
        <w:rPr>
          <w:rFonts w:ascii="Times New Roman" w:hAnsi="Times New Roman" w:cs="Times New Roman"/>
          <w:sz w:val="28"/>
          <w:szCs w:val="28"/>
        </w:rPr>
        <w:t xml:space="preserve"> Байкит</w:t>
      </w:r>
      <w:r w:rsidRPr="00B30370">
        <w:rPr>
          <w:rFonts w:ascii="Times New Roman" w:hAnsi="Times New Roman" w:cs="Times New Roman"/>
          <w:sz w:val="28"/>
          <w:szCs w:val="28"/>
        </w:rPr>
        <w:t xml:space="preserve"> от </w:t>
      </w:r>
      <w:r w:rsidR="00B30370" w:rsidRPr="00841C06">
        <w:rPr>
          <w:rFonts w:ascii="Times New Roman" w:hAnsi="Times New Roman" w:cs="Times New Roman"/>
          <w:sz w:val="28"/>
          <w:szCs w:val="28"/>
        </w:rPr>
        <w:t>30</w:t>
      </w:r>
      <w:r w:rsidR="00406927" w:rsidRPr="00841C06">
        <w:rPr>
          <w:rFonts w:ascii="Times New Roman" w:hAnsi="Times New Roman" w:cs="Times New Roman"/>
          <w:sz w:val="28"/>
          <w:szCs w:val="28"/>
        </w:rPr>
        <w:t>.12.</w:t>
      </w:r>
      <w:r w:rsidRPr="00841C06">
        <w:rPr>
          <w:rFonts w:ascii="Times New Roman" w:hAnsi="Times New Roman" w:cs="Times New Roman"/>
          <w:sz w:val="28"/>
          <w:szCs w:val="28"/>
        </w:rPr>
        <w:t>200</w:t>
      </w:r>
      <w:r w:rsidR="00BA1863" w:rsidRPr="00841C06">
        <w:rPr>
          <w:rFonts w:ascii="Times New Roman" w:hAnsi="Times New Roman" w:cs="Times New Roman"/>
          <w:sz w:val="28"/>
          <w:szCs w:val="28"/>
        </w:rPr>
        <w:t>4</w:t>
      </w:r>
      <w:r w:rsidR="00013A5C" w:rsidRPr="00B30370">
        <w:rPr>
          <w:rFonts w:ascii="Times New Roman" w:hAnsi="Times New Roman" w:cs="Times New Roman"/>
          <w:sz w:val="28"/>
          <w:szCs w:val="28"/>
        </w:rPr>
        <w:t xml:space="preserve"> №</w:t>
      </w:r>
      <w:r w:rsidR="00B30370" w:rsidRPr="00B30370">
        <w:rPr>
          <w:rFonts w:ascii="Times New Roman" w:hAnsi="Times New Roman" w:cs="Times New Roman"/>
          <w:sz w:val="28"/>
          <w:szCs w:val="28"/>
        </w:rPr>
        <w:t>82</w:t>
      </w:r>
      <w:r w:rsidR="00B67555">
        <w:rPr>
          <w:rFonts w:ascii="Times New Roman" w:hAnsi="Times New Roman" w:cs="Times New Roman"/>
          <w:sz w:val="28"/>
          <w:szCs w:val="28"/>
        </w:rPr>
        <w:t xml:space="preserve"> (с учетом изменений)</w:t>
      </w:r>
      <w:r w:rsidRPr="00B30370">
        <w:rPr>
          <w:rFonts w:ascii="Times New Roman" w:hAnsi="Times New Roman" w:cs="Times New Roman"/>
          <w:sz w:val="28"/>
          <w:szCs w:val="28"/>
        </w:rPr>
        <w:t>,</w:t>
      </w:r>
      <w:r w:rsidR="00B30370" w:rsidRPr="00B30370">
        <w:rPr>
          <w:rFonts w:ascii="Times New Roman" w:hAnsi="Times New Roman" w:cs="Times New Roman"/>
          <w:sz w:val="28"/>
          <w:szCs w:val="28"/>
        </w:rPr>
        <w:t xml:space="preserve"> </w:t>
      </w:r>
      <w:r w:rsidR="00BA1863" w:rsidRPr="00B30370">
        <w:rPr>
          <w:rFonts w:ascii="Times New Roman" w:hAnsi="Times New Roman" w:cs="Times New Roman"/>
          <w:sz w:val="28"/>
          <w:szCs w:val="28"/>
        </w:rPr>
        <w:t>зарегистрирован Постановлением Губернатора Эвенкийского</w:t>
      </w:r>
      <w:r w:rsidR="009F51E1">
        <w:rPr>
          <w:rFonts w:ascii="Times New Roman" w:hAnsi="Times New Roman" w:cs="Times New Roman"/>
          <w:sz w:val="28"/>
          <w:szCs w:val="28"/>
        </w:rPr>
        <w:t xml:space="preserve"> </w:t>
      </w:r>
      <w:r w:rsidR="009F51E1" w:rsidRPr="00734BAE">
        <w:rPr>
          <w:rFonts w:ascii="Times New Roman" w:hAnsi="Times New Roman" w:cs="Times New Roman"/>
          <w:sz w:val="28"/>
          <w:szCs w:val="28"/>
        </w:rPr>
        <w:t>автономного округа</w:t>
      </w:r>
      <w:r w:rsidR="00734BAE">
        <w:rPr>
          <w:rFonts w:ascii="Times New Roman" w:hAnsi="Times New Roman" w:cs="Times New Roman"/>
          <w:sz w:val="28"/>
          <w:szCs w:val="28"/>
        </w:rPr>
        <w:t xml:space="preserve"> </w:t>
      </w:r>
      <w:r w:rsidR="00B30370" w:rsidRPr="00B30370">
        <w:rPr>
          <w:rFonts w:ascii="Times New Roman" w:hAnsi="Times New Roman" w:cs="Times New Roman"/>
          <w:sz w:val="28"/>
          <w:szCs w:val="28"/>
        </w:rPr>
        <w:t xml:space="preserve">от </w:t>
      </w:r>
      <w:r w:rsidR="00A406BF" w:rsidRPr="00841C06">
        <w:rPr>
          <w:rFonts w:ascii="Times New Roman" w:hAnsi="Times New Roman" w:cs="Times New Roman"/>
          <w:sz w:val="28"/>
          <w:szCs w:val="28"/>
        </w:rPr>
        <w:t>26.01.2005</w:t>
      </w:r>
      <w:r w:rsidR="00A406BF" w:rsidRPr="00B30370">
        <w:rPr>
          <w:rFonts w:ascii="Times New Roman" w:hAnsi="Times New Roman" w:cs="Times New Roman"/>
          <w:sz w:val="28"/>
          <w:szCs w:val="28"/>
        </w:rPr>
        <w:t xml:space="preserve"> №</w:t>
      </w:r>
      <w:r w:rsidR="00B30370" w:rsidRPr="00B30370">
        <w:rPr>
          <w:rFonts w:ascii="Times New Roman" w:hAnsi="Times New Roman" w:cs="Times New Roman"/>
          <w:sz w:val="28"/>
          <w:szCs w:val="28"/>
        </w:rPr>
        <w:t>24</w:t>
      </w:r>
      <w:r w:rsidR="00BA1863" w:rsidRPr="00B30370">
        <w:rPr>
          <w:rFonts w:ascii="Times New Roman" w:hAnsi="Times New Roman" w:cs="Times New Roman"/>
          <w:sz w:val="28"/>
          <w:szCs w:val="28"/>
        </w:rPr>
        <w:t>-п.</w:t>
      </w:r>
      <w:r w:rsidR="00BA1863" w:rsidRPr="009515DF">
        <w:rPr>
          <w:rFonts w:ascii="Times New Roman" w:hAnsi="Times New Roman" w:cs="Times New Roman"/>
          <w:color w:val="FF0000"/>
          <w:sz w:val="28"/>
          <w:szCs w:val="28"/>
        </w:rPr>
        <w:t xml:space="preserve"> </w:t>
      </w:r>
    </w:p>
    <w:p w14:paraId="01CC99C1" w14:textId="77777777" w:rsidR="000B03D0" w:rsidRPr="00981248" w:rsidRDefault="00BC5422" w:rsidP="00AD419F">
      <w:pPr>
        <w:pStyle w:val="a4"/>
        <w:spacing w:line="240" w:lineRule="auto"/>
        <w:ind w:firstLine="567"/>
        <w:rPr>
          <w:sz w:val="20"/>
        </w:rPr>
      </w:pPr>
      <w:r w:rsidRPr="00981248">
        <w:rPr>
          <w:szCs w:val="28"/>
        </w:rPr>
        <w:t>Согласно статье</w:t>
      </w:r>
      <w:r w:rsidR="00F8677D" w:rsidRPr="00981248">
        <w:rPr>
          <w:szCs w:val="28"/>
        </w:rPr>
        <w:t xml:space="preserve"> </w:t>
      </w:r>
      <w:r w:rsidR="00137BDD" w:rsidRPr="00981248">
        <w:rPr>
          <w:szCs w:val="28"/>
        </w:rPr>
        <w:t>2</w:t>
      </w:r>
      <w:r w:rsidR="00981248" w:rsidRPr="00981248">
        <w:rPr>
          <w:szCs w:val="28"/>
        </w:rPr>
        <w:t>2</w:t>
      </w:r>
      <w:r w:rsidR="00F8677D" w:rsidRPr="00981248">
        <w:rPr>
          <w:szCs w:val="28"/>
        </w:rPr>
        <w:t xml:space="preserve"> Устава, </w:t>
      </w:r>
      <w:r w:rsidR="00137BDD" w:rsidRPr="00981248">
        <w:rPr>
          <w:szCs w:val="28"/>
        </w:rPr>
        <w:t>с</w:t>
      </w:r>
      <w:r w:rsidR="00F8677D" w:rsidRPr="00981248">
        <w:rPr>
          <w:szCs w:val="28"/>
        </w:rPr>
        <w:t xml:space="preserve">труктуру органов местного самоуправления </w:t>
      </w:r>
      <w:r w:rsidR="00981248" w:rsidRPr="00981248">
        <w:rPr>
          <w:szCs w:val="28"/>
        </w:rPr>
        <w:t xml:space="preserve">сельского поселения </w:t>
      </w:r>
      <w:r w:rsidR="000B03D0" w:rsidRPr="00981248">
        <w:t xml:space="preserve">составляют </w:t>
      </w:r>
      <w:r w:rsidR="00981248" w:rsidRPr="00981248">
        <w:t xml:space="preserve">представительный орган </w:t>
      </w:r>
      <w:r w:rsidR="00E50E76" w:rsidRPr="00734BAE">
        <w:t>-</w:t>
      </w:r>
      <w:r w:rsidR="00981248" w:rsidRPr="00734BAE">
        <w:t xml:space="preserve"> Байкитский сельский Совет депутатов</w:t>
      </w:r>
      <w:r w:rsidR="000B03D0" w:rsidRPr="00734BAE">
        <w:t xml:space="preserve">, глава </w:t>
      </w:r>
      <w:r w:rsidR="00981248" w:rsidRPr="00734BAE">
        <w:rPr>
          <w:szCs w:val="28"/>
        </w:rPr>
        <w:t xml:space="preserve">сельского поселения </w:t>
      </w:r>
      <w:r w:rsidR="00E50E76" w:rsidRPr="00734BAE">
        <w:rPr>
          <w:szCs w:val="28"/>
        </w:rPr>
        <w:t>-</w:t>
      </w:r>
      <w:r w:rsidR="00981248" w:rsidRPr="00734BAE">
        <w:rPr>
          <w:szCs w:val="28"/>
        </w:rPr>
        <w:t xml:space="preserve"> Глав</w:t>
      </w:r>
      <w:r w:rsidR="00981248" w:rsidRPr="00981248">
        <w:rPr>
          <w:szCs w:val="28"/>
        </w:rPr>
        <w:t xml:space="preserve">а села Байкит, </w:t>
      </w:r>
      <w:r w:rsidR="000B03D0" w:rsidRPr="00981248">
        <w:t xml:space="preserve">администрация </w:t>
      </w:r>
      <w:r w:rsidR="00981248" w:rsidRPr="00734BAE">
        <w:t>-</w:t>
      </w:r>
      <w:r w:rsidR="00981248" w:rsidRPr="00981248">
        <w:t xml:space="preserve"> А</w:t>
      </w:r>
      <w:r w:rsidR="000B03D0" w:rsidRPr="00981248">
        <w:t xml:space="preserve">дминистрация </w:t>
      </w:r>
      <w:r w:rsidR="00981248" w:rsidRPr="00981248">
        <w:rPr>
          <w:szCs w:val="28"/>
        </w:rPr>
        <w:t>села Байкит</w:t>
      </w:r>
      <w:r w:rsidR="00981248">
        <w:rPr>
          <w:szCs w:val="28"/>
        </w:rPr>
        <w:t>,</w:t>
      </w:r>
      <w:r w:rsidR="00981248" w:rsidRPr="009515DF">
        <w:rPr>
          <w:color w:val="FF0000"/>
        </w:rPr>
        <w:t xml:space="preserve"> </w:t>
      </w:r>
      <w:r w:rsidR="000B03D0" w:rsidRPr="00981248">
        <w:t>обладающие собственными полномочиями по решению вопросов местного значения.</w:t>
      </w:r>
    </w:p>
    <w:p w14:paraId="21333CC2" w14:textId="77777777" w:rsidR="00025178" w:rsidRPr="00025178" w:rsidRDefault="00025178" w:rsidP="00AD419F">
      <w:pPr>
        <w:pStyle w:val="ConsNormal"/>
        <w:widowControl/>
        <w:ind w:firstLine="540"/>
        <w:jc w:val="both"/>
        <w:rPr>
          <w:rFonts w:ascii="Times New Roman" w:hAnsi="Times New Roman" w:cs="Times New Roman"/>
          <w:sz w:val="28"/>
          <w:szCs w:val="28"/>
        </w:rPr>
      </w:pPr>
      <w:r w:rsidRPr="00025178">
        <w:rPr>
          <w:rFonts w:ascii="Times New Roman" w:hAnsi="Times New Roman" w:cs="Times New Roman"/>
          <w:sz w:val="28"/>
          <w:szCs w:val="28"/>
        </w:rPr>
        <w:t>Байкитский сельский Совет депутатов</w:t>
      </w:r>
      <w:r w:rsidRPr="00025178">
        <w:rPr>
          <w:rFonts w:ascii="Times New Roman" w:hAnsi="Times New Roman" w:cs="Times New Roman"/>
          <w:color w:val="FF0000"/>
          <w:sz w:val="28"/>
          <w:szCs w:val="28"/>
        </w:rPr>
        <w:t xml:space="preserve"> </w:t>
      </w:r>
      <w:r w:rsidR="008A7516" w:rsidRPr="00025178">
        <w:rPr>
          <w:rFonts w:ascii="Times New Roman" w:hAnsi="Times New Roman" w:cs="Times New Roman"/>
          <w:sz w:val="28"/>
          <w:szCs w:val="28"/>
        </w:rPr>
        <w:t xml:space="preserve">по вопросам, отнесенным к его компетенции федеральными законами, законами Красноярского края,  Уставом поселка, принимает решения, устанавливающие правила, обязательные для исполнения </w:t>
      </w:r>
      <w:r w:rsidRPr="00025178">
        <w:rPr>
          <w:rFonts w:ascii="Times New Roman" w:hAnsi="Times New Roman" w:cs="Times New Roman"/>
          <w:sz w:val="28"/>
          <w:szCs w:val="28"/>
        </w:rPr>
        <w:t xml:space="preserve">всеми расположенными </w:t>
      </w:r>
      <w:r w:rsidR="008A7516" w:rsidRPr="00025178">
        <w:rPr>
          <w:rFonts w:ascii="Times New Roman" w:hAnsi="Times New Roman" w:cs="Times New Roman"/>
          <w:sz w:val="28"/>
          <w:szCs w:val="28"/>
        </w:rPr>
        <w:t xml:space="preserve">на территории </w:t>
      </w:r>
      <w:r w:rsidRPr="00025178">
        <w:rPr>
          <w:rFonts w:ascii="Times New Roman" w:hAnsi="Times New Roman" w:cs="Times New Roman"/>
          <w:sz w:val="28"/>
          <w:szCs w:val="28"/>
        </w:rPr>
        <w:lastRenderedPageBreak/>
        <w:t>сельского поселения государственными, муниципальными органами</w:t>
      </w:r>
      <w:r w:rsidR="008A7516" w:rsidRPr="00025178">
        <w:rPr>
          <w:rFonts w:ascii="Times New Roman" w:hAnsi="Times New Roman" w:cs="Times New Roman"/>
          <w:sz w:val="28"/>
          <w:szCs w:val="28"/>
        </w:rPr>
        <w:t>,</w:t>
      </w:r>
      <w:r w:rsidR="008A7516" w:rsidRPr="00025178">
        <w:rPr>
          <w:rFonts w:ascii="Times New Roman" w:hAnsi="Times New Roman" w:cs="Times New Roman"/>
          <w:color w:val="FF0000"/>
          <w:sz w:val="28"/>
          <w:szCs w:val="28"/>
        </w:rPr>
        <w:t xml:space="preserve"> </w:t>
      </w:r>
      <w:r w:rsidRPr="00025178">
        <w:rPr>
          <w:rFonts w:ascii="Times New Roman" w:hAnsi="Times New Roman" w:cs="Times New Roman"/>
          <w:sz w:val="28"/>
          <w:szCs w:val="28"/>
        </w:rPr>
        <w:t>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64CC54C7" w14:textId="77777777" w:rsidR="00B66F2A" w:rsidRDefault="00810CED" w:rsidP="00B66F2A">
      <w:pPr>
        <w:pStyle w:val="ConsNormal"/>
        <w:widowControl/>
        <w:ind w:firstLine="567"/>
        <w:jc w:val="both"/>
        <w:rPr>
          <w:rFonts w:ascii="Times New Roman" w:hAnsi="Times New Roman" w:cs="Times New Roman"/>
          <w:sz w:val="28"/>
          <w:szCs w:val="28"/>
        </w:rPr>
      </w:pPr>
      <w:r w:rsidRPr="003658A9">
        <w:rPr>
          <w:rFonts w:ascii="Times New Roman" w:hAnsi="Times New Roman" w:cs="Times New Roman"/>
          <w:sz w:val="28"/>
          <w:szCs w:val="28"/>
        </w:rPr>
        <w:t>Согласно стать</w:t>
      </w:r>
      <w:r w:rsidR="00F62C3F">
        <w:rPr>
          <w:rFonts w:ascii="Times New Roman" w:hAnsi="Times New Roman" w:cs="Times New Roman"/>
          <w:sz w:val="28"/>
          <w:szCs w:val="28"/>
        </w:rPr>
        <w:t>е</w:t>
      </w:r>
      <w:r w:rsidRPr="003658A9">
        <w:rPr>
          <w:rFonts w:ascii="Times New Roman" w:hAnsi="Times New Roman" w:cs="Times New Roman"/>
          <w:sz w:val="28"/>
          <w:szCs w:val="28"/>
        </w:rPr>
        <w:t xml:space="preserve"> </w:t>
      </w:r>
      <w:r w:rsidR="003658A9" w:rsidRPr="003658A9">
        <w:rPr>
          <w:rFonts w:ascii="Times New Roman" w:hAnsi="Times New Roman" w:cs="Times New Roman"/>
          <w:sz w:val="28"/>
          <w:szCs w:val="28"/>
        </w:rPr>
        <w:t>30</w:t>
      </w:r>
      <w:r w:rsidRPr="003658A9">
        <w:rPr>
          <w:rFonts w:ascii="Times New Roman" w:hAnsi="Times New Roman" w:cs="Times New Roman"/>
          <w:sz w:val="28"/>
          <w:szCs w:val="28"/>
        </w:rPr>
        <w:t xml:space="preserve"> Устава</w:t>
      </w:r>
      <w:r w:rsidR="003658A9">
        <w:rPr>
          <w:rFonts w:ascii="Times New Roman" w:hAnsi="Times New Roman" w:cs="Times New Roman"/>
          <w:sz w:val="28"/>
          <w:szCs w:val="28"/>
        </w:rPr>
        <w:t xml:space="preserve"> </w:t>
      </w:r>
      <w:r w:rsidR="003658A9" w:rsidRPr="003658A9">
        <w:rPr>
          <w:rFonts w:ascii="Times New Roman" w:hAnsi="Times New Roman" w:cs="Times New Roman"/>
          <w:sz w:val="28"/>
          <w:szCs w:val="28"/>
        </w:rPr>
        <w:t xml:space="preserve">Администрация </w:t>
      </w:r>
      <w:r w:rsidR="00F62C3F">
        <w:rPr>
          <w:rFonts w:ascii="Times New Roman" w:hAnsi="Times New Roman" w:cs="Times New Roman"/>
          <w:sz w:val="28"/>
          <w:szCs w:val="28"/>
        </w:rPr>
        <w:t>-</w:t>
      </w:r>
      <w:r w:rsidR="003658A9" w:rsidRPr="003658A9">
        <w:rPr>
          <w:rFonts w:ascii="Times New Roman" w:hAnsi="Times New Roman" w:cs="Times New Roman"/>
          <w:sz w:val="28"/>
          <w:szCs w:val="28"/>
        </w:rPr>
        <w:t xml:space="preserve">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r w:rsidR="003658A9">
        <w:rPr>
          <w:rFonts w:ascii="Times New Roman" w:hAnsi="Times New Roman" w:cs="Times New Roman"/>
          <w:sz w:val="28"/>
          <w:szCs w:val="28"/>
        </w:rPr>
        <w:t xml:space="preserve"> </w:t>
      </w:r>
      <w:r w:rsidR="003658A9" w:rsidRPr="003658A9">
        <w:rPr>
          <w:rFonts w:ascii="Times New Roman" w:hAnsi="Times New Roman" w:cs="Times New Roman"/>
          <w:sz w:val="28"/>
          <w:szCs w:val="28"/>
        </w:rPr>
        <w:t>Администрацией руководит глава администрации на принципах единоначалия. Администрация обладает правами юридического лица. Администрация осуществляет свою деятельность в соответствии с законодательными и нормативными актами Российской Федерации и Красноярского края, решениями представительного органа, постановлениями главы сельского поселения, настоящим Уставом и Положением об администрации.</w:t>
      </w:r>
    </w:p>
    <w:p w14:paraId="200201D4" w14:textId="77777777" w:rsidR="00B66F2A" w:rsidRPr="00ED0C4E" w:rsidRDefault="00B66F2A" w:rsidP="00B66F2A">
      <w:pPr>
        <w:spacing w:after="0" w:line="240" w:lineRule="auto"/>
        <w:ind w:firstLine="567"/>
        <w:jc w:val="both"/>
        <w:rPr>
          <w:rFonts w:ascii="Times New Roman" w:hAnsi="Times New Roman" w:cs="Times New Roman"/>
          <w:sz w:val="28"/>
          <w:szCs w:val="28"/>
        </w:rPr>
      </w:pPr>
      <w:r w:rsidRPr="00ED0C4E">
        <w:rPr>
          <w:rFonts w:ascii="Times New Roman" w:hAnsi="Times New Roman" w:cs="Times New Roman"/>
          <w:sz w:val="28"/>
          <w:szCs w:val="28"/>
        </w:rPr>
        <w:t xml:space="preserve">Положение об Администрации села Байкит утверждено Решением </w:t>
      </w:r>
      <w:proofErr w:type="spellStart"/>
      <w:r w:rsidRPr="00ED0C4E">
        <w:rPr>
          <w:rFonts w:ascii="Times New Roman" w:hAnsi="Times New Roman" w:cs="Times New Roman"/>
          <w:sz w:val="28"/>
          <w:szCs w:val="28"/>
        </w:rPr>
        <w:t>Байкитского</w:t>
      </w:r>
      <w:proofErr w:type="spellEnd"/>
      <w:r w:rsidRPr="00ED0C4E">
        <w:rPr>
          <w:rFonts w:ascii="Times New Roman" w:hAnsi="Times New Roman" w:cs="Times New Roman"/>
          <w:sz w:val="28"/>
          <w:szCs w:val="28"/>
        </w:rPr>
        <w:t xml:space="preserve"> сельского Совета депутатов от 21.05.2019 №5-55.</w:t>
      </w:r>
    </w:p>
    <w:p w14:paraId="080CD98B" w14:textId="77777777" w:rsidR="00B66F2A" w:rsidRDefault="00B66F2A" w:rsidP="00B66F2A">
      <w:pPr>
        <w:spacing w:after="0" w:line="240" w:lineRule="auto"/>
        <w:ind w:firstLine="567"/>
        <w:jc w:val="both"/>
        <w:rPr>
          <w:rFonts w:ascii="Times New Roman" w:hAnsi="Times New Roman" w:cs="Times New Roman"/>
          <w:sz w:val="28"/>
          <w:szCs w:val="28"/>
        </w:rPr>
      </w:pPr>
      <w:r w:rsidRPr="00FD3FA4">
        <w:rPr>
          <w:rFonts w:ascii="Times New Roman" w:hAnsi="Times New Roman" w:cs="Times New Roman"/>
          <w:sz w:val="28"/>
          <w:szCs w:val="28"/>
        </w:rPr>
        <w:t>Основной задачей Администрации является</w:t>
      </w:r>
      <w:r>
        <w:rPr>
          <w:rFonts w:ascii="Times New Roman" w:hAnsi="Times New Roman" w:cs="Times New Roman"/>
          <w:color w:val="FF0000"/>
          <w:sz w:val="28"/>
          <w:szCs w:val="28"/>
        </w:rPr>
        <w:t xml:space="preserve"> </w:t>
      </w:r>
      <w:r w:rsidRPr="00FD3FA4">
        <w:rPr>
          <w:rFonts w:ascii="Times New Roman" w:hAnsi="Times New Roman" w:cs="Times New Roman"/>
          <w:sz w:val="28"/>
          <w:szCs w:val="28"/>
        </w:rPr>
        <w:t>выполнение функций по созданию условий для жизнеобеспечения населения на территории села Байкит, возложенных на нее настоящим Положением,</w:t>
      </w:r>
      <w:r>
        <w:rPr>
          <w:rFonts w:ascii="Times New Roman" w:hAnsi="Times New Roman" w:cs="Times New Roman"/>
          <w:sz w:val="28"/>
          <w:szCs w:val="28"/>
        </w:rPr>
        <w:t xml:space="preserve"> Уставом села Байкит, решениями Совета депутатов.</w:t>
      </w:r>
    </w:p>
    <w:p w14:paraId="70024D76" w14:textId="77777777" w:rsidR="00B66F2A" w:rsidRDefault="00B66F2A" w:rsidP="00B66F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функциями Администрации являются:</w:t>
      </w:r>
    </w:p>
    <w:p w14:paraId="236288E7" w14:textId="77777777" w:rsidR="00B66F2A" w:rsidRDefault="00B66F2A" w:rsidP="00B66F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разработка планов и программ развития села Байкит;</w:t>
      </w:r>
    </w:p>
    <w:p w14:paraId="162AC217" w14:textId="77777777" w:rsidR="00B66F2A" w:rsidRPr="00FD3FA4" w:rsidRDefault="00B66F2A" w:rsidP="00B66F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представительному органу местного самоуправления проекта бюджета, информации о деятельности Администрации, расходовании бюджетных средств, выполнение планов и программ развития села Байкит; </w:t>
      </w:r>
    </w:p>
    <w:p w14:paraId="01649A5E" w14:textId="77777777" w:rsidR="00B66F2A" w:rsidRDefault="00B66F2A" w:rsidP="00B66F2A">
      <w:pPr>
        <w:spacing w:after="0" w:line="240" w:lineRule="auto"/>
        <w:ind w:firstLine="567"/>
        <w:jc w:val="both"/>
        <w:rPr>
          <w:rFonts w:ascii="Times New Roman" w:hAnsi="Times New Roman" w:cs="Times New Roman"/>
          <w:sz w:val="28"/>
          <w:szCs w:val="28"/>
        </w:rPr>
      </w:pPr>
      <w:r w:rsidRPr="006C2D89">
        <w:rPr>
          <w:rFonts w:ascii="Times New Roman" w:hAnsi="Times New Roman" w:cs="Times New Roman"/>
          <w:sz w:val="28"/>
          <w:szCs w:val="28"/>
        </w:rPr>
        <w:t xml:space="preserve">- взаимодействие с физическими и юридическими лицами, являющимися плательщиками </w:t>
      </w:r>
      <w:r>
        <w:rPr>
          <w:rFonts w:ascii="Times New Roman" w:hAnsi="Times New Roman" w:cs="Times New Roman"/>
          <w:sz w:val="28"/>
          <w:szCs w:val="28"/>
        </w:rPr>
        <w:t xml:space="preserve">налоговых и неналоговых платежей в местный бюджет, в целях своевременного поступления в бюджет сельского поселения </w:t>
      </w:r>
      <w:r w:rsidRPr="00734BAE">
        <w:rPr>
          <w:rFonts w:ascii="Times New Roman" w:hAnsi="Times New Roman" w:cs="Times New Roman"/>
          <w:sz w:val="28"/>
          <w:szCs w:val="28"/>
        </w:rPr>
        <w:t>села</w:t>
      </w:r>
      <w:r>
        <w:rPr>
          <w:rFonts w:ascii="Times New Roman" w:hAnsi="Times New Roman" w:cs="Times New Roman"/>
          <w:sz w:val="28"/>
          <w:szCs w:val="28"/>
        </w:rPr>
        <w:t xml:space="preserve"> Байкит налогов, иных обязательных платежей;</w:t>
      </w:r>
    </w:p>
    <w:p w14:paraId="7B2A4766" w14:textId="48B29861" w:rsidR="00B66F2A" w:rsidRDefault="00B66F2A" w:rsidP="00B66F2A">
      <w:pPr>
        <w:spacing w:after="0" w:line="240" w:lineRule="auto"/>
        <w:ind w:firstLine="567"/>
        <w:jc w:val="both"/>
        <w:rPr>
          <w:rFonts w:ascii="Times New Roman" w:hAnsi="Times New Roman" w:cs="Times New Roman"/>
          <w:sz w:val="28"/>
          <w:szCs w:val="28"/>
        </w:rPr>
      </w:pPr>
      <w:r w:rsidRPr="00552E00">
        <w:rPr>
          <w:rFonts w:ascii="Times New Roman" w:hAnsi="Times New Roman" w:cs="Times New Roman"/>
          <w:sz w:val="28"/>
          <w:szCs w:val="28"/>
        </w:rPr>
        <w:t>- и т.д.</w:t>
      </w:r>
    </w:p>
    <w:p w14:paraId="58807F84" w14:textId="0DDD3AED" w:rsidR="008909F2" w:rsidRDefault="00F8677D" w:rsidP="00B66F2A">
      <w:pPr>
        <w:pStyle w:val="ConsNormal"/>
        <w:widowControl/>
        <w:ind w:firstLine="567"/>
        <w:jc w:val="both"/>
        <w:rPr>
          <w:rFonts w:ascii="Times New Roman" w:hAnsi="Times New Roman" w:cs="Times New Roman"/>
          <w:sz w:val="28"/>
          <w:szCs w:val="28"/>
        </w:rPr>
      </w:pPr>
      <w:r w:rsidRPr="008909F2">
        <w:rPr>
          <w:rFonts w:ascii="Times New Roman" w:hAnsi="Times New Roman" w:cs="Times New Roman"/>
          <w:sz w:val="28"/>
          <w:szCs w:val="28"/>
        </w:rPr>
        <w:t xml:space="preserve">Финансирование Администрации осуществляется </w:t>
      </w:r>
      <w:r w:rsidR="008909F2" w:rsidRPr="008909F2">
        <w:rPr>
          <w:rFonts w:ascii="Times New Roman" w:hAnsi="Times New Roman" w:cs="Times New Roman"/>
          <w:sz w:val="28"/>
          <w:szCs w:val="28"/>
        </w:rPr>
        <w:t>за счет бюджета села Байкит, на основе бюджетной сметы.</w:t>
      </w:r>
    </w:p>
    <w:p w14:paraId="272891E0" w14:textId="77777777" w:rsidR="006B6BED" w:rsidRDefault="006B6BED" w:rsidP="00B66F2A">
      <w:pPr>
        <w:pStyle w:val="ConsNormal"/>
        <w:widowControl/>
        <w:ind w:firstLine="567"/>
        <w:jc w:val="both"/>
        <w:rPr>
          <w:rFonts w:ascii="Times New Roman" w:hAnsi="Times New Roman" w:cs="Times New Roman"/>
          <w:sz w:val="28"/>
          <w:szCs w:val="28"/>
        </w:rPr>
      </w:pPr>
    </w:p>
    <w:p w14:paraId="79427049" w14:textId="77777777" w:rsidR="00B66F2A" w:rsidRDefault="00EF55ED" w:rsidP="00B66F2A">
      <w:pPr>
        <w:spacing w:after="0" w:line="240" w:lineRule="auto"/>
        <w:ind w:right="-1"/>
        <w:jc w:val="center"/>
        <w:rPr>
          <w:rFonts w:ascii="Times New Roman" w:eastAsia="Times New Roman" w:hAnsi="Times New Roman" w:cs="Times New Roman"/>
          <w:b/>
          <w:sz w:val="28"/>
          <w:szCs w:val="20"/>
          <w:lang w:eastAsia="ru-RU"/>
        </w:rPr>
      </w:pPr>
      <w:r w:rsidRPr="00607F32">
        <w:rPr>
          <w:rFonts w:ascii="Times New Roman" w:eastAsia="Times New Roman" w:hAnsi="Times New Roman" w:cs="Times New Roman"/>
          <w:b/>
          <w:sz w:val="28"/>
          <w:szCs w:val="20"/>
          <w:lang w:eastAsia="ru-RU"/>
        </w:rPr>
        <w:t xml:space="preserve">Проверка правильности составления бюджетной сметы, </w:t>
      </w:r>
    </w:p>
    <w:p w14:paraId="54A8D8F2" w14:textId="409A447E" w:rsidR="00EF55ED" w:rsidRDefault="00EF55ED" w:rsidP="00B66F2A">
      <w:pPr>
        <w:spacing w:after="0" w:line="240" w:lineRule="auto"/>
        <w:ind w:right="-1"/>
        <w:jc w:val="center"/>
        <w:rPr>
          <w:rFonts w:ascii="Times New Roman" w:eastAsia="Times New Roman" w:hAnsi="Times New Roman" w:cs="Times New Roman"/>
          <w:b/>
          <w:sz w:val="28"/>
          <w:szCs w:val="20"/>
          <w:lang w:eastAsia="ru-RU"/>
        </w:rPr>
      </w:pPr>
      <w:r w:rsidRPr="00607F32">
        <w:rPr>
          <w:rFonts w:ascii="Times New Roman" w:eastAsia="Times New Roman" w:hAnsi="Times New Roman" w:cs="Times New Roman"/>
          <w:b/>
          <w:sz w:val="28"/>
          <w:szCs w:val="20"/>
          <w:lang w:eastAsia="ru-RU"/>
        </w:rPr>
        <w:t>обоснованности расчетов к ней.</w:t>
      </w:r>
    </w:p>
    <w:p w14:paraId="6C97AEA0" w14:textId="77777777" w:rsidR="003106D5" w:rsidRDefault="00C63C86" w:rsidP="00AD41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 села Байкит,</w:t>
      </w:r>
      <w:r w:rsidR="00EF5DB1" w:rsidRPr="002B1255">
        <w:rPr>
          <w:rFonts w:ascii="Times New Roman" w:hAnsi="Times New Roman" w:cs="Times New Roman"/>
          <w:sz w:val="28"/>
          <w:szCs w:val="28"/>
        </w:rPr>
        <w:t xml:space="preserve"> пред</w:t>
      </w:r>
      <w:r>
        <w:rPr>
          <w:rFonts w:ascii="Times New Roman" w:hAnsi="Times New Roman" w:cs="Times New Roman"/>
          <w:sz w:val="28"/>
          <w:szCs w:val="28"/>
        </w:rPr>
        <w:t>о</w:t>
      </w:r>
      <w:r w:rsidR="00EF5DB1" w:rsidRPr="002B1255">
        <w:rPr>
          <w:rFonts w:ascii="Times New Roman" w:hAnsi="Times New Roman" w:cs="Times New Roman"/>
          <w:sz w:val="28"/>
          <w:szCs w:val="28"/>
        </w:rPr>
        <w:t xml:space="preserve">ставлены бюджетные сметы </w:t>
      </w:r>
      <w:r w:rsidR="00F523DD">
        <w:rPr>
          <w:rFonts w:ascii="Times New Roman" w:hAnsi="Times New Roman" w:cs="Times New Roman"/>
          <w:sz w:val="28"/>
          <w:szCs w:val="28"/>
        </w:rPr>
        <w:t>з</w:t>
      </w:r>
      <w:r w:rsidR="00EF5DB1" w:rsidRPr="002B1255">
        <w:rPr>
          <w:rFonts w:ascii="Times New Roman" w:hAnsi="Times New Roman" w:cs="Times New Roman"/>
          <w:sz w:val="28"/>
          <w:szCs w:val="28"/>
        </w:rPr>
        <w:t>а 202</w:t>
      </w:r>
      <w:r w:rsidR="00607F32" w:rsidRPr="002B1255">
        <w:rPr>
          <w:rFonts w:ascii="Times New Roman" w:hAnsi="Times New Roman" w:cs="Times New Roman"/>
          <w:sz w:val="28"/>
          <w:szCs w:val="28"/>
        </w:rPr>
        <w:t>0-2022</w:t>
      </w:r>
      <w:r w:rsidR="00EF5DB1" w:rsidRPr="002B1255">
        <w:rPr>
          <w:rFonts w:ascii="Times New Roman" w:hAnsi="Times New Roman" w:cs="Times New Roman"/>
          <w:sz w:val="28"/>
          <w:szCs w:val="28"/>
        </w:rPr>
        <w:t xml:space="preserve"> год</w:t>
      </w:r>
      <w:r w:rsidR="00607F32" w:rsidRPr="002B1255">
        <w:rPr>
          <w:rFonts w:ascii="Times New Roman" w:hAnsi="Times New Roman" w:cs="Times New Roman"/>
          <w:sz w:val="28"/>
          <w:szCs w:val="28"/>
        </w:rPr>
        <w:t>ы</w:t>
      </w:r>
      <w:r w:rsidR="00EF5DB1" w:rsidRPr="002B1255">
        <w:rPr>
          <w:rFonts w:ascii="Times New Roman" w:hAnsi="Times New Roman" w:cs="Times New Roman"/>
          <w:sz w:val="28"/>
          <w:szCs w:val="28"/>
        </w:rPr>
        <w:t xml:space="preserve">, утвержденные Главой села </w:t>
      </w:r>
      <w:r w:rsidR="00607F32" w:rsidRPr="002B1255">
        <w:rPr>
          <w:rFonts w:ascii="Times New Roman" w:hAnsi="Times New Roman" w:cs="Times New Roman"/>
          <w:sz w:val="28"/>
          <w:szCs w:val="28"/>
        </w:rPr>
        <w:t>Байкит</w:t>
      </w:r>
      <w:r w:rsidR="002B1255">
        <w:rPr>
          <w:rFonts w:ascii="Times New Roman" w:hAnsi="Times New Roman" w:cs="Times New Roman"/>
          <w:sz w:val="28"/>
          <w:szCs w:val="28"/>
        </w:rPr>
        <w:t>.</w:t>
      </w:r>
      <w:r w:rsidR="002B1255" w:rsidRPr="002B1255">
        <w:rPr>
          <w:rFonts w:ascii="Times New Roman" w:hAnsi="Times New Roman" w:cs="Times New Roman"/>
          <w:color w:val="FF0000"/>
          <w:sz w:val="28"/>
          <w:szCs w:val="28"/>
        </w:rPr>
        <w:t xml:space="preserve"> </w:t>
      </w:r>
      <w:r w:rsidR="002B1255" w:rsidRPr="002B1255">
        <w:rPr>
          <w:rFonts w:ascii="Times New Roman" w:hAnsi="Times New Roman" w:cs="Times New Roman"/>
          <w:sz w:val="28"/>
          <w:szCs w:val="28"/>
        </w:rPr>
        <w:t xml:space="preserve">Показатели бюджетной сметы детализированы до кодов подгрупп и элементов видов расходов, </w:t>
      </w:r>
      <w:r w:rsidR="002B1255" w:rsidRPr="008A11A7">
        <w:rPr>
          <w:rFonts w:ascii="Times New Roman" w:hAnsi="Times New Roman" w:cs="Times New Roman"/>
          <w:sz w:val="28"/>
          <w:szCs w:val="28"/>
        </w:rPr>
        <w:t>с детализацией до кодов статей (подстатей)</w:t>
      </w:r>
      <w:r w:rsidR="002B1255" w:rsidRPr="002B1255">
        <w:rPr>
          <w:rFonts w:ascii="Times New Roman" w:hAnsi="Times New Roman" w:cs="Times New Roman"/>
          <w:sz w:val="28"/>
          <w:szCs w:val="28"/>
        </w:rPr>
        <w:t xml:space="preserve"> классификации операций сектора государственного управления</w:t>
      </w:r>
      <w:r w:rsidR="002D23F6">
        <w:rPr>
          <w:rFonts w:ascii="Times New Roman" w:hAnsi="Times New Roman" w:cs="Times New Roman"/>
          <w:sz w:val="28"/>
          <w:szCs w:val="28"/>
        </w:rPr>
        <w:t>,</w:t>
      </w:r>
      <w:r w:rsidR="003106D5">
        <w:rPr>
          <w:rFonts w:ascii="Times New Roman" w:hAnsi="Times New Roman" w:cs="Times New Roman"/>
          <w:sz w:val="28"/>
          <w:szCs w:val="28"/>
        </w:rPr>
        <w:t xml:space="preserve"> в том числе по годам:</w:t>
      </w:r>
    </w:p>
    <w:p w14:paraId="121333DA" w14:textId="77777777" w:rsidR="003106D5" w:rsidRPr="003106D5" w:rsidRDefault="003106D5" w:rsidP="003106D5">
      <w:pPr>
        <w:spacing w:after="0" w:line="240" w:lineRule="auto"/>
        <w:ind w:firstLine="567"/>
        <w:jc w:val="both"/>
        <w:rPr>
          <w:rFonts w:ascii="Times New Roman" w:hAnsi="Times New Roman" w:cs="Times New Roman"/>
          <w:b/>
          <w:sz w:val="28"/>
          <w:szCs w:val="28"/>
        </w:rPr>
      </w:pPr>
      <w:r w:rsidRPr="003106D5">
        <w:rPr>
          <w:rFonts w:ascii="Times New Roman" w:hAnsi="Times New Roman" w:cs="Times New Roman"/>
          <w:b/>
          <w:sz w:val="28"/>
          <w:szCs w:val="28"/>
        </w:rPr>
        <w:t xml:space="preserve">- </w:t>
      </w:r>
      <w:r w:rsidRPr="00206AAC">
        <w:rPr>
          <w:rFonts w:ascii="Times New Roman" w:hAnsi="Times New Roman" w:cs="Times New Roman"/>
          <w:bCs/>
          <w:sz w:val="28"/>
          <w:szCs w:val="28"/>
          <w:u w:val="single"/>
        </w:rPr>
        <w:t>на 2020 год</w:t>
      </w:r>
      <w:r w:rsidRPr="003106D5">
        <w:rPr>
          <w:rFonts w:ascii="Times New Roman" w:hAnsi="Times New Roman" w:cs="Times New Roman"/>
          <w:sz w:val="28"/>
          <w:szCs w:val="28"/>
        </w:rPr>
        <w:t xml:space="preserve"> в общей сумме 128 698 992,00 руб. (дата утверждения 30.12.2019).</w:t>
      </w:r>
      <w:r w:rsidRPr="003106D5">
        <w:rPr>
          <w:rFonts w:ascii="Times New Roman" w:hAnsi="Times New Roman" w:cs="Times New Roman"/>
          <w:b/>
          <w:sz w:val="28"/>
          <w:szCs w:val="28"/>
        </w:rPr>
        <w:t xml:space="preserve"> </w:t>
      </w:r>
      <w:r w:rsidRPr="003106D5">
        <w:rPr>
          <w:rFonts w:ascii="Times New Roman" w:hAnsi="Times New Roman" w:cs="Times New Roman"/>
          <w:sz w:val="28"/>
          <w:szCs w:val="28"/>
        </w:rPr>
        <w:t xml:space="preserve">В течение финансового года в бюджетные сметы вносились </w:t>
      </w:r>
      <w:r w:rsidRPr="003106D5">
        <w:rPr>
          <w:rFonts w:ascii="Times New Roman" w:hAnsi="Times New Roman" w:cs="Times New Roman"/>
          <w:sz w:val="28"/>
          <w:szCs w:val="28"/>
        </w:rPr>
        <w:lastRenderedPageBreak/>
        <w:t>изменения. Общая сумма расходов на конец 2020 года увеличена на 15 939 80</w:t>
      </w:r>
      <w:r w:rsidR="002D23F6">
        <w:rPr>
          <w:rFonts w:ascii="Times New Roman" w:hAnsi="Times New Roman" w:cs="Times New Roman"/>
          <w:sz w:val="28"/>
          <w:szCs w:val="28"/>
        </w:rPr>
        <w:t>3</w:t>
      </w:r>
      <w:r w:rsidRPr="003106D5">
        <w:rPr>
          <w:rFonts w:ascii="Times New Roman" w:hAnsi="Times New Roman" w:cs="Times New Roman"/>
          <w:sz w:val="28"/>
          <w:szCs w:val="28"/>
        </w:rPr>
        <w:t>,26 руб. (или на 12,3</w:t>
      </w:r>
      <w:r w:rsidR="002D23F6">
        <w:rPr>
          <w:rFonts w:ascii="Times New Roman" w:hAnsi="Times New Roman" w:cs="Times New Roman"/>
          <w:sz w:val="28"/>
          <w:szCs w:val="28"/>
        </w:rPr>
        <w:t>9</w:t>
      </w:r>
      <w:r w:rsidRPr="003106D5">
        <w:rPr>
          <w:rFonts w:ascii="Times New Roman" w:hAnsi="Times New Roman" w:cs="Times New Roman"/>
          <w:sz w:val="28"/>
          <w:szCs w:val="28"/>
        </w:rPr>
        <w:t xml:space="preserve">%) и составила 144 638 795,26 руб.; </w:t>
      </w:r>
    </w:p>
    <w:p w14:paraId="05B8F243" w14:textId="77777777" w:rsidR="003106D5" w:rsidRPr="002D23F6" w:rsidRDefault="003106D5" w:rsidP="003106D5">
      <w:pPr>
        <w:spacing w:after="0" w:line="240" w:lineRule="auto"/>
        <w:ind w:firstLine="567"/>
        <w:jc w:val="both"/>
        <w:rPr>
          <w:rFonts w:ascii="Times New Roman" w:hAnsi="Times New Roman" w:cs="Times New Roman"/>
          <w:b/>
          <w:sz w:val="28"/>
          <w:szCs w:val="28"/>
        </w:rPr>
      </w:pPr>
      <w:r w:rsidRPr="002D23F6">
        <w:rPr>
          <w:rFonts w:ascii="Times New Roman" w:hAnsi="Times New Roman" w:cs="Times New Roman"/>
          <w:b/>
          <w:sz w:val="28"/>
          <w:szCs w:val="28"/>
        </w:rPr>
        <w:t xml:space="preserve">- </w:t>
      </w:r>
      <w:r w:rsidRPr="00206AAC">
        <w:rPr>
          <w:rFonts w:ascii="Times New Roman" w:hAnsi="Times New Roman" w:cs="Times New Roman"/>
          <w:bCs/>
          <w:sz w:val="28"/>
          <w:szCs w:val="28"/>
          <w:u w:val="single"/>
        </w:rPr>
        <w:t>на 2021 год</w:t>
      </w:r>
      <w:r w:rsidRPr="002D23F6">
        <w:rPr>
          <w:rFonts w:ascii="Times New Roman" w:hAnsi="Times New Roman" w:cs="Times New Roman"/>
          <w:sz w:val="28"/>
          <w:szCs w:val="28"/>
        </w:rPr>
        <w:t xml:space="preserve"> в общей сумме </w:t>
      </w:r>
      <w:r w:rsidR="00B22887" w:rsidRPr="002D23F6">
        <w:rPr>
          <w:rFonts w:ascii="Times New Roman" w:hAnsi="Times New Roman" w:cs="Times New Roman"/>
          <w:sz w:val="28"/>
          <w:szCs w:val="28"/>
        </w:rPr>
        <w:t>130 826 918,00</w:t>
      </w:r>
      <w:r w:rsidRPr="002D23F6">
        <w:rPr>
          <w:rFonts w:ascii="Times New Roman" w:hAnsi="Times New Roman" w:cs="Times New Roman"/>
          <w:sz w:val="28"/>
          <w:szCs w:val="28"/>
        </w:rPr>
        <w:t xml:space="preserve"> руб. (дата утверждения </w:t>
      </w:r>
      <w:r w:rsidR="00B22887" w:rsidRPr="002D23F6">
        <w:rPr>
          <w:rFonts w:ascii="Times New Roman" w:hAnsi="Times New Roman" w:cs="Times New Roman"/>
          <w:sz w:val="28"/>
          <w:szCs w:val="28"/>
        </w:rPr>
        <w:t>30</w:t>
      </w:r>
      <w:r w:rsidRPr="002D23F6">
        <w:rPr>
          <w:rFonts w:ascii="Times New Roman" w:hAnsi="Times New Roman" w:cs="Times New Roman"/>
          <w:sz w:val="28"/>
          <w:szCs w:val="28"/>
        </w:rPr>
        <w:t>.</w:t>
      </w:r>
      <w:r w:rsidR="00B22887" w:rsidRPr="002D23F6">
        <w:rPr>
          <w:rFonts w:ascii="Times New Roman" w:hAnsi="Times New Roman" w:cs="Times New Roman"/>
          <w:sz w:val="28"/>
          <w:szCs w:val="28"/>
        </w:rPr>
        <w:t>12</w:t>
      </w:r>
      <w:r w:rsidRPr="002D23F6">
        <w:rPr>
          <w:rFonts w:ascii="Times New Roman" w:hAnsi="Times New Roman" w:cs="Times New Roman"/>
          <w:sz w:val="28"/>
          <w:szCs w:val="28"/>
        </w:rPr>
        <w:t>.202</w:t>
      </w:r>
      <w:r w:rsidR="00B22887" w:rsidRPr="002D23F6">
        <w:rPr>
          <w:rFonts w:ascii="Times New Roman" w:hAnsi="Times New Roman" w:cs="Times New Roman"/>
          <w:sz w:val="28"/>
          <w:szCs w:val="28"/>
        </w:rPr>
        <w:t>0</w:t>
      </w:r>
      <w:r w:rsidRPr="002D23F6">
        <w:rPr>
          <w:rFonts w:ascii="Times New Roman" w:hAnsi="Times New Roman" w:cs="Times New Roman"/>
          <w:sz w:val="28"/>
          <w:szCs w:val="28"/>
        </w:rPr>
        <w:t>).</w:t>
      </w:r>
      <w:r w:rsidRPr="002D23F6">
        <w:rPr>
          <w:rFonts w:ascii="Times New Roman" w:hAnsi="Times New Roman" w:cs="Times New Roman"/>
          <w:b/>
          <w:sz w:val="28"/>
          <w:szCs w:val="28"/>
        </w:rPr>
        <w:t xml:space="preserve"> </w:t>
      </w:r>
      <w:r w:rsidRPr="002D23F6">
        <w:rPr>
          <w:rFonts w:ascii="Times New Roman" w:hAnsi="Times New Roman" w:cs="Times New Roman"/>
          <w:sz w:val="28"/>
          <w:szCs w:val="28"/>
        </w:rPr>
        <w:t xml:space="preserve">В течение финансового года в бюджетные сметы вносились изменения. Общая сумма расходов на конец 2021 года увеличена на </w:t>
      </w:r>
      <w:r w:rsidR="00B22887" w:rsidRPr="002D23F6">
        <w:rPr>
          <w:rFonts w:ascii="Times New Roman" w:hAnsi="Times New Roman" w:cs="Times New Roman"/>
          <w:sz w:val="28"/>
          <w:szCs w:val="28"/>
        </w:rPr>
        <w:t>2 113 149,00</w:t>
      </w:r>
      <w:r w:rsidRPr="002D23F6">
        <w:rPr>
          <w:rFonts w:ascii="Times New Roman" w:hAnsi="Times New Roman" w:cs="Times New Roman"/>
          <w:sz w:val="28"/>
          <w:szCs w:val="28"/>
        </w:rPr>
        <w:t xml:space="preserve"> руб. (или на</w:t>
      </w:r>
      <w:r w:rsidR="009C7D47">
        <w:rPr>
          <w:rFonts w:ascii="Times New Roman" w:hAnsi="Times New Roman" w:cs="Times New Roman"/>
          <w:sz w:val="28"/>
          <w:szCs w:val="28"/>
        </w:rPr>
        <w:t xml:space="preserve"> </w:t>
      </w:r>
      <w:r w:rsidR="002D23F6" w:rsidRPr="002D23F6">
        <w:rPr>
          <w:rFonts w:ascii="Times New Roman" w:hAnsi="Times New Roman" w:cs="Times New Roman"/>
          <w:sz w:val="28"/>
          <w:szCs w:val="28"/>
        </w:rPr>
        <w:t>1,62</w:t>
      </w:r>
      <w:r w:rsidRPr="002D23F6">
        <w:rPr>
          <w:rFonts w:ascii="Times New Roman" w:hAnsi="Times New Roman" w:cs="Times New Roman"/>
          <w:sz w:val="28"/>
          <w:szCs w:val="28"/>
        </w:rPr>
        <w:t xml:space="preserve"> %) и составила </w:t>
      </w:r>
      <w:r w:rsidR="002D23F6" w:rsidRPr="002D23F6">
        <w:rPr>
          <w:rFonts w:ascii="Times New Roman" w:hAnsi="Times New Roman" w:cs="Times New Roman"/>
          <w:sz w:val="28"/>
          <w:szCs w:val="28"/>
        </w:rPr>
        <w:t>132 940 067,00</w:t>
      </w:r>
      <w:r w:rsidRPr="002D23F6">
        <w:rPr>
          <w:rFonts w:ascii="Times New Roman" w:hAnsi="Times New Roman" w:cs="Times New Roman"/>
          <w:sz w:val="28"/>
          <w:szCs w:val="28"/>
        </w:rPr>
        <w:t xml:space="preserve"> руб.; </w:t>
      </w:r>
    </w:p>
    <w:p w14:paraId="2332B36E" w14:textId="77777777" w:rsidR="003106D5" w:rsidRPr="002D23F6" w:rsidRDefault="003106D5" w:rsidP="003106D5">
      <w:pPr>
        <w:spacing w:after="0" w:line="240" w:lineRule="auto"/>
        <w:ind w:firstLine="567"/>
        <w:jc w:val="both"/>
        <w:rPr>
          <w:rFonts w:ascii="Times New Roman" w:hAnsi="Times New Roman" w:cs="Times New Roman"/>
          <w:b/>
          <w:sz w:val="28"/>
          <w:szCs w:val="28"/>
        </w:rPr>
      </w:pPr>
      <w:r w:rsidRPr="002D23F6">
        <w:rPr>
          <w:rFonts w:ascii="Times New Roman" w:hAnsi="Times New Roman" w:cs="Times New Roman"/>
          <w:b/>
          <w:sz w:val="28"/>
          <w:szCs w:val="28"/>
        </w:rPr>
        <w:t xml:space="preserve">- </w:t>
      </w:r>
      <w:r w:rsidRPr="00206AAC">
        <w:rPr>
          <w:rFonts w:ascii="Times New Roman" w:hAnsi="Times New Roman" w:cs="Times New Roman"/>
          <w:bCs/>
          <w:sz w:val="28"/>
          <w:szCs w:val="28"/>
          <w:u w:val="single"/>
        </w:rPr>
        <w:t>на 2022 год</w:t>
      </w:r>
      <w:r w:rsidRPr="002D23F6">
        <w:rPr>
          <w:rFonts w:ascii="Times New Roman" w:hAnsi="Times New Roman" w:cs="Times New Roman"/>
          <w:sz w:val="28"/>
          <w:szCs w:val="28"/>
        </w:rPr>
        <w:t xml:space="preserve"> в общей сумме </w:t>
      </w:r>
      <w:r w:rsidR="002D23F6" w:rsidRPr="002D23F6">
        <w:rPr>
          <w:rFonts w:ascii="Times New Roman" w:hAnsi="Times New Roman" w:cs="Times New Roman"/>
          <w:sz w:val="28"/>
          <w:szCs w:val="28"/>
        </w:rPr>
        <w:t>135 630 143,80</w:t>
      </w:r>
      <w:r w:rsidRPr="002D23F6">
        <w:rPr>
          <w:rFonts w:ascii="Times New Roman" w:hAnsi="Times New Roman" w:cs="Times New Roman"/>
          <w:sz w:val="28"/>
          <w:szCs w:val="28"/>
        </w:rPr>
        <w:t xml:space="preserve"> руб. (дата утверждения </w:t>
      </w:r>
      <w:r w:rsidR="002D23F6" w:rsidRPr="002D23F6">
        <w:rPr>
          <w:rFonts w:ascii="Times New Roman" w:hAnsi="Times New Roman" w:cs="Times New Roman"/>
          <w:sz w:val="28"/>
          <w:szCs w:val="28"/>
        </w:rPr>
        <w:t>30</w:t>
      </w:r>
      <w:r w:rsidRPr="002D23F6">
        <w:rPr>
          <w:rFonts w:ascii="Times New Roman" w:hAnsi="Times New Roman" w:cs="Times New Roman"/>
          <w:sz w:val="28"/>
          <w:szCs w:val="28"/>
        </w:rPr>
        <w:t>.12.2021).</w:t>
      </w:r>
      <w:r w:rsidRPr="002D23F6">
        <w:rPr>
          <w:rFonts w:ascii="Times New Roman" w:hAnsi="Times New Roman" w:cs="Times New Roman"/>
          <w:b/>
          <w:sz w:val="28"/>
          <w:szCs w:val="28"/>
        </w:rPr>
        <w:t xml:space="preserve"> </w:t>
      </w:r>
      <w:r w:rsidRPr="002D23F6">
        <w:rPr>
          <w:rFonts w:ascii="Times New Roman" w:hAnsi="Times New Roman" w:cs="Times New Roman"/>
          <w:sz w:val="28"/>
          <w:szCs w:val="28"/>
        </w:rPr>
        <w:t xml:space="preserve">В течение финансового года в бюджетные сметы вносились изменения. Общая сумма расходов на конец 2022 года увеличена на </w:t>
      </w:r>
      <w:r w:rsidR="002D23F6" w:rsidRPr="002D23F6">
        <w:rPr>
          <w:rFonts w:ascii="Times New Roman" w:hAnsi="Times New Roman" w:cs="Times New Roman"/>
          <w:sz w:val="28"/>
          <w:szCs w:val="28"/>
        </w:rPr>
        <w:t>18 243 103,01</w:t>
      </w:r>
      <w:r w:rsidRPr="002D23F6">
        <w:rPr>
          <w:rFonts w:ascii="Times New Roman" w:hAnsi="Times New Roman" w:cs="Times New Roman"/>
          <w:sz w:val="28"/>
          <w:szCs w:val="28"/>
        </w:rPr>
        <w:t xml:space="preserve"> руб. (или на </w:t>
      </w:r>
      <w:r w:rsidR="002D23F6" w:rsidRPr="002D23F6">
        <w:rPr>
          <w:rFonts w:ascii="Times New Roman" w:hAnsi="Times New Roman" w:cs="Times New Roman"/>
          <w:sz w:val="28"/>
          <w:szCs w:val="28"/>
        </w:rPr>
        <w:t>13,45</w:t>
      </w:r>
      <w:r w:rsidRPr="002D23F6">
        <w:rPr>
          <w:rFonts w:ascii="Times New Roman" w:hAnsi="Times New Roman" w:cs="Times New Roman"/>
          <w:sz w:val="28"/>
          <w:szCs w:val="28"/>
        </w:rPr>
        <w:t xml:space="preserve">%) и составила </w:t>
      </w:r>
      <w:r w:rsidR="002D23F6" w:rsidRPr="002D23F6">
        <w:rPr>
          <w:rFonts w:ascii="Times New Roman" w:hAnsi="Times New Roman" w:cs="Times New Roman"/>
          <w:sz w:val="28"/>
          <w:szCs w:val="28"/>
        </w:rPr>
        <w:t>153 873 246,81</w:t>
      </w:r>
      <w:r w:rsidRPr="002D23F6">
        <w:rPr>
          <w:rFonts w:ascii="Times New Roman" w:hAnsi="Times New Roman" w:cs="Times New Roman"/>
          <w:sz w:val="28"/>
          <w:szCs w:val="28"/>
        </w:rPr>
        <w:t xml:space="preserve"> руб.</w:t>
      </w:r>
    </w:p>
    <w:p w14:paraId="6D10BA06" w14:textId="24787C6C" w:rsidR="00841C06" w:rsidRPr="002701B9" w:rsidRDefault="00841C06" w:rsidP="00841C06">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Подтверждающие расчеты приложены к бюджетным сметам только по подразделам: 0102 «Функционирование высшего должностного лица субъекта Российской Федерации и муниципального образования»,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35BD5A1D" w14:textId="689DA6D7" w:rsidR="00841C06" w:rsidRDefault="00841C06" w:rsidP="00841C06">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В нарушение </w:t>
      </w:r>
      <w:hyperlink r:id="rId9" w:anchor="/document/71897058/entry/0/doclist/126/1/0/0/" w:history="1">
        <w:r w:rsidRPr="002701B9">
          <w:rPr>
            <w:rFonts w:ascii="Times New Roman" w:hAnsi="Times New Roman" w:cs="Times New Roman"/>
            <w:bCs/>
            <w:sz w:val="28"/>
            <w:szCs w:val="28"/>
            <w:shd w:val="clear" w:color="auto" w:fill="FFFFFF"/>
          </w:rPr>
          <w:t>Приказа</w:t>
        </w:r>
        <w:r w:rsidRPr="002701B9">
          <w:rPr>
            <w:rFonts w:ascii="Times New Roman" w:hAnsi="Times New Roman" w:cs="Times New Roman"/>
            <w:sz w:val="28"/>
            <w:szCs w:val="28"/>
            <w:shd w:val="clear" w:color="auto" w:fill="FFFFFF"/>
          </w:rPr>
          <w:t xml:space="preserve"> Министерства финансов Российской Федерации </w:t>
        </w:r>
        <w:r w:rsidRPr="002701B9">
          <w:rPr>
            <w:rFonts w:ascii="Times New Roman" w:hAnsi="Times New Roman" w:cs="Times New Roman"/>
            <w:bCs/>
            <w:sz w:val="28"/>
            <w:szCs w:val="28"/>
            <w:shd w:val="clear" w:color="auto" w:fill="FFFFFF"/>
          </w:rPr>
          <w:t>от 14.02.2018 №26н</w:t>
        </w:r>
        <w:r w:rsidRPr="002701B9">
          <w:rPr>
            <w:rFonts w:ascii="Times New Roman" w:hAnsi="Times New Roman" w:cs="Times New Roman"/>
            <w:sz w:val="28"/>
            <w:szCs w:val="28"/>
            <w:shd w:val="clear" w:color="auto" w:fill="FFFFFF"/>
          </w:rPr>
          <w:t xml:space="preserve"> «Об Общих требованиях к порядку составления, утверждения и ведения бюджетных смет казенных учреждений» (с изменениями и дополнениями), </w:t>
        </w:r>
      </w:hyperlink>
      <w:r w:rsidRPr="002701B9">
        <w:rPr>
          <w:rFonts w:ascii="Times New Roman" w:hAnsi="Times New Roman" w:cs="Times New Roman"/>
          <w:i/>
          <w:sz w:val="28"/>
          <w:szCs w:val="28"/>
        </w:rPr>
        <w:t>бюджетные сметы сформированы только на один год, без учета планового периода (соответствующие графы вообще отсутствуют)</w:t>
      </w:r>
      <w:r w:rsidRPr="002701B9">
        <w:rPr>
          <w:rFonts w:ascii="Times New Roman" w:hAnsi="Times New Roman" w:cs="Times New Roman"/>
          <w:sz w:val="28"/>
          <w:szCs w:val="28"/>
        </w:rPr>
        <w:t>, тогда, как муниципальный бюджет формируется на три года</w:t>
      </w:r>
      <w:r w:rsidR="00DC4C31" w:rsidRPr="002701B9">
        <w:rPr>
          <w:rFonts w:ascii="Times New Roman" w:hAnsi="Times New Roman" w:cs="Times New Roman"/>
          <w:sz w:val="28"/>
          <w:szCs w:val="28"/>
        </w:rPr>
        <w:t>.</w:t>
      </w:r>
    </w:p>
    <w:p w14:paraId="3C36CD99" w14:textId="77777777" w:rsidR="005F5E3F" w:rsidRDefault="005F5E3F" w:rsidP="00841C06">
      <w:pPr>
        <w:spacing w:after="0" w:line="240" w:lineRule="auto"/>
        <w:ind w:firstLine="567"/>
        <w:jc w:val="both"/>
        <w:rPr>
          <w:rFonts w:ascii="Times New Roman" w:hAnsi="Times New Roman" w:cs="Times New Roman"/>
          <w:sz w:val="28"/>
          <w:szCs w:val="28"/>
        </w:rPr>
      </w:pPr>
    </w:p>
    <w:p w14:paraId="1D7A2FDD" w14:textId="77777777" w:rsidR="00CC62C1" w:rsidRDefault="00CC62C1" w:rsidP="006B6BED">
      <w:pPr>
        <w:spacing w:after="0" w:line="240" w:lineRule="auto"/>
        <w:ind w:right="-1"/>
        <w:jc w:val="center"/>
        <w:rPr>
          <w:rFonts w:ascii="Times New Roman" w:eastAsia="Times New Roman" w:hAnsi="Times New Roman" w:cs="Times New Roman"/>
          <w:b/>
          <w:sz w:val="28"/>
          <w:szCs w:val="20"/>
          <w:lang w:eastAsia="ru-RU"/>
        </w:rPr>
      </w:pPr>
      <w:r w:rsidRPr="008A499E">
        <w:rPr>
          <w:rFonts w:ascii="Times New Roman" w:eastAsia="Times New Roman" w:hAnsi="Times New Roman" w:cs="Times New Roman"/>
          <w:b/>
          <w:sz w:val="28"/>
          <w:szCs w:val="20"/>
          <w:lang w:eastAsia="ru-RU"/>
        </w:rPr>
        <w:t>Анализ исполнения бюджетной сметы.</w:t>
      </w:r>
    </w:p>
    <w:p w14:paraId="738AFD7C" w14:textId="77777777" w:rsidR="00F62C3F" w:rsidRPr="00F62C3F" w:rsidRDefault="00F62C3F" w:rsidP="006B77AD">
      <w:pPr>
        <w:spacing w:after="0" w:line="240" w:lineRule="auto"/>
        <w:ind w:right="-1"/>
        <w:jc w:val="center"/>
        <w:rPr>
          <w:rFonts w:ascii="Times New Roman" w:eastAsia="Times New Roman" w:hAnsi="Times New Roman" w:cs="Times New Roman"/>
          <w:b/>
          <w:i/>
          <w:sz w:val="28"/>
          <w:szCs w:val="20"/>
          <w:u w:val="single"/>
          <w:lang w:eastAsia="ru-RU"/>
        </w:rPr>
      </w:pPr>
      <w:r w:rsidRPr="00225E30">
        <w:rPr>
          <w:rFonts w:ascii="Times New Roman" w:eastAsia="Times New Roman" w:hAnsi="Times New Roman" w:cs="Times New Roman"/>
          <w:b/>
          <w:i/>
          <w:sz w:val="28"/>
          <w:szCs w:val="20"/>
          <w:u w:val="single"/>
          <w:lang w:eastAsia="ru-RU"/>
        </w:rPr>
        <w:t>2020 год.</w:t>
      </w:r>
    </w:p>
    <w:p w14:paraId="362B73D6" w14:textId="2FF504DB" w:rsidR="008A499E" w:rsidRPr="008A499E" w:rsidRDefault="00CC62C1" w:rsidP="00AD419F">
      <w:pPr>
        <w:spacing w:after="0" w:line="240" w:lineRule="auto"/>
        <w:ind w:right="-1" w:firstLine="567"/>
        <w:jc w:val="both"/>
        <w:rPr>
          <w:rFonts w:ascii="Times New Roman" w:hAnsi="Times New Roman" w:cs="Times New Roman"/>
          <w:sz w:val="28"/>
          <w:szCs w:val="28"/>
        </w:rPr>
      </w:pPr>
      <w:r w:rsidRPr="00225E30">
        <w:rPr>
          <w:rFonts w:ascii="Times New Roman" w:hAnsi="Times New Roman" w:cs="Times New Roman"/>
          <w:sz w:val="28"/>
          <w:szCs w:val="28"/>
        </w:rPr>
        <w:t xml:space="preserve">Лимиты бюджетных обязательств </w:t>
      </w:r>
      <w:r w:rsidRPr="00206AAC">
        <w:rPr>
          <w:rFonts w:ascii="Times New Roman" w:hAnsi="Times New Roman" w:cs="Times New Roman"/>
          <w:bCs/>
          <w:sz w:val="28"/>
          <w:szCs w:val="28"/>
          <w:u w:val="single"/>
        </w:rPr>
        <w:t>на 202</w:t>
      </w:r>
      <w:r w:rsidR="008A499E" w:rsidRPr="00206AAC">
        <w:rPr>
          <w:rFonts w:ascii="Times New Roman" w:hAnsi="Times New Roman" w:cs="Times New Roman"/>
          <w:bCs/>
          <w:sz w:val="28"/>
          <w:szCs w:val="28"/>
          <w:u w:val="single"/>
        </w:rPr>
        <w:t>0</w:t>
      </w:r>
      <w:r w:rsidRPr="00206AAC">
        <w:rPr>
          <w:rFonts w:ascii="Times New Roman" w:hAnsi="Times New Roman" w:cs="Times New Roman"/>
          <w:bCs/>
          <w:sz w:val="28"/>
          <w:szCs w:val="28"/>
          <w:u w:val="single"/>
        </w:rPr>
        <w:t xml:space="preserve"> год</w:t>
      </w:r>
      <w:r w:rsidRPr="00225E30">
        <w:rPr>
          <w:rFonts w:ascii="Times New Roman" w:hAnsi="Times New Roman" w:cs="Times New Roman"/>
          <w:sz w:val="28"/>
          <w:szCs w:val="28"/>
        </w:rPr>
        <w:t xml:space="preserve"> доведены</w:t>
      </w:r>
      <w:r w:rsidRPr="008A499E">
        <w:rPr>
          <w:rFonts w:ascii="Times New Roman" w:hAnsi="Times New Roman" w:cs="Times New Roman"/>
          <w:sz w:val="28"/>
          <w:szCs w:val="28"/>
        </w:rPr>
        <w:t xml:space="preserve"> до учреждения Департаментом финансов Администрации </w:t>
      </w:r>
      <w:r w:rsidR="009D184E" w:rsidRPr="008A499E">
        <w:rPr>
          <w:rFonts w:ascii="Times New Roman" w:hAnsi="Times New Roman" w:cs="Times New Roman"/>
          <w:sz w:val="28"/>
          <w:szCs w:val="28"/>
        </w:rPr>
        <w:t xml:space="preserve">Эвенкийского муниципального района </w:t>
      </w:r>
      <w:r w:rsidR="00206AAC">
        <w:rPr>
          <w:rFonts w:ascii="Times New Roman" w:hAnsi="Times New Roman" w:cs="Times New Roman"/>
          <w:sz w:val="28"/>
          <w:szCs w:val="28"/>
        </w:rPr>
        <w:t>у</w:t>
      </w:r>
      <w:r w:rsidRPr="008A499E">
        <w:rPr>
          <w:rFonts w:ascii="Times New Roman" w:hAnsi="Times New Roman" w:cs="Times New Roman"/>
          <w:sz w:val="28"/>
          <w:szCs w:val="28"/>
        </w:rPr>
        <w:t xml:space="preserve">ведомлениями о бюджетных ассигнованиях, первоначально в общей сумме </w:t>
      </w:r>
      <w:r w:rsidR="008A499E" w:rsidRPr="008A499E">
        <w:rPr>
          <w:rFonts w:ascii="Times New Roman" w:hAnsi="Times New Roman" w:cs="Times New Roman"/>
          <w:sz w:val="28"/>
          <w:szCs w:val="28"/>
        </w:rPr>
        <w:t>128 698</w:t>
      </w:r>
      <w:r w:rsidR="008A499E">
        <w:rPr>
          <w:rFonts w:ascii="Times New Roman" w:hAnsi="Times New Roman" w:cs="Times New Roman"/>
          <w:sz w:val="28"/>
          <w:szCs w:val="28"/>
        </w:rPr>
        <w:t> </w:t>
      </w:r>
      <w:r w:rsidR="008A499E" w:rsidRPr="008A499E">
        <w:rPr>
          <w:rFonts w:ascii="Times New Roman" w:hAnsi="Times New Roman" w:cs="Times New Roman"/>
          <w:sz w:val="28"/>
          <w:szCs w:val="28"/>
        </w:rPr>
        <w:t>995</w:t>
      </w:r>
      <w:r w:rsidR="008A499E">
        <w:rPr>
          <w:rFonts w:ascii="Times New Roman" w:hAnsi="Times New Roman" w:cs="Times New Roman"/>
          <w:sz w:val="28"/>
          <w:szCs w:val="28"/>
        </w:rPr>
        <w:t>,00</w:t>
      </w:r>
      <w:r w:rsidR="008A499E" w:rsidRPr="008A499E">
        <w:rPr>
          <w:rFonts w:ascii="Times New Roman" w:hAnsi="Times New Roman" w:cs="Times New Roman"/>
          <w:sz w:val="28"/>
          <w:szCs w:val="28"/>
        </w:rPr>
        <w:t xml:space="preserve"> руб.</w:t>
      </w:r>
    </w:p>
    <w:p w14:paraId="3C07A0E6" w14:textId="65C82551" w:rsidR="00F07927" w:rsidRDefault="00CC62C1" w:rsidP="00571117">
      <w:pPr>
        <w:spacing w:after="0" w:line="240" w:lineRule="auto"/>
        <w:ind w:right="-1" w:firstLine="567"/>
        <w:jc w:val="both"/>
        <w:rPr>
          <w:rFonts w:ascii="Times New Roman" w:hAnsi="Times New Roman" w:cs="Times New Roman"/>
          <w:sz w:val="28"/>
          <w:szCs w:val="28"/>
        </w:rPr>
      </w:pPr>
      <w:r w:rsidRPr="00F07927">
        <w:rPr>
          <w:rFonts w:ascii="Times New Roman" w:hAnsi="Times New Roman" w:cs="Times New Roman"/>
          <w:sz w:val="28"/>
          <w:szCs w:val="28"/>
        </w:rPr>
        <w:t xml:space="preserve">На конец отчетного </w:t>
      </w:r>
      <w:r w:rsidR="008A499E" w:rsidRPr="00F07927">
        <w:rPr>
          <w:rFonts w:ascii="Times New Roman" w:hAnsi="Times New Roman" w:cs="Times New Roman"/>
          <w:sz w:val="28"/>
          <w:szCs w:val="28"/>
        </w:rPr>
        <w:t xml:space="preserve">2020 года </w:t>
      </w:r>
      <w:r w:rsidRPr="00F07927">
        <w:rPr>
          <w:rFonts w:ascii="Times New Roman" w:hAnsi="Times New Roman" w:cs="Times New Roman"/>
          <w:sz w:val="28"/>
          <w:szCs w:val="28"/>
        </w:rPr>
        <w:t xml:space="preserve">уточненные (плановые) бюджетные ассигнования составили </w:t>
      </w:r>
      <w:r w:rsidR="008A499E" w:rsidRPr="00F07927">
        <w:rPr>
          <w:rFonts w:ascii="Times New Roman" w:hAnsi="Times New Roman" w:cs="Times New Roman"/>
          <w:sz w:val="28"/>
          <w:szCs w:val="28"/>
        </w:rPr>
        <w:t>144 638 795,26</w:t>
      </w:r>
      <w:r w:rsidRPr="00F07927">
        <w:rPr>
          <w:rFonts w:ascii="Times New Roman" w:hAnsi="Times New Roman" w:cs="Times New Roman"/>
          <w:sz w:val="28"/>
          <w:szCs w:val="28"/>
        </w:rPr>
        <w:t xml:space="preserve"> руб.,</w:t>
      </w:r>
      <w:r w:rsidR="008A499E" w:rsidRPr="00F07927">
        <w:rPr>
          <w:rFonts w:ascii="Times New Roman" w:hAnsi="Times New Roman" w:cs="Times New Roman"/>
          <w:sz w:val="28"/>
          <w:szCs w:val="28"/>
        </w:rPr>
        <w:t xml:space="preserve"> т.е. увеличены от первоначально утвержденных на </w:t>
      </w:r>
      <w:r w:rsidR="00F07927" w:rsidRPr="00F07927">
        <w:rPr>
          <w:rFonts w:ascii="Times New Roman" w:hAnsi="Times New Roman" w:cs="Times New Roman"/>
          <w:sz w:val="28"/>
          <w:szCs w:val="28"/>
        </w:rPr>
        <w:t>15 939 800,26</w:t>
      </w:r>
      <w:r w:rsidRPr="00F07927">
        <w:rPr>
          <w:rFonts w:ascii="Times New Roman" w:hAnsi="Times New Roman" w:cs="Times New Roman"/>
          <w:sz w:val="28"/>
          <w:szCs w:val="28"/>
        </w:rPr>
        <w:t xml:space="preserve"> руб. или </w:t>
      </w:r>
      <w:r w:rsidR="00F07927" w:rsidRPr="00F07927">
        <w:rPr>
          <w:rFonts w:ascii="Times New Roman" w:hAnsi="Times New Roman" w:cs="Times New Roman"/>
          <w:sz w:val="28"/>
          <w:szCs w:val="28"/>
        </w:rPr>
        <w:t xml:space="preserve">на </w:t>
      </w:r>
      <w:r w:rsidR="00F07927" w:rsidRPr="00225E30">
        <w:rPr>
          <w:rFonts w:ascii="Times New Roman" w:hAnsi="Times New Roman" w:cs="Times New Roman"/>
          <w:sz w:val="28"/>
          <w:szCs w:val="28"/>
        </w:rPr>
        <w:t>12,3</w:t>
      </w:r>
      <w:r w:rsidR="006B77AD" w:rsidRPr="00225E30">
        <w:rPr>
          <w:rFonts w:ascii="Times New Roman" w:hAnsi="Times New Roman" w:cs="Times New Roman"/>
          <w:sz w:val="28"/>
          <w:szCs w:val="28"/>
        </w:rPr>
        <w:t>9</w:t>
      </w:r>
      <w:r w:rsidRPr="00225E30">
        <w:rPr>
          <w:rFonts w:ascii="Times New Roman" w:hAnsi="Times New Roman" w:cs="Times New Roman"/>
          <w:sz w:val="28"/>
          <w:szCs w:val="28"/>
        </w:rPr>
        <w:t>%</w:t>
      </w:r>
      <w:r w:rsidR="00F07927" w:rsidRPr="00225E30">
        <w:rPr>
          <w:rFonts w:ascii="Times New Roman" w:hAnsi="Times New Roman" w:cs="Times New Roman"/>
          <w:sz w:val="28"/>
          <w:szCs w:val="28"/>
        </w:rPr>
        <w:t>.</w:t>
      </w:r>
      <w:r w:rsidR="00F07927" w:rsidRPr="00F07927">
        <w:rPr>
          <w:rFonts w:ascii="Times New Roman" w:hAnsi="Times New Roman" w:cs="Times New Roman"/>
          <w:sz w:val="28"/>
          <w:szCs w:val="28"/>
        </w:rPr>
        <w:t xml:space="preserve"> Лимиты бюджетных обязательств на 2020 год доведены в сумме 144 638 795,26 руб. или 100,0</w:t>
      </w:r>
      <w:r w:rsidR="006126DE">
        <w:rPr>
          <w:rFonts w:ascii="Times New Roman" w:hAnsi="Times New Roman" w:cs="Times New Roman"/>
          <w:sz w:val="28"/>
          <w:szCs w:val="28"/>
        </w:rPr>
        <w:t>0</w:t>
      </w:r>
      <w:r w:rsidR="00F07927" w:rsidRPr="00F07927">
        <w:rPr>
          <w:rFonts w:ascii="Times New Roman" w:hAnsi="Times New Roman" w:cs="Times New Roman"/>
          <w:sz w:val="28"/>
          <w:szCs w:val="28"/>
        </w:rPr>
        <w:t>% плановых ассигнований.</w:t>
      </w:r>
    </w:p>
    <w:p w14:paraId="23F926AB" w14:textId="64AE831B" w:rsidR="00795B65" w:rsidRDefault="00795B65" w:rsidP="002701B9">
      <w:pPr>
        <w:spacing w:after="0" w:line="240" w:lineRule="auto"/>
        <w:ind w:firstLine="567"/>
        <w:jc w:val="both"/>
        <w:rPr>
          <w:rFonts w:ascii="Times New Roman" w:hAnsi="Times New Roman" w:cs="Times New Roman"/>
          <w:sz w:val="28"/>
          <w:szCs w:val="28"/>
        </w:rPr>
      </w:pPr>
      <w:r w:rsidRPr="00795B65">
        <w:rPr>
          <w:rFonts w:ascii="Times New Roman" w:hAnsi="Times New Roman" w:cs="Times New Roman"/>
          <w:sz w:val="28"/>
          <w:szCs w:val="28"/>
        </w:rPr>
        <w:t>Объем финансирования Администрации села Байкит на 2020 год утвержден в размере 144 638 795,26 руб., кассовый расход составил 136 573 964,73 руб., или 94,42% от доведенного</w:t>
      </w:r>
      <w:r w:rsidRPr="00A04ACB">
        <w:rPr>
          <w:rFonts w:ascii="Times New Roman" w:hAnsi="Times New Roman" w:cs="Times New Roman"/>
          <w:sz w:val="28"/>
          <w:szCs w:val="28"/>
        </w:rPr>
        <w:t xml:space="preserve"> объема финансирования.</w:t>
      </w:r>
      <w:r w:rsidR="002701B9">
        <w:rPr>
          <w:rFonts w:ascii="Times New Roman" w:hAnsi="Times New Roman" w:cs="Times New Roman"/>
          <w:sz w:val="28"/>
          <w:szCs w:val="28"/>
        </w:rPr>
        <w:t xml:space="preserve"> Н</w:t>
      </w:r>
      <w:r w:rsidRPr="005A09F2">
        <w:rPr>
          <w:rFonts w:ascii="Times New Roman" w:hAnsi="Times New Roman" w:cs="Times New Roman"/>
          <w:sz w:val="28"/>
          <w:szCs w:val="28"/>
        </w:rPr>
        <w:t xml:space="preserve">е исполнено плановых назначений в размере 8 064 830,53 руб. (144 638 795,26 руб. </w:t>
      </w:r>
      <w:r>
        <w:rPr>
          <w:rFonts w:ascii="Times New Roman" w:hAnsi="Times New Roman" w:cs="Times New Roman"/>
          <w:sz w:val="28"/>
          <w:szCs w:val="28"/>
        </w:rPr>
        <w:t>- 136 573 964,73 руб.).</w:t>
      </w:r>
    </w:p>
    <w:p w14:paraId="284D30A9" w14:textId="77777777" w:rsidR="006B77AD" w:rsidRPr="006B77AD" w:rsidRDefault="006B77AD" w:rsidP="006B77AD">
      <w:pPr>
        <w:spacing w:after="0" w:line="240" w:lineRule="auto"/>
        <w:ind w:right="-1"/>
        <w:jc w:val="center"/>
        <w:rPr>
          <w:rFonts w:ascii="Times New Roman" w:hAnsi="Times New Roman" w:cs="Times New Roman"/>
          <w:b/>
          <w:i/>
          <w:sz w:val="28"/>
          <w:szCs w:val="28"/>
          <w:u w:val="single"/>
        </w:rPr>
      </w:pPr>
      <w:r w:rsidRPr="00225E30">
        <w:rPr>
          <w:rFonts w:ascii="Times New Roman" w:hAnsi="Times New Roman" w:cs="Times New Roman"/>
          <w:b/>
          <w:i/>
          <w:sz w:val="28"/>
          <w:szCs w:val="28"/>
          <w:u w:val="single"/>
        </w:rPr>
        <w:t>2021 год.</w:t>
      </w:r>
    </w:p>
    <w:p w14:paraId="239573EA" w14:textId="7E815DB7" w:rsidR="00206AAC" w:rsidRPr="002701B9" w:rsidRDefault="00206AAC" w:rsidP="00206AAC">
      <w:pPr>
        <w:spacing w:after="0" w:line="240" w:lineRule="auto"/>
        <w:ind w:right="-1"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Бюджет муниципального образования села Байкит на 2021 год и плановый период 2022-2023 годы, утвержден Решением </w:t>
      </w:r>
      <w:proofErr w:type="spellStart"/>
      <w:r w:rsidRPr="002701B9">
        <w:rPr>
          <w:rFonts w:ascii="Times New Roman" w:hAnsi="Times New Roman" w:cs="Times New Roman"/>
          <w:sz w:val="28"/>
          <w:szCs w:val="28"/>
        </w:rPr>
        <w:t>Байкитского</w:t>
      </w:r>
      <w:proofErr w:type="spellEnd"/>
      <w:r w:rsidRPr="002701B9">
        <w:rPr>
          <w:rFonts w:ascii="Times New Roman" w:hAnsi="Times New Roman" w:cs="Times New Roman"/>
          <w:sz w:val="28"/>
          <w:szCs w:val="28"/>
        </w:rPr>
        <w:t xml:space="preserve"> сельского Совета депутатов от 03.03.2021 №5-164.</w:t>
      </w:r>
    </w:p>
    <w:p w14:paraId="34508243" w14:textId="78BA7132" w:rsidR="00F07927" w:rsidRPr="00225E30" w:rsidRDefault="00795B65" w:rsidP="00AD419F">
      <w:pPr>
        <w:spacing w:after="0" w:line="240" w:lineRule="auto"/>
        <w:ind w:right="-1" w:firstLine="567"/>
        <w:jc w:val="both"/>
        <w:rPr>
          <w:rFonts w:ascii="Times New Roman" w:hAnsi="Times New Roman" w:cs="Times New Roman"/>
          <w:strike/>
          <w:sz w:val="28"/>
          <w:szCs w:val="28"/>
        </w:rPr>
      </w:pPr>
      <w:r w:rsidRPr="002701B9">
        <w:rPr>
          <w:rFonts w:ascii="Times New Roman" w:hAnsi="Times New Roman" w:cs="Times New Roman"/>
          <w:sz w:val="28"/>
          <w:szCs w:val="28"/>
        </w:rPr>
        <w:lastRenderedPageBreak/>
        <w:t>Л</w:t>
      </w:r>
      <w:r w:rsidR="00F07927" w:rsidRPr="002701B9">
        <w:rPr>
          <w:rFonts w:ascii="Times New Roman" w:hAnsi="Times New Roman" w:cs="Times New Roman"/>
          <w:sz w:val="28"/>
          <w:szCs w:val="28"/>
        </w:rPr>
        <w:t xml:space="preserve">имиты бюджетных обязательств </w:t>
      </w:r>
      <w:r w:rsidR="00F07927" w:rsidRPr="002701B9">
        <w:rPr>
          <w:rFonts w:ascii="Times New Roman" w:hAnsi="Times New Roman" w:cs="Times New Roman"/>
          <w:bCs/>
          <w:sz w:val="28"/>
          <w:szCs w:val="28"/>
          <w:u w:val="single"/>
        </w:rPr>
        <w:t>на 2021 год</w:t>
      </w:r>
      <w:r w:rsidR="00F07927" w:rsidRPr="002701B9">
        <w:rPr>
          <w:rFonts w:ascii="Times New Roman" w:hAnsi="Times New Roman" w:cs="Times New Roman"/>
          <w:sz w:val="28"/>
          <w:szCs w:val="28"/>
        </w:rPr>
        <w:t xml:space="preserve"> доведены</w:t>
      </w:r>
      <w:r w:rsidR="00F07927" w:rsidRPr="00F07927">
        <w:rPr>
          <w:rFonts w:ascii="Times New Roman" w:hAnsi="Times New Roman" w:cs="Times New Roman"/>
          <w:sz w:val="28"/>
          <w:szCs w:val="28"/>
        </w:rPr>
        <w:t xml:space="preserve"> до учреждения Департаментом финансов Администрации Эвенкийского муниципального района </w:t>
      </w:r>
      <w:r w:rsidR="00206AAC">
        <w:rPr>
          <w:rFonts w:ascii="Times New Roman" w:hAnsi="Times New Roman" w:cs="Times New Roman"/>
          <w:sz w:val="28"/>
          <w:szCs w:val="28"/>
        </w:rPr>
        <w:t>у</w:t>
      </w:r>
      <w:r w:rsidR="00F07927" w:rsidRPr="00F07927">
        <w:rPr>
          <w:rFonts w:ascii="Times New Roman" w:hAnsi="Times New Roman" w:cs="Times New Roman"/>
          <w:sz w:val="28"/>
          <w:szCs w:val="28"/>
        </w:rPr>
        <w:t xml:space="preserve">ведомлениями о бюджетных ассигнованиях </w:t>
      </w:r>
      <w:r w:rsidR="00F07927" w:rsidRPr="00165E6C">
        <w:rPr>
          <w:rFonts w:ascii="Times New Roman" w:hAnsi="Times New Roman" w:cs="Times New Roman"/>
          <w:sz w:val="28"/>
          <w:szCs w:val="28"/>
        </w:rPr>
        <w:t xml:space="preserve">на </w:t>
      </w:r>
      <w:r w:rsidR="00F07927" w:rsidRPr="00F07927">
        <w:rPr>
          <w:rFonts w:ascii="Times New Roman" w:hAnsi="Times New Roman" w:cs="Times New Roman"/>
          <w:sz w:val="28"/>
          <w:szCs w:val="28"/>
        </w:rPr>
        <w:t xml:space="preserve">2021 </w:t>
      </w:r>
      <w:r w:rsidR="00F07927" w:rsidRPr="00225E30">
        <w:rPr>
          <w:rFonts w:ascii="Times New Roman" w:hAnsi="Times New Roman" w:cs="Times New Roman"/>
          <w:sz w:val="28"/>
          <w:szCs w:val="28"/>
        </w:rPr>
        <w:t>год</w:t>
      </w:r>
      <w:r w:rsidR="006B77AD" w:rsidRPr="00225E30">
        <w:rPr>
          <w:rFonts w:ascii="Times New Roman" w:hAnsi="Times New Roman" w:cs="Times New Roman"/>
          <w:sz w:val="28"/>
          <w:szCs w:val="28"/>
        </w:rPr>
        <w:t xml:space="preserve"> (1 квартал 2021 года)</w:t>
      </w:r>
      <w:r w:rsidR="00F07927" w:rsidRPr="00225E30">
        <w:rPr>
          <w:rFonts w:ascii="Times New Roman" w:hAnsi="Times New Roman" w:cs="Times New Roman"/>
          <w:sz w:val="28"/>
          <w:szCs w:val="28"/>
        </w:rPr>
        <w:t>, первоначально в общей сумме</w:t>
      </w:r>
      <w:r w:rsidR="00F07927" w:rsidRPr="00225E30">
        <w:rPr>
          <w:rFonts w:ascii="Times New Roman" w:hAnsi="Times New Roman" w:cs="Times New Roman"/>
          <w:color w:val="7030A0"/>
          <w:sz w:val="28"/>
          <w:szCs w:val="28"/>
        </w:rPr>
        <w:t xml:space="preserve"> </w:t>
      </w:r>
      <w:r w:rsidR="0094617E" w:rsidRPr="00225E30">
        <w:rPr>
          <w:rFonts w:ascii="Times New Roman" w:hAnsi="Times New Roman" w:cs="Times New Roman"/>
          <w:sz w:val="28"/>
          <w:szCs w:val="28"/>
        </w:rPr>
        <w:t>33 475 641</w:t>
      </w:r>
      <w:r w:rsidR="00684428" w:rsidRPr="00225E30">
        <w:rPr>
          <w:rFonts w:ascii="Times New Roman" w:hAnsi="Times New Roman" w:cs="Times New Roman"/>
          <w:sz w:val="28"/>
          <w:szCs w:val="28"/>
        </w:rPr>
        <w:t>,</w:t>
      </w:r>
      <w:r w:rsidR="00A406BF" w:rsidRPr="00225E30">
        <w:rPr>
          <w:rFonts w:ascii="Times New Roman" w:hAnsi="Times New Roman" w:cs="Times New Roman"/>
          <w:sz w:val="28"/>
          <w:szCs w:val="28"/>
        </w:rPr>
        <w:t>00 руб.</w:t>
      </w:r>
      <w:r w:rsidR="0094617E" w:rsidRPr="00225E30">
        <w:rPr>
          <w:rFonts w:ascii="Times New Roman" w:hAnsi="Times New Roman" w:cs="Times New Roman"/>
          <w:sz w:val="28"/>
          <w:szCs w:val="28"/>
        </w:rPr>
        <w:t xml:space="preserve"> </w:t>
      </w:r>
    </w:p>
    <w:p w14:paraId="0FA20708" w14:textId="728C2C29" w:rsidR="00F07927" w:rsidRDefault="00F07927" w:rsidP="00571117">
      <w:pPr>
        <w:spacing w:after="0" w:line="240" w:lineRule="auto"/>
        <w:ind w:right="-1" w:firstLine="567"/>
        <w:jc w:val="both"/>
        <w:rPr>
          <w:rFonts w:ascii="Times New Roman" w:hAnsi="Times New Roman" w:cs="Times New Roman"/>
          <w:sz w:val="28"/>
          <w:szCs w:val="28"/>
        </w:rPr>
      </w:pPr>
      <w:r w:rsidRPr="00225E30">
        <w:rPr>
          <w:rFonts w:ascii="Times New Roman" w:hAnsi="Times New Roman" w:cs="Times New Roman"/>
          <w:sz w:val="28"/>
          <w:szCs w:val="28"/>
        </w:rPr>
        <w:t>На конец отчетного 202</w:t>
      </w:r>
      <w:r w:rsidR="00FF4090" w:rsidRPr="00225E30">
        <w:rPr>
          <w:rFonts w:ascii="Times New Roman" w:hAnsi="Times New Roman" w:cs="Times New Roman"/>
          <w:sz w:val="28"/>
          <w:szCs w:val="28"/>
        </w:rPr>
        <w:t>1</w:t>
      </w:r>
      <w:r w:rsidRPr="00225E30">
        <w:rPr>
          <w:rFonts w:ascii="Times New Roman" w:hAnsi="Times New Roman" w:cs="Times New Roman"/>
          <w:sz w:val="28"/>
          <w:szCs w:val="28"/>
        </w:rPr>
        <w:t xml:space="preserve"> года уточненные (плановые) бюджетные ассигнования составили </w:t>
      </w:r>
      <w:r w:rsidR="00D3430C" w:rsidRPr="00225E30">
        <w:rPr>
          <w:rFonts w:ascii="Times New Roman" w:hAnsi="Times New Roman" w:cs="Times New Roman"/>
          <w:sz w:val="28"/>
          <w:szCs w:val="28"/>
        </w:rPr>
        <w:t>132 940 067,00 руб</w:t>
      </w:r>
      <w:r w:rsidRPr="00225E30">
        <w:rPr>
          <w:rFonts w:ascii="Times New Roman" w:hAnsi="Times New Roman" w:cs="Times New Roman"/>
          <w:sz w:val="28"/>
          <w:szCs w:val="28"/>
        </w:rPr>
        <w:t>. Лимиты бюджетных обязат</w:t>
      </w:r>
      <w:r w:rsidRPr="00D3430C">
        <w:rPr>
          <w:rFonts w:ascii="Times New Roman" w:hAnsi="Times New Roman" w:cs="Times New Roman"/>
          <w:sz w:val="28"/>
          <w:szCs w:val="28"/>
        </w:rPr>
        <w:t>ельств на 202</w:t>
      </w:r>
      <w:r w:rsidR="00D3430C" w:rsidRPr="00D3430C">
        <w:rPr>
          <w:rFonts w:ascii="Times New Roman" w:hAnsi="Times New Roman" w:cs="Times New Roman"/>
          <w:sz w:val="28"/>
          <w:szCs w:val="28"/>
        </w:rPr>
        <w:t>1</w:t>
      </w:r>
      <w:r w:rsidRPr="00D3430C">
        <w:rPr>
          <w:rFonts w:ascii="Times New Roman" w:hAnsi="Times New Roman" w:cs="Times New Roman"/>
          <w:sz w:val="28"/>
          <w:szCs w:val="28"/>
        </w:rPr>
        <w:t xml:space="preserve"> год доведены в сумме </w:t>
      </w:r>
      <w:r w:rsidR="00D3430C" w:rsidRPr="00D3430C">
        <w:rPr>
          <w:rFonts w:ascii="Times New Roman" w:hAnsi="Times New Roman" w:cs="Times New Roman"/>
          <w:sz w:val="28"/>
          <w:szCs w:val="28"/>
        </w:rPr>
        <w:t>132 940 067,00</w:t>
      </w:r>
      <w:r w:rsidRPr="00D3430C">
        <w:rPr>
          <w:rFonts w:ascii="Times New Roman" w:hAnsi="Times New Roman" w:cs="Times New Roman"/>
          <w:sz w:val="28"/>
          <w:szCs w:val="28"/>
        </w:rPr>
        <w:t xml:space="preserve"> руб. или 100,0</w:t>
      </w:r>
      <w:r w:rsidR="006126DE">
        <w:rPr>
          <w:rFonts w:ascii="Times New Roman" w:hAnsi="Times New Roman" w:cs="Times New Roman"/>
          <w:sz w:val="28"/>
          <w:szCs w:val="28"/>
        </w:rPr>
        <w:t>0</w:t>
      </w:r>
      <w:r w:rsidRPr="00D3430C">
        <w:rPr>
          <w:rFonts w:ascii="Times New Roman" w:hAnsi="Times New Roman" w:cs="Times New Roman"/>
          <w:sz w:val="28"/>
          <w:szCs w:val="28"/>
        </w:rPr>
        <w:t>% плановых ассигнований.</w:t>
      </w:r>
    </w:p>
    <w:p w14:paraId="1BBA64C7" w14:textId="70D4884B" w:rsidR="002C2771" w:rsidRDefault="002C2771" w:rsidP="002701B9">
      <w:pPr>
        <w:pStyle w:val="a9"/>
        <w:ind w:firstLine="567"/>
        <w:jc w:val="both"/>
        <w:rPr>
          <w:rFonts w:ascii="Times New Roman" w:hAnsi="Times New Roman" w:cs="Times New Roman"/>
          <w:sz w:val="28"/>
          <w:szCs w:val="28"/>
        </w:rPr>
      </w:pPr>
      <w:r>
        <w:rPr>
          <w:rFonts w:ascii="Times New Roman" w:hAnsi="Times New Roman" w:cs="Times New Roman"/>
          <w:sz w:val="28"/>
          <w:szCs w:val="28"/>
        </w:rPr>
        <w:t>О</w:t>
      </w:r>
      <w:r w:rsidR="00795B65" w:rsidRPr="00A04ACB">
        <w:rPr>
          <w:rFonts w:ascii="Times New Roman" w:hAnsi="Times New Roman" w:cs="Times New Roman"/>
          <w:sz w:val="28"/>
          <w:szCs w:val="28"/>
        </w:rPr>
        <w:t>бъем финансирования Администрации села Байкит на 2021 год утвержден в размере 132 940 067,00 руб., кассовый расход составил 129 720 509,72 руб., или 97,58% от доведенного объема финансирования.</w:t>
      </w:r>
      <w:r w:rsidR="002701B9">
        <w:rPr>
          <w:rFonts w:ascii="Times New Roman" w:hAnsi="Times New Roman" w:cs="Times New Roman"/>
          <w:sz w:val="28"/>
          <w:szCs w:val="28"/>
        </w:rPr>
        <w:t xml:space="preserve"> </w:t>
      </w:r>
      <w:r>
        <w:rPr>
          <w:rFonts w:ascii="Times New Roman" w:hAnsi="Times New Roman" w:cs="Times New Roman"/>
          <w:sz w:val="28"/>
          <w:szCs w:val="28"/>
        </w:rPr>
        <w:t>Н</w:t>
      </w:r>
      <w:r w:rsidR="00795B65" w:rsidRPr="000B48A5">
        <w:rPr>
          <w:rFonts w:ascii="Times New Roman" w:hAnsi="Times New Roman" w:cs="Times New Roman"/>
          <w:sz w:val="28"/>
          <w:szCs w:val="28"/>
        </w:rPr>
        <w:t xml:space="preserve">е исполнено плановых назначений в размере 3 219 557,28 руб. (132 940 067,00 руб. </w:t>
      </w:r>
      <w:r w:rsidR="00795B65">
        <w:rPr>
          <w:rFonts w:ascii="Times New Roman" w:hAnsi="Times New Roman" w:cs="Times New Roman"/>
          <w:sz w:val="28"/>
          <w:szCs w:val="28"/>
        </w:rPr>
        <w:t>-</w:t>
      </w:r>
      <w:r w:rsidR="00795B65" w:rsidRPr="000B48A5">
        <w:rPr>
          <w:rFonts w:ascii="Times New Roman" w:hAnsi="Times New Roman" w:cs="Times New Roman"/>
          <w:sz w:val="28"/>
          <w:szCs w:val="28"/>
        </w:rPr>
        <w:t xml:space="preserve"> 129 720 509,72 руб.)</w:t>
      </w:r>
      <w:r>
        <w:rPr>
          <w:rFonts w:ascii="Times New Roman" w:hAnsi="Times New Roman" w:cs="Times New Roman"/>
          <w:sz w:val="28"/>
          <w:szCs w:val="28"/>
        </w:rPr>
        <w:t>.</w:t>
      </w:r>
    </w:p>
    <w:p w14:paraId="58B8F3D8" w14:textId="77777777" w:rsidR="006B77AD" w:rsidRDefault="006B77AD" w:rsidP="006B77AD">
      <w:pPr>
        <w:spacing w:after="0" w:line="240" w:lineRule="auto"/>
        <w:ind w:right="-1"/>
        <w:jc w:val="center"/>
        <w:rPr>
          <w:rFonts w:ascii="Times New Roman" w:hAnsi="Times New Roman" w:cs="Times New Roman"/>
          <w:b/>
          <w:i/>
          <w:sz w:val="28"/>
          <w:szCs w:val="28"/>
          <w:u w:val="single"/>
        </w:rPr>
      </w:pPr>
      <w:r w:rsidRPr="00225E30">
        <w:rPr>
          <w:rFonts w:ascii="Times New Roman" w:hAnsi="Times New Roman" w:cs="Times New Roman"/>
          <w:b/>
          <w:i/>
          <w:sz w:val="28"/>
          <w:szCs w:val="28"/>
          <w:u w:val="single"/>
        </w:rPr>
        <w:t>2022 год.</w:t>
      </w:r>
    </w:p>
    <w:p w14:paraId="327D038C" w14:textId="533C3A46" w:rsidR="00206AAC" w:rsidRPr="00206AAC" w:rsidRDefault="00206AAC" w:rsidP="00206AAC">
      <w:pPr>
        <w:spacing w:after="0" w:line="240" w:lineRule="auto"/>
        <w:ind w:right="-1"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Бюджет муниципального образования села Байкит на 2022 год и плановый период 2023-2024 годы, утвержден Решением </w:t>
      </w:r>
      <w:proofErr w:type="spellStart"/>
      <w:r w:rsidRPr="002701B9">
        <w:rPr>
          <w:rFonts w:ascii="Times New Roman" w:hAnsi="Times New Roman" w:cs="Times New Roman"/>
          <w:sz w:val="28"/>
          <w:szCs w:val="28"/>
        </w:rPr>
        <w:t>Байкитского</w:t>
      </w:r>
      <w:proofErr w:type="spellEnd"/>
      <w:r w:rsidRPr="002701B9">
        <w:rPr>
          <w:rFonts w:ascii="Times New Roman" w:hAnsi="Times New Roman" w:cs="Times New Roman"/>
          <w:sz w:val="28"/>
          <w:szCs w:val="28"/>
        </w:rPr>
        <w:t xml:space="preserve"> сельского Совета депутатов от 10.06.2022 №6-15.</w:t>
      </w:r>
    </w:p>
    <w:p w14:paraId="4A6F7F3C" w14:textId="77777777" w:rsidR="004135D1" w:rsidRPr="00225E30" w:rsidRDefault="002C2771" w:rsidP="00AD419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Л</w:t>
      </w:r>
      <w:r w:rsidR="004135D1" w:rsidRPr="004135D1">
        <w:rPr>
          <w:rFonts w:ascii="Times New Roman" w:hAnsi="Times New Roman" w:cs="Times New Roman"/>
          <w:sz w:val="28"/>
          <w:szCs w:val="28"/>
        </w:rPr>
        <w:t xml:space="preserve">имиты бюджетных обязательств </w:t>
      </w:r>
      <w:r w:rsidR="004135D1" w:rsidRPr="00206AAC">
        <w:rPr>
          <w:rFonts w:ascii="Times New Roman" w:hAnsi="Times New Roman" w:cs="Times New Roman"/>
          <w:bCs/>
          <w:sz w:val="28"/>
          <w:szCs w:val="28"/>
          <w:u w:val="single"/>
        </w:rPr>
        <w:t>на 2022 год</w:t>
      </w:r>
      <w:r w:rsidR="004135D1" w:rsidRPr="004135D1">
        <w:rPr>
          <w:rFonts w:ascii="Times New Roman" w:hAnsi="Times New Roman" w:cs="Times New Roman"/>
          <w:sz w:val="28"/>
          <w:szCs w:val="28"/>
        </w:rPr>
        <w:t xml:space="preserve"> доведены до учреждения Департаментом финансов Администрации Эвенкийского муниципального района Уведомлениями о бюджетных ассигнованиях </w:t>
      </w:r>
      <w:r w:rsidR="004135D1" w:rsidRPr="00165E6C">
        <w:rPr>
          <w:rFonts w:ascii="Times New Roman" w:hAnsi="Times New Roman" w:cs="Times New Roman"/>
          <w:sz w:val="28"/>
          <w:szCs w:val="28"/>
        </w:rPr>
        <w:t xml:space="preserve">на </w:t>
      </w:r>
      <w:r w:rsidR="004135D1" w:rsidRPr="004135D1">
        <w:rPr>
          <w:rFonts w:ascii="Times New Roman" w:hAnsi="Times New Roman" w:cs="Times New Roman"/>
          <w:sz w:val="28"/>
          <w:szCs w:val="28"/>
        </w:rPr>
        <w:t xml:space="preserve">2022 </w:t>
      </w:r>
      <w:r w:rsidR="004135D1" w:rsidRPr="00225E30">
        <w:rPr>
          <w:rFonts w:ascii="Times New Roman" w:hAnsi="Times New Roman" w:cs="Times New Roman"/>
          <w:sz w:val="28"/>
          <w:szCs w:val="28"/>
        </w:rPr>
        <w:t>год</w:t>
      </w:r>
      <w:r w:rsidR="006B77AD" w:rsidRPr="00225E30">
        <w:rPr>
          <w:rFonts w:ascii="Times New Roman" w:hAnsi="Times New Roman" w:cs="Times New Roman"/>
          <w:sz w:val="28"/>
          <w:szCs w:val="28"/>
        </w:rPr>
        <w:t xml:space="preserve"> (1 квартал 2022 года)</w:t>
      </w:r>
      <w:r w:rsidR="004135D1" w:rsidRPr="00225E30">
        <w:rPr>
          <w:rFonts w:ascii="Times New Roman" w:hAnsi="Times New Roman" w:cs="Times New Roman"/>
          <w:sz w:val="28"/>
          <w:szCs w:val="28"/>
        </w:rPr>
        <w:t xml:space="preserve">, первоначально в общей сумме 28 499 125,00 руб. </w:t>
      </w:r>
    </w:p>
    <w:p w14:paraId="3270EB80" w14:textId="69E2EF79" w:rsidR="004135D1" w:rsidRDefault="004135D1" w:rsidP="002C2771">
      <w:pPr>
        <w:spacing w:after="0" w:line="240" w:lineRule="auto"/>
        <w:ind w:right="-1" w:firstLine="567"/>
        <w:jc w:val="both"/>
        <w:rPr>
          <w:rFonts w:ascii="Times New Roman" w:hAnsi="Times New Roman" w:cs="Times New Roman"/>
          <w:sz w:val="28"/>
          <w:szCs w:val="28"/>
        </w:rPr>
      </w:pPr>
      <w:r w:rsidRPr="00225E30">
        <w:rPr>
          <w:rFonts w:ascii="Times New Roman" w:hAnsi="Times New Roman" w:cs="Times New Roman"/>
          <w:sz w:val="28"/>
          <w:szCs w:val="28"/>
        </w:rPr>
        <w:t>На</w:t>
      </w:r>
      <w:r w:rsidRPr="002E3A99">
        <w:rPr>
          <w:rFonts w:ascii="Times New Roman" w:hAnsi="Times New Roman" w:cs="Times New Roman"/>
          <w:sz w:val="28"/>
          <w:szCs w:val="28"/>
        </w:rPr>
        <w:t xml:space="preserve"> конец отчетного 202</w:t>
      </w:r>
      <w:r w:rsidR="002E3A99" w:rsidRPr="002E3A99">
        <w:rPr>
          <w:rFonts w:ascii="Times New Roman" w:hAnsi="Times New Roman" w:cs="Times New Roman"/>
          <w:sz w:val="28"/>
          <w:szCs w:val="28"/>
        </w:rPr>
        <w:t>2</w:t>
      </w:r>
      <w:r w:rsidRPr="002E3A99">
        <w:rPr>
          <w:rFonts w:ascii="Times New Roman" w:hAnsi="Times New Roman" w:cs="Times New Roman"/>
          <w:sz w:val="28"/>
          <w:szCs w:val="28"/>
        </w:rPr>
        <w:t xml:space="preserve"> года уточненные (плановые) бюджетные ассигнования составили </w:t>
      </w:r>
      <w:r w:rsidR="002E3A99" w:rsidRPr="002E3A99">
        <w:rPr>
          <w:rFonts w:ascii="Times New Roman" w:hAnsi="Times New Roman" w:cs="Times New Roman"/>
          <w:sz w:val="28"/>
          <w:szCs w:val="28"/>
        </w:rPr>
        <w:t>153 873 246,81</w:t>
      </w:r>
      <w:r w:rsidRPr="002E3A99">
        <w:rPr>
          <w:rFonts w:ascii="Times New Roman" w:hAnsi="Times New Roman" w:cs="Times New Roman"/>
          <w:sz w:val="28"/>
          <w:szCs w:val="28"/>
        </w:rPr>
        <w:t xml:space="preserve"> руб. Лимиты бюджетных обязательств на 202</w:t>
      </w:r>
      <w:r w:rsidR="002E3A99" w:rsidRPr="002E3A99">
        <w:rPr>
          <w:rFonts w:ascii="Times New Roman" w:hAnsi="Times New Roman" w:cs="Times New Roman"/>
          <w:sz w:val="28"/>
          <w:szCs w:val="28"/>
        </w:rPr>
        <w:t>2</w:t>
      </w:r>
      <w:r w:rsidRPr="002E3A99">
        <w:rPr>
          <w:rFonts w:ascii="Times New Roman" w:hAnsi="Times New Roman" w:cs="Times New Roman"/>
          <w:sz w:val="28"/>
          <w:szCs w:val="28"/>
        </w:rPr>
        <w:t xml:space="preserve"> год доведены в сумме </w:t>
      </w:r>
      <w:r w:rsidR="002E3A99" w:rsidRPr="002E3A99">
        <w:rPr>
          <w:rFonts w:ascii="Times New Roman" w:hAnsi="Times New Roman" w:cs="Times New Roman"/>
          <w:sz w:val="28"/>
          <w:szCs w:val="28"/>
        </w:rPr>
        <w:t xml:space="preserve">153 873 246,81 </w:t>
      </w:r>
      <w:r w:rsidRPr="002E3A99">
        <w:rPr>
          <w:rFonts w:ascii="Times New Roman" w:hAnsi="Times New Roman" w:cs="Times New Roman"/>
          <w:sz w:val="28"/>
          <w:szCs w:val="28"/>
        </w:rPr>
        <w:t>руб. или 100,0</w:t>
      </w:r>
      <w:r w:rsidR="00760C43">
        <w:rPr>
          <w:rFonts w:ascii="Times New Roman" w:hAnsi="Times New Roman" w:cs="Times New Roman"/>
          <w:sz w:val="28"/>
          <w:szCs w:val="28"/>
        </w:rPr>
        <w:t>0</w:t>
      </w:r>
      <w:r w:rsidRPr="002E3A99">
        <w:rPr>
          <w:rFonts w:ascii="Times New Roman" w:hAnsi="Times New Roman" w:cs="Times New Roman"/>
          <w:sz w:val="28"/>
          <w:szCs w:val="28"/>
        </w:rPr>
        <w:t>% плановых ассигнований.</w:t>
      </w:r>
    </w:p>
    <w:p w14:paraId="04A11FF2" w14:textId="2D13595F" w:rsidR="002C2771" w:rsidRDefault="002C2771" w:rsidP="002701B9">
      <w:pPr>
        <w:pStyle w:val="a9"/>
        <w:ind w:firstLine="567"/>
        <w:jc w:val="both"/>
        <w:rPr>
          <w:rFonts w:ascii="Times New Roman" w:hAnsi="Times New Roman" w:cs="Times New Roman"/>
          <w:sz w:val="28"/>
          <w:szCs w:val="28"/>
        </w:rPr>
      </w:pPr>
      <w:r>
        <w:rPr>
          <w:rFonts w:ascii="Times New Roman" w:hAnsi="Times New Roman" w:cs="Times New Roman"/>
          <w:sz w:val="28"/>
          <w:szCs w:val="28"/>
        </w:rPr>
        <w:t>О</w:t>
      </w:r>
      <w:r w:rsidRPr="009E53B6">
        <w:rPr>
          <w:rFonts w:ascii="Times New Roman" w:hAnsi="Times New Roman" w:cs="Times New Roman"/>
          <w:sz w:val="28"/>
          <w:szCs w:val="28"/>
        </w:rPr>
        <w:t>бъем финансирования Администрации села Байкит на 2022 год утвержден в размере 153 873 246,81 руб., кассовый расход составил 149 408 050,98 руб., или 97,10% доведенного объема финансирования.</w:t>
      </w:r>
      <w:r w:rsidR="002701B9">
        <w:rPr>
          <w:rFonts w:ascii="Times New Roman" w:hAnsi="Times New Roman" w:cs="Times New Roman"/>
          <w:sz w:val="28"/>
          <w:szCs w:val="28"/>
        </w:rPr>
        <w:t xml:space="preserve"> </w:t>
      </w:r>
      <w:r w:rsidRPr="002B6A3A">
        <w:rPr>
          <w:rFonts w:ascii="Times New Roman" w:hAnsi="Times New Roman" w:cs="Times New Roman"/>
          <w:sz w:val="28"/>
          <w:szCs w:val="28"/>
        </w:rPr>
        <w:t xml:space="preserve">Не исполнено плановых назначений в размере 4 465 195,83 руб. (153 873 246,81 руб. </w:t>
      </w:r>
      <w:r>
        <w:rPr>
          <w:rFonts w:ascii="Times New Roman" w:hAnsi="Times New Roman" w:cs="Times New Roman"/>
          <w:sz w:val="28"/>
          <w:szCs w:val="28"/>
        </w:rPr>
        <w:t>-</w:t>
      </w:r>
      <w:r w:rsidRPr="002B6A3A">
        <w:rPr>
          <w:rFonts w:ascii="Times New Roman" w:hAnsi="Times New Roman" w:cs="Times New Roman"/>
          <w:sz w:val="28"/>
          <w:szCs w:val="28"/>
        </w:rPr>
        <w:t xml:space="preserve"> 149 408 050,98 руб.)</w:t>
      </w:r>
      <w:r>
        <w:rPr>
          <w:rFonts w:ascii="Times New Roman" w:hAnsi="Times New Roman" w:cs="Times New Roman"/>
          <w:sz w:val="28"/>
          <w:szCs w:val="28"/>
        </w:rPr>
        <w:t>.</w:t>
      </w:r>
    </w:p>
    <w:p w14:paraId="34532FD3" w14:textId="77777777" w:rsidR="00BA04C8" w:rsidRPr="001633D9" w:rsidRDefault="00BA04C8" w:rsidP="00BA04C8">
      <w:pPr>
        <w:pStyle w:val="a3"/>
        <w:ind w:left="644"/>
        <w:jc w:val="both"/>
        <w:rPr>
          <w:color w:val="FF0000"/>
          <w:sz w:val="28"/>
          <w:szCs w:val="28"/>
        </w:rPr>
      </w:pPr>
    </w:p>
    <w:p w14:paraId="765E923B" w14:textId="77777777" w:rsidR="003B3D88" w:rsidRPr="00A3403D" w:rsidRDefault="006304F8" w:rsidP="006B6BED">
      <w:pPr>
        <w:spacing w:after="0" w:line="240" w:lineRule="auto"/>
        <w:ind w:right="-1"/>
        <w:jc w:val="center"/>
        <w:rPr>
          <w:rFonts w:ascii="Times New Roman" w:eastAsia="Times New Roman" w:hAnsi="Times New Roman" w:cs="Times New Roman"/>
          <w:b/>
          <w:sz w:val="28"/>
          <w:szCs w:val="20"/>
          <w:lang w:eastAsia="ru-RU"/>
        </w:rPr>
      </w:pPr>
      <w:r w:rsidRPr="00CF0D85">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14:paraId="251CE6CF" w14:textId="77777777" w:rsidR="000063BE" w:rsidRDefault="00A36700" w:rsidP="00A43525">
      <w:pPr>
        <w:spacing w:after="0" w:line="240" w:lineRule="auto"/>
        <w:ind w:firstLine="567"/>
        <w:jc w:val="both"/>
        <w:rPr>
          <w:rFonts w:ascii="Times New Roman" w:hAnsi="Times New Roman" w:cs="Times New Roman"/>
          <w:sz w:val="28"/>
          <w:szCs w:val="28"/>
        </w:rPr>
      </w:pPr>
      <w:r w:rsidRPr="007465A8">
        <w:rPr>
          <w:rFonts w:ascii="Times New Roman" w:hAnsi="Times New Roman" w:cs="Times New Roman"/>
          <w:sz w:val="28"/>
          <w:szCs w:val="28"/>
        </w:rPr>
        <w:t xml:space="preserve">Бюджетная отчетность Администрации села Байкит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w:t>
      </w:r>
      <w:r w:rsidR="003F7431" w:rsidRPr="007465A8">
        <w:rPr>
          <w:rFonts w:ascii="Times New Roman" w:hAnsi="Times New Roman" w:cs="Times New Roman"/>
          <w:sz w:val="28"/>
          <w:szCs w:val="28"/>
        </w:rPr>
        <w:t>(с учетом изменений и дополнений)</w:t>
      </w:r>
      <w:r w:rsidR="000063BE">
        <w:rPr>
          <w:rFonts w:ascii="Times New Roman" w:hAnsi="Times New Roman" w:cs="Times New Roman"/>
          <w:sz w:val="28"/>
          <w:szCs w:val="28"/>
        </w:rPr>
        <w:t>.</w:t>
      </w:r>
    </w:p>
    <w:p w14:paraId="60CF52F6" w14:textId="77777777" w:rsidR="00A36700" w:rsidRPr="00ED3991" w:rsidRDefault="000063BE" w:rsidP="00A43525">
      <w:pPr>
        <w:spacing w:after="0" w:line="240" w:lineRule="auto"/>
        <w:ind w:firstLine="567"/>
        <w:jc w:val="both"/>
        <w:rPr>
          <w:rFonts w:ascii="Times New Roman" w:eastAsia="Calibri" w:hAnsi="Times New Roman" w:cs="Times New Roman"/>
          <w:sz w:val="28"/>
          <w:szCs w:val="28"/>
        </w:rPr>
      </w:pPr>
      <w:r w:rsidRPr="00F84B9F">
        <w:rPr>
          <w:rFonts w:ascii="Times New Roman" w:eastAsia="Calibri" w:hAnsi="Times New Roman" w:cs="Times New Roman"/>
          <w:sz w:val="28"/>
          <w:szCs w:val="28"/>
        </w:rPr>
        <w:t xml:space="preserve"> </w:t>
      </w:r>
      <w:r w:rsidR="00A36700" w:rsidRPr="00F84B9F">
        <w:rPr>
          <w:rFonts w:ascii="Times New Roman" w:eastAsia="Calibri" w:hAnsi="Times New Roman" w:cs="Times New Roman"/>
          <w:sz w:val="28"/>
          <w:szCs w:val="28"/>
        </w:rPr>
        <w:t xml:space="preserve">Раскрытие данных в бюджетной (бухгалтерской) отчетности осуществляется по действующей бюджетной классификации с учетом порядка формирования и применения кодов бюджетной классификации Российской Федерации, их структуре и принципов назначения, утвержденного приказом Министерства финансов Российской Федерации   от   </w:t>
      </w:r>
      <w:r w:rsidR="00A36700" w:rsidRPr="00F84B9F">
        <w:rPr>
          <w:rFonts w:ascii="Times New Roman" w:eastAsia="Calibri" w:hAnsi="Times New Roman" w:cs="Times New Roman"/>
          <w:sz w:val="28"/>
          <w:szCs w:val="28"/>
        </w:rPr>
        <w:lastRenderedPageBreak/>
        <w:t>06.06.2019  №85н</w:t>
      </w:r>
      <w:r w:rsidR="00213C84">
        <w:rPr>
          <w:rFonts w:ascii="Times New Roman" w:eastAsia="Calibri" w:hAnsi="Times New Roman" w:cs="Times New Roman"/>
          <w:sz w:val="28"/>
          <w:szCs w:val="28"/>
        </w:rPr>
        <w:t>;</w:t>
      </w:r>
      <w:r w:rsidR="00A36700" w:rsidRPr="00ED3991">
        <w:rPr>
          <w:rFonts w:ascii="Times New Roman" w:eastAsia="Calibri" w:hAnsi="Times New Roman" w:cs="Times New Roman"/>
          <w:sz w:val="28"/>
          <w:szCs w:val="28"/>
        </w:rPr>
        <w:t xml:space="preserve"> </w:t>
      </w:r>
      <w:r w:rsidR="0027094E" w:rsidRPr="00AC36CB">
        <w:rPr>
          <w:rFonts w:ascii="Times New Roman" w:eastAsia="Calibri" w:hAnsi="Times New Roman" w:cs="Times New Roman"/>
          <w:sz w:val="28"/>
          <w:szCs w:val="28"/>
        </w:rPr>
        <w:t xml:space="preserve">кодов (перечней кодов)  бюджетной  классификации  Российской  Федерации на 2021 год (на 2021 год и на плановый период 2022 и 2023 годов), утвержденных приказом Министерства финансов Российской Федерации от 08.06.2020 №99н; </w:t>
      </w:r>
      <w:r w:rsidR="00213C84" w:rsidRPr="00AC36CB">
        <w:rPr>
          <w:rFonts w:ascii="Times New Roman" w:eastAsia="Calibri" w:hAnsi="Times New Roman" w:cs="Times New Roman"/>
          <w:sz w:val="28"/>
          <w:szCs w:val="28"/>
        </w:rPr>
        <w:t>кодов (перечней кодов)  бюджетной  классификации  Российской  Федерации на 2022 год (на 2022 год и на плановый период 2023 и 2024 годов), утвержденных приказом Министерства финансов Российской Федерации  от 08.06.2021 №75н</w:t>
      </w:r>
      <w:r w:rsidR="0027094E" w:rsidRPr="00AC36CB">
        <w:rPr>
          <w:rFonts w:ascii="Times New Roman" w:eastAsia="Calibri" w:hAnsi="Times New Roman" w:cs="Times New Roman"/>
          <w:sz w:val="28"/>
          <w:szCs w:val="28"/>
        </w:rPr>
        <w:t>.</w:t>
      </w:r>
      <w:r w:rsidR="00213C84">
        <w:rPr>
          <w:rFonts w:ascii="Times New Roman" w:eastAsia="Calibri" w:hAnsi="Times New Roman" w:cs="Times New Roman"/>
          <w:sz w:val="28"/>
          <w:szCs w:val="28"/>
        </w:rPr>
        <w:t xml:space="preserve"> </w:t>
      </w:r>
    </w:p>
    <w:p w14:paraId="0CAE9750" w14:textId="036132B9" w:rsidR="004854FA" w:rsidRDefault="0015702E" w:rsidP="004854FA">
      <w:pPr>
        <w:pStyle w:val="5"/>
        <w:shd w:val="clear" w:color="auto" w:fill="auto"/>
        <w:spacing w:line="240" w:lineRule="auto"/>
        <w:ind w:right="-1" w:firstLine="567"/>
        <w:contextualSpacing/>
        <w:rPr>
          <w:rFonts w:ascii="Times New Roman" w:hAnsi="Times New Roman" w:cs="Times New Roman"/>
          <w:sz w:val="28"/>
          <w:szCs w:val="28"/>
        </w:rPr>
      </w:pPr>
      <w:r>
        <w:rPr>
          <w:rFonts w:ascii="Times New Roman" w:hAnsi="Times New Roman" w:cs="Times New Roman"/>
          <w:sz w:val="28"/>
          <w:szCs w:val="28"/>
        </w:rPr>
        <w:t xml:space="preserve">Согласно </w:t>
      </w:r>
      <w:r w:rsidRPr="0015702E">
        <w:rPr>
          <w:rFonts w:ascii="Times New Roman" w:hAnsi="Times New Roman" w:cs="Times New Roman"/>
          <w:sz w:val="28"/>
          <w:szCs w:val="28"/>
        </w:rPr>
        <w:t xml:space="preserve">Отчету об исполнении </w:t>
      </w:r>
      <w:r w:rsidR="00206AAC" w:rsidRPr="0015702E">
        <w:rPr>
          <w:rFonts w:ascii="Times New Roman" w:hAnsi="Times New Roman" w:cs="Times New Roman"/>
          <w:sz w:val="28"/>
          <w:szCs w:val="28"/>
        </w:rPr>
        <w:t>бюджета главного</w:t>
      </w:r>
      <w:r w:rsidRPr="0015702E">
        <w:rPr>
          <w:rFonts w:ascii="Times New Roman" w:hAnsi="Times New Roman" w:cs="Times New Roman"/>
          <w:sz w:val="28"/>
          <w:szCs w:val="28"/>
        </w:rPr>
        <w:t xml:space="preserve"> распорядителя, распорядителя, получателя бюджетных средств, </w:t>
      </w:r>
      <w:r w:rsidR="00206AAC" w:rsidRPr="0015702E">
        <w:rPr>
          <w:rFonts w:ascii="Times New Roman" w:hAnsi="Times New Roman" w:cs="Times New Roman"/>
          <w:sz w:val="28"/>
          <w:szCs w:val="28"/>
        </w:rPr>
        <w:t>главного администратора</w:t>
      </w:r>
      <w:r w:rsidRPr="0015702E">
        <w:rPr>
          <w:rFonts w:ascii="Times New Roman" w:hAnsi="Times New Roman" w:cs="Times New Roman"/>
          <w:sz w:val="28"/>
          <w:szCs w:val="28"/>
        </w:rPr>
        <w:t xml:space="preserve">, администратора источников финансирования дефицита бюджета, главного администратора, администратора доходов бюджета (ф.0503127) </w:t>
      </w:r>
      <w:r w:rsidRPr="008E1EA0">
        <w:rPr>
          <w:rFonts w:ascii="Times New Roman" w:hAnsi="Times New Roman" w:cs="Times New Roman"/>
          <w:b/>
          <w:i/>
          <w:sz w:val="28"/>
          <w:szCs w:val="28"/>
        </w:rPr>
        <w:t>исполнение бюджета за 202</w:t>
      </w:r>
      <w:r w:rsidR="004854FA" w:rsidRPr="008E1EA0">
        <w:rPr>
          <w:rFonts w:ascii="Times New Roman" w:hAnsi="Times New Roman" w:cs="Times New Roman"/>
          <w:b/>
          <w:i/>
          <w:sz w:val="28"/>
          <w:szCs w:val="28"/>
        </w:rPr>
        <w:t>0</w:t>
      </w:r>
      <w:r w:rsidRPr="008E1EA0">
        <w:rPr>
          <w:rFonts w:ascii="Times New Roman" w:hAnsi="Times New Roman" w:cs="Times New Roman"/>
          <w:b/>
          <w:i/>
          <w:sz w:val="28"/>
          <w:szCs w:val="28"/>
        </w:rPr>
        <w:t xml:space="preserve"> год </w:t>
      </w:r>
      <w:r w:rsidRPr="0015702E">
        <w:rPr>
          <w:rFonts w:ascii="Times New Roman" w:hAnsi="Times New Roman" w:cs="Times New Roman"/>
          <w:sz w:val="28"/>
          <w:szCs w:val="28"/>
        </w:rPr>
        <w:t xml:space="preserve">по расходам составило </w:t>
      </w:r>
      <w:r w:rsidR="004854FA" w:rsidRPr="005A09F2">
        <w:rPr>
          <w:rFonts w:ascii="Times New Roman" w:hAnsi="Times New Roman" w:cs="Times New Roman"/>
          <w:sz w:val="28"/>
          <w:szCs w:val="28"/>
        </w:rPr>
        <w:t xml:space="preserve">сумму </w:t>
      </w:r>
      <w:r w:rsidR="004854FA">
        <w:rPr>
          <w:rFonts w:ascii="Times New Roman" w:hAnsi="Times New Roman" w:cs="Times New Roman"/>
          <w:sz w:val="28"/>
          <w:szCs w:val="28"/>
        </w:rPr>
        <w:t>136 573 964,73 руб. или 94,42% от утвержденных бюджетных назначений на 2020 год (</w:t>
      </w:r>
      <w:r w:rsidR="004854FA" w:rsidRPr="005A09F2">
        <w:rPr>
          <w:rFonts w:ascii="Times New Roman" w:hAnsi="Times New Roman" w:cs="Times New Roman"/>
          <w:sz w:val="28"/>
          <w:szCs w:val="28"/>
        </w:rPr>
        <w:t>144 638 795,26 руб.</w:t>
      </w:r>
      <w:r w:rsidR="004854FA">
        <w:rPr>
          <w:rFonts w:ascii="Times New Roman" w:hAnsi="Times New Roman" w:cs="Times New Roman"/>
          <w:sz w:val="28"/>
          <w:szCs w:val="28"/>
        </w:rPr>
        <w:t>)</w:t>
      </w:r>
      <w:r w:rsidR="008E1EA0">
        <w:rPr>
          <w:rFonts w:ascii="Times New Roman" w:hAnsi="Times New Roman" w:cs="Times New Roman"/>
          <w:sz w:val="28"/>
          <w:szCs w:val="28"/>
        </w:rPr>
        <w:t>.</w:t>
      </w:r>
    </w:p>
    <w:p w14:paraId="20EF99C7" w14:textId="77777777" w:rsidR="004854FA" w:rsidRDefault="008E1EA0" w:rsidP="00ED5EB3">
      <w:pPr>
        <w:widowControl w:val="0"/>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общей структуре расходов Администрации села Байкит</w:t>
      </w:r>
      <w:r w:rsidRPr="00C30550">
        <w:rPr>
          <w:rFonts w:ascii="Times New Roman" w:hAnsi="Times New Roman" w:cs="Times New Roman"/>
          <w:sz w:val="28"/>
          <w:szCs w:val="28"/>
        </w:rPr>
        <w:t xml:space="preserve"> </w:t>
      </w:r>
      <w:r>
        <w:rPr>
          <w:rFonts w:ascii="Times New Roman" w:hAnsi="Times New Roman" w:cs="Times New Roman"/>
          <w:sz w:val="28"/>
          <w:szCs w:val="28"/>
        </w:rPr>
        <w:t xml:space="preserve">2020 года занимают расходы на </w:t>
      </w:r>
      <w:r w:rsidRPr="00C30550">
        <w:rPr>
          <w:rFonts w:ascii="Times New Roman" w:hAnsi="Times New Roman" w:cs="Times New Roman"/>
          <w:sz w:val="28"/>
          <w:szCs w:val="28"/>
        </w:rPr>
        <w:t>закупк</w:t>
      </w:r>
      <w:r>
        <w:rPr>
          <w:rFonts w:ascii="Times New Roman" w:hAnsi="Times New Roman" w:cs="Times New Roman"/>
          <w:sz w:val="28"/>
          <w:szCs w:val="28"/>
        </w:rPr>
        <w:t>у</w:t>
      </w:r>
      <w:r w:rsidRPr="008070B2">
        <w:rPr>
          <w:rFonts w:ascii="Times New Roman" w:hAnsi="Times New Roman" w:cs="Times New Roman"/>
          <w:sz w:val="28"/>
          <w:szCs w:val="28"/>
        </w:rPr>
        <w:t xml:space="preserve"> товаров, работ и услуг для обеспечения </w:t>
      </w:r>
      <w:r w:rsidRPr="00CA0A0F">
        <w:rPr>
          <w:rFonts w:ascii="Times New Roman" w:hAnsi="Times New Roman" w:cs="Times New Roman"/>
          <w:sz w:val="28"/>
          <w:szCs w:val="28"/>
        </w:rPr>
        <w:t>государственных (муниципальных) нужд) - 52,30%</w:t>
      </w:r>
      <w:r>
        <w:rPr>
          <w:rFonts w:ascii="Times New Roman" w:hAnsi="Times New Roman" w:cs="Times New Roman"/>
          <w:sz w:val="28"/>
          <w:szCs w:val="28"/>
        </w:rPr>
        <w:t xml:space="preserve"> (71 429 838,14 руб.)</w:t>
      </w:r>
      <w:r w:rsidRPr="00CA0A0F">
        <w:rPr>
          <w:rFonts w:ascii="Times New Roman" w:hAnsi="Times New Roman" w:cs="Times New Roman"/>
          <w:sz w:val="28"/>
          <w:szCs w:val="28"/>
        </w:rPr>
        <w:t>.</w:t>
      </w:r>
      <w:r>
        <w:rPr>
          <w:rFonts w:ascii="Times New Roman" w:hAnsi="Times New Roman" w:cs="Times New Roman"/>
          <w:sz w:val="28"/>
          <w:szCs w:val="28"/>
        </w:rPr>
        <w:t xml:space="preserve"> Вторая по величине доля расходов приходится </w:t>
      </w:r>
      <w:r w:rsidRPr="00CA0A0F">
        <w:rPr>
          <w:rFonts w:ascii="Times New Roman" w:hAnsi="Times New Roman" w:cs="Times New Roman"/>
          <w:sz w:val="28"/>
          <w:szCs w:val="28"/>
        </w:rPr>
        <w:t xml:space="preserve"> на иные бюджетные ассигнования 18,72%</w:t>
      </w:r>
      <w:r>
        <w:rPr>
          <w:rFonts w:ascii="Times New Roman" w:hAnsi="Times New Roman" w:cs="Times New Roman"/>
          <w:sz w:val="28"/>
          <w:szCs w:val="28"/>
        </w:rPr>
        <w:t xml:space="preserve"> (25 571 206,73 руб.)</w:t>
      </w:r>
      <w:r w:rsidR="00ED5EB3">
        <w:rPr>
          <w:rFonts w:ascii="Times New Roman" w:hAnsi="Times New Roman" w:cs="Times New Roman"/>
          <w:sz w:val="28"/>
          <w:szCs w:val="28"/>
        </w:rPr>
        <w:t>.</w:t>
      </w:r>
      <w:r w:rsidRPr="00CA0A0F">
        <w:rPr>
          <w:rFonts w:ascii="Times New Roman" w:hAnsi="Times New Roman" w:cs="Times New Roman"/>
          <w:sz w:val="28"/>
          <w:szCs w:val="28"/>
        </w:rPr>
        <w:t xml:space="preserve"> На п</w:t>
      </w:r>
      <w:r w:rsidRPr="00CA0A0F">
        <w:rPr>
          <w:rFonts w:ascii="Times New Roman" w:hAnsi="Times New Roman" w:cs="Times New Roman"/>
          <w:sz w:val="28"/>
          <w:szCs w:val="28"/>
          <w:shd w:val="clear" w:color="auto" w:fill="FFFFFF"/>
        </w:rPr>
        <w:t>редоставление субсидий бюджетным, автономным учреждениям и иным некоммерческим организациям</w:t>
      </w:r>
      <w:r w:rsidR="00ED5EB3">
        <w:rPr>
          <w:rFonts w:ascii="Times New Roman" w:hAnsi="Times New Roman" w:cs="Times New Roman"/>
          <w:sz w:val="28"/>
          <w:szCs w:val="28"/>
          <w:shd w:val="clear" w:color="auto" w:fill="FFFFFF"/>
        </w:rPr>
        <w:t xml:space="preserve"> приходится</w:t>
      </w:r>
      <w:r w:rsidRPr="00CA0A0F">
        <w:rPr>
          <w:rFonts w:ascii="Times New Roman" w:hAnsi="Times New Roman" w:cs="Times New Roman"/>
          <w:sz w:val="28"/>
          <w:szCs w:val="28"/>
        </w:rPr>
        <w:t xml:space="preserve"> 12,89%</w:t>
      </w:r>
      <w:r w:rsidR="00ED5EB3">
        <w:rPr>
          <w:rFonts w:ascii="Times New Roman" w:hAnsi="Times New Roman" w:cs="Times New Roman"/>
          <w:sz w:val="28"/>
          <w:szCs w:val="28"/>
        </w:rPr>
        <w:t xml:space="preserve"> (17 600 000,00 руб.). Р</w:t>
      </w:r>
      <w:r w:rsidRPr="00CA0A0F">
        <w:rPr>
          <w:rFonts w:ascii="Times New Roman" w:hAnsi="Times New Roman" w:cs="Times New Roman"/>
          <w:sz w:val="28"/>
          <w:szCs w:val="28"/>
        </w:rPr>
        <w:t>асходы на выплаты персоналу в целях обеспечения выполнения функций государственными (муниципальными) органами</w:t>
      </w:r>
      <w:r w:rsidRPr="008070B2">
        <w:rPr>
          <w:rFonts w:ascii="Times New Roman" w:hAnsi="Times New Roman" w:cs="Times New Roman"/>
          <w:sz w:val="28"/>
          <w:szCs w:val="28"/>
        </w:rPr>
        <w:t>, казенными учреждениями</w:t>
      </w:r>
      <w:r>
        <w:rPr>
          <w:rFonts w:ascii="Times New Roman" w:hAnsi="Times New Roman" w:cs="Times New Roman"/>
          <w:sz w:val="28"/>
          <w:szCs w:val="28"/>
        </w:rPr>
        <w:t xml:space="preserve">, </w:t>
      </w:r>
      <w:r w:rsidRPr="00CA0A0F">
        <w:rPr>
          <w:rFonts w:ascii="Times New Roman" w:hAnsi="Times New Roman" w:cs="Times New Roman"/>
          <w:sz w:val="28"/>
          <w:szCs w:val="28"/>
        </w:rPr>
        <w:t>органами управления государственными внебюджетными фондами  составляют 12,40%</w:t>
      </w:r>
      <w:r w:rsidR="00ED5EB3">
        <w:rPr>
          <w:rFonts w:ascii="Times New Roman" w:hAnsi="Times New Roman" w:cs="Times New Roman"/>
          <w:sz w:val="28"/>
          <w:szCs w:val="28"/>
        </w:rPr>
        <w:t xml:space="preserve"> (16 931 861,49 руб.)</w:t>
      </w:r>
      <w:r w:rsidRPr="00CA0A0F">
        <w:rPr>
          <w:rFonts w:ascii="Times New Roman" w:hAnsi="Times New Roman" w:cs="Times New Roman"/>
          <w:sz w:val="28"/>
          <w:szCs w:val="28"/>
        </w:rPr>
        <w:t xml:space="preserve"> от общего объема исполненных бюджетных назначений. Расходы </w:t>
      </w:r>
      <w:r w:rsidR="00ED5EB3">
        <w:rPr>
          <w:rFonts w:ascii="Times New Roman" w:hAnsi="Times New Roman" w:cs="Times New Roman"/>
          <w:sz w:val="28"/>
          <w:szCs w:val="28"/>
        </w:rPr>
        <w:t>на</w:t>
      </w:r>
      <w:r w:rsidRPr="00CA0A0F">
        <w:rPr>
          <w:rFonts w:ascii="Times New Roman" w:hAnsi="Times New Roman" w:cs="Times New Roman"/>
          <w:sz w:val="28"/>
          <w:szCs w:val="28"/>
        </w:rPr>
        <w:t xml:space="preserve"> капитальные вложения в объекты государственной (муниципальной) собственности составили 3,27%</w:t>
      </w:r>
      <w:r w:rsidR="00ED5EB3">
        <w:rPr>
          <w:rFonts w:ascii="Times New Roman" w:hAnsi="Times New Roman" w:cs="Times New Roman"/>
          <w:sz w:val="28"/>
          <w:szCs w:val="28"/>
        </w:rPr>
        <w:t xml:space="preserve"> (4 462 028,37 руб.)</w:t>
      </w:r>
      <w:r w:rsidRPr="00CA0A0F">
        <w:rPr>
          <w:rFonts w:ascii="Times New Roman" w:hAnsi="Times New Roman" w:cs="Times New Roman"/>
          <w:sz w:val="28"/>
          <w:szCs w:val="28"/>
        </w:rPr>
        <w:t xml:space="preserve"> от общего объема расходов. Наименьшую долю 0,42% </w:t>
      </w:r>
      <w:r w:rsidR="00ED5EB3">
        <w:rPr>
          <w:rFonts w:ascii="Times New Roman" w:hAnsi="Times New Roman" w:cs="Times New Roman"/>
          <w:sz w:val="28"/>
          <w:szCs w:val="28"/>
        </w:rPr>
        <w:t xml:space="preserve">(579 030,00 руб.) </w:t>
      </w:r>
      <w:r w:rsidRPr="00CA0A0F">
        <w:rPr>
          <w:rFonts w:ascii="Times New Roman" w:hAnsi="Times New Roman" w:cs="Times New Roman"/>
          <w:sz w:val="28"/>
          <w:szCs w:val="28"/>
        </w:rPr>
        <w:t>составили расходы на социальное обеспечение и иные выплаты населению</w:t>
      </w:r>
      <w:r w:rsidR="00ED5EB3">
        <w:rPr>
          <w:rFonts w:ascii="Times New Roman" w:hAnsi="Times New Roman" w:cs="Times New Roman"/>
          <w:sz w:val="28"/>
          <w:szCs w:val="28"/>
        </w:rPr>
        <w:t>.</w:t>
      </w:r>
      <w:r w:rsidRPr="00914AE5">
        <w:rPr>
          <w:rFonts w:ascii="Times New Roman" w:hAnsi="Times New Roman" w:cs="Times New Roman"/>
          <w:sz w:val="28"/>
          <w:szCs w:val="28"/>
        </w:rPr>
        <w:t xml:space="preserve"> </w:t>
      </w:r>
    </w:p>
    <w:p w14:paraId="22EB263C" w14:textId="0C44B11D" w:rsidR="00ED5EB3" w:rsidRPr="00ED5EB3" w:rsidRDefault="00ED5EB3" w:rsidP="00ED5EB3">
      <w:pPr>
        <w:pStyle w:val="5"/>
        <w:shd w:val="clear" w:color="auto" w:fill="auto"/>
        <w:spacing w:line="240" w:lineRule="auto"/>
        <w:ind w:right="-1" w:firstLine="567"/>
        <w:contextualSpacing/>
        <w:rPr>
          <w:rFonts w:ascii="Times New Roman" w:hAnsi="Times New Roman" w:cs="Times New Roman"/>
          <w:sz w:val="28"/>
          <w:szCs w:val="28"/>
        </w:rPr>
      </w:pPr>
      <w:r w:rsidRPr="00ED5EB3">
        <w:rPr>
          <w:rFonts w:ascii="Times New Roman" w:hAnsi="Times New Roman" w:cs="Times New Roman"/>
          <w:sz w:val="28"/>
          <w:szCs w:val="28"/>
        </w:rPr>
        <w:t xml:space="preserve">Согласно Отчету об исполнении </w:t>
      </w:r>
      <w:r w:rsidR="00206AAC" w:rsidRPr="00ED5EB3">
        <w:rPr>
          <w:rFonts w:ascii="Times New Roman" w:hAnsi="Times New Roman" w:cs="Times New Roman"/>
          <w:sz w:val="28"/>
          <w:szCs w:val="28"/>
        </w:rPr>
        <w:t>бюджета главного</w:t>
      </w:r>
      <w:r w:rsidRPr="00ED5EB3">
        <w:rPr>
          <w:rFonts w:ascii="Times New Roman" w:hAnsi="Times New Roman" w:cs="Times New Roman"/>
          <w:sz w:val="28"/>
          <w:szCs w:val="28"/>
        </w:rPr>
        <w:t xml:space="preserve"> распорядителя, распорядителя, получателя бюджетных средств, </w:t>
      </w:r>
      <w:r w:rsidR="00206AAC" w:rsidRPr="00ED5EB3">
        <w:rPr>
          <w:rFonts w:ascii="Times New Roman" w:hAnsi="Times New Roman" w:cs="Times New Roman"/>
          <w:sz w:val="28"/>
          <w:szCs w:val="28"/>
        </w:rPr>
        <w:t>главного администратора</w:t>
      </w:r>
      <w:r w:rsidRPr="00ED5EB3">
        <w:rPr>
          <w:rFonts w:ascii="Times New Roman" w:hAnsi="Times New Roman" w:cs="Times New Roman"/>
          <w:sz w:val="28"/>
          <w:szCs w:val="28"/>
        </w:rPr>
        <w:t xml:space="preserve">, администратора источников финансирования дефицита бюджета, главного администратора, администратора доходов бюджета (ф.0503127) </w:t>
      </w:r>
      <w:r w:rsidRPr="00ED5EB3">
        <w:rPr>
          <w:rFonts w:ascii="Times New Roman" w:hAnsi="Times New Roman" w:cs="Times New Roman"/>
          <w:b/>
          <w:i/>
          <w:sz w:val="28"/>
          <w:szCs w:val="28"/>
        </w:rPr>
        <w:t xml:space="preserve">исполнение бюджета за 2021 год </w:t>
      </w:r>
      <w:r w:rsidRPr="00ED5EB3">
        <w:rPr>
          <w:rFonts w:ascii="Times New Roman" w:hAnsi="Times New Roman" w:cs="Times New Roman"/>
          <w:sz w:val="28"/>
          <w:szCs w:val="28"/>
        </w:rPr>
        <w:t>по расходам составило сумму 129 720 509,72 руб. или 97,58% от утвержденных бюджетных назначений на 2021 год (132 940 067,00 руб.).</w:t>
      </w:r>
    </w:p>
    <w:p w14:paraId="32269574" w14:textId="10CF7C1E" w:rsidR="00ED5EB3" w:rsidRPr="00685801" w:rsidRDefault="00ED5EB3" w:rsidP="00ED5EB3">
      <w:pPr>
        <w:widowControl w:val="0"/>
        <w:tabs>
          <w:tab w:val="left" w:pos="709"/>
        </w:tabs>
        <w:spacing w:after="0" w:line="240" w:lineRule="auto"/>
        <w:ind w:firstLine="567"/>
        <w:jc w:val="both"/>
        <w:rPr>
          <w:rFonts w:ascii="Times New Roman" w:hAnsi="Times New Roman" w:cs="Times New Roman"/>
          <w:sz w:val="28"/>
          <w:szCs w:val="28"/>
        </w:rPr>
      </w:pPr>
      <w:r w:rsidRPr="00ED5EB3">
        <w:rPr>
          <w:rFonts w:ascii="Times New Roman" w:hAnsi="Times New Roman" w:cs="Times New Roman"/>
          <w:sz w:val="28"/>
          <w:szCs w:val="28"/>
        </w:rPr>
        <w:t xml:space="preserve">Наибольший удельный вес в общей структуре расходов Администрации села Байкит 2021 года занимают расходы на закупку товаров, работ и услуг для обеспечения государственных (муниципальных) нужд) </w:t>
      </w:r>
      <w:r w:rsidR="00AF3192">
        <w:rPr>
          <w:rFonts w:ascii="Times New Roman" w:hAnsi="Times New Roman" w:cs="Times New Roman"/>
          <w:sz w:val="28"/>
          <w:szCs w:val="28"/>
        </w:rPr>
        <w:t>-</w:t>
      </w:r>
      <w:r w:rsidRPr="00ED5EB3">
        <w:rPr>
          <w:rFonts w:ascii="Times New Roman" w:hAnsi="Times New Roman" w:cs="Times New Roman"/>
          <w:sz w:val="28"/>
          <w:szCs w:val="28"/>
        </w:rPr>
        <w:t xml:space="preserve"> 51,64% (66 986 510,74 руб.). Вторая по величине доля расходов приходится  на иные бюджетные ассигнования 18,34% (23 792 647,32 руб.).</w:t>
      </w:r>
      <w:r w:rsidRPr="00ED5EB3">
        <w:rPr>
          <w:rFonts w:ascii="Times New Roman" w:hAnsi="Times New Roman" w:cs="Times New Roman"/>
          <w:color w:val="FF0000"/>
          <w:sz w:val="28"/>
          <w:szCs w:val="28"/>
        </w:rPr>
        <w:t xml:space="preserve"> </w:t>
      </w:r>
      <w:r w:rsidRPr="00ED5EB3">
        <w:rPr>
          <w:rFonts w:ascii="Times New Roman" w:hAnsi="Times New Roman" w:cs="Times New Roman"/>
          <w:sz w:val="28"/>
          <w:szCs w:val="28"/>
        </w:rPr>
        <w:t>На п</w:t>
      </w:r>
      <w:r w:rsidRPr="00ED5EB3">
        <w:rPr>
          <w:rFonts w:ascii="Times New Roman" w:hAnsi="Times New Roman" w:cs="Times New Roman"/>
          <w:sz w:val="28"/>
          <w:szCs w:val="28"/>
          <w:shd w:val="clear" w:color="auto" w:fill="FFFFFF"/>
        </w:rPr>
        <w:t>редоставление субсидий бюджетным, автономным учреждениям и иным некоммерческим организациям приходится</w:t>
      </w:r>
      <w:r w:rsidRPr="00ED5EB3">
        <w:rPr>
          <w:rFonts w:ascii="Times New Roman" w:hAnsi="Times New Roman" w:cs="Times New Roman"/>
          <w:sz w:val="28"/>
          <w:szCs w:val="28"/>
        </w:rPr>
        <w:t xml:space="preserve"> 14,99% (19 439 303,00 руб.).</w:t>
      </w:r>
      <w:r w:rsidRPr="00ED5EB3">
        <w:rPr>
          <w:rFonts w:ascii="Times New Roman" w:hAnsi="Times New Roman" w:cs="Times New Roman"/>
          <w:color w:val="FF0000"/>
          <w:sz w:val="28"/>
          <w:szCs w:val="28"/>
        </w:rPr>
        <w:t xml:space="preserve"> </w:t>
      </w:r>
      <w:r w:rsidRPr="00A67018">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w:t>
      </w:r>
      <w:r w:rsidRPr="00A67018">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  составляют 1</w:t>
      </w:r>
      <w:r w:rsidR="00A67018" w:rsidRPr="00A67018">
        <w:rPr>
          <w:rFonts w:ascii="Times New Roman" w:hAnsi="Times New Roman" w:cs="Times New Roman"/>
          <w:sz w:val="28"/>
          <w:szCs w:val="28"/>
        </w:rPr>
        <w:t>4,64</w:t>
      </w:r>
      <w:r w:rsidRPr="00A67018">
        <w:rPr>
          <w:rFonts w:ascii="Times New Roman" w:hAnsi="Times New Roman" w:cs="Times New Roman"/>
          <w:sz w:val="28"/>
          <w:szCs w:val="28"/>
        </w:rPr>
        <w:t>% (19</w:t>
      </w:r>
      <w:r w:rsidR="00A67018" w:rsidRPr="00A67018">
        <w:rPr>
          <w:rFonts w:ascii="Times New Roman" w:hAnsi="Times New Roman" w:cs="Times New Roman"/>
          <w:sz w:val="28"/>
          <w:szCs w:val="28"/>
        </w:rPr>
        <w:t> 002 051,11</w:t>
      </w:r>
      <w:r w:rsidRPr="00A67018">
        <w:rPr>
          <w:rFonts w:ascii="Times New Roman" w:hAnsi="Times New Roman" w:cs="Times New Roman"/>
          <w:sz w:val="28"/>
          <w:szCs w:val="28"/>
        </w:rPr>
        <w:t xml:space="preserve"> руб.) от общего объема исполненных бюджетных назначений.</w:t>
      </w:r>
      <w:r w:rsidRPr="00ED5EB3">
        <w:rPr>
          <w:rFonts w:ascii="Times New Roman" w:hAnsi="Times New Roman" w:cs="Times New Roman"/>
          <w:color w:val="FF0000"/>
          <w:sz w:val="28"/>
          <w:szCs w:val="28"/>
        </w:rPr>
        <w:t xml:space="preserve">  </w:t>
      </w:r>
      <w:r w:rsidRPr="00A67018">
        <w:rPr>
          <w:rFonts w:ascii="Times New Roman" w:hAnsi="Times New Roman" w:cs="Times New Roman"/>
          <w:sz w:val="28"/>
          <w:szCs w:val="28"/>
        </w:rPr>
        <w:t>Наименьшую долю</w:t>
      </w:r>
      <w:r w:rsidRPr="00ED5EB3">
        <w:rPr>
          <w:rFonts w:ascii="Times New Roman" w:hAnsi="Times New Roman" w:cs="Times New Roman"/>
          <w:color w:val="FF0000"/>
          <w:sz w:val="28"/>
          <w:szCs w:val="28"/>
        </w:rPr>
        <w:t xml:space="preserve"> </w:t>
      </w:r>
      <w:r w:rsidRPr="00A67018">
        <w:rPr>
          <w:rFonts w:ascii="Times New Roman" w:hAnsi="Times New Roman" w:cs="Times New Roman"/>
          <w:sz w:val="28"/>
          <w:szCs w:val="28"/>
        </w:rPr>
        <w:t>0,</w:t>
      </w:r>
      <w:r w:rsidR="00A67018" w:rsidRPr="00A67018">
        <w:rPr>
          <w:rFonts w:ascii="Times New Roman" w:hAnsi="Times New Roman" w:cs="Times New Roman"/>
          <w:sz w:val="28"/>
          <w:szCs w:val="28"/>
        </w:rPr>
        <w:t>39</w:t>
      </w:r>
      <w:r w:rsidRPr="00A67018">
        <w:rPr>
          <w:rFonts w:ascii="Times New Roman" w:hAnsi="Times New Roman" w:cs="Times New Roman"/>
          <w:sz w:val="28"/>
          <w:szCs w:val="28"/>
        </w:rPr>
        <w:t>% (</w:t>
      </w:r>
      <w:r w:rsidR="00A67018" w:rsidRPr="00A67018">
        <w:rPr>
          <w:rFonts w:ascii="Times New Roman" w:hAnsi="Times New Roman" w:cs="Times New Roman"/>
          <w:sz w:val="28"/>
          <w:szCs w:val="28"/>
        </w:rPr>
        <w:t>499 997,55</w:t>
      </w:r>
      <w:r w:rsidRPr="00A67018">
        <w:rPr>
          <w:rFonts w:ascii="Times New Roman" w:hAnsi="Times New Roman" w:cs="Times New Roman"/>
          <w:sz w:val="28"/>
          <w:szCs w:val="28"/>
        </w:rPr>
        <w:t xml:space="preserve"> руб.) составили расходы на </w:t>
      </w:r>
      <w:r w:rsidR="00A67018" w:rsidRPr="00685801">
        <w:rPr>
          <w:rFonts w:ascii="Times New Roman" w:hAnsi="Times New Roman" w:cs="Times New Roman"/>
          <w:sz w:val="28"/>
          <w:szCs w:val="28"/>
        </w:rPr>
        <w:t>капитальные вложения в объекты государственной (муниципальной) собственности.</w:t>
      </w:r>
    </w:p>
    <w:p w14:paraId="0D404BD3" w14:textId="7B772A6D" w:rsidR="00A67018" w:rsidRPr="003A0DAF" w:rsidRDefault="00A67018" w:rsidP="00A67018">
      <w:pPr>
        <w:pStyle w:val="5"/>
        <w:shd w:val="clear" w:color="auto" w:fill="auto"/>
        <w:spacing w:line="240" w:lineRule="auto"/>
        <w:ind w:right="-1" w:firstLine="567"/>
        <w:contextualSpacing/>
        <w:rPr>
          <w:rFonts w:ascii="Times New Roman" w:hAnsi="Times New Roman" w:cs="Times New Roman"/>
          <w:sz w:val="28"/>
          <w:szCs w:val="28"/>
        </w:rPr>
      </w:pPr>
      <w:r w:rsidRPr="003A0DAF">
        <w:rPr>
          <w:rFonts w:ascii="Times New Roman" w:hAnsi="Times New Roman" w:cs="Times New Roman"/>
          <w:sz w:val="28"/>
          <w:szCs w:val="28"/>
        </w:rPr>
        <w:t xml:space="preserve">Согласно Отчету об исполнении </w:t>
      </w:r>
      <w:r w:rsidR="00AF3192" w:rsidRPr="003A0DAF">
        <w:rPr>
          <w:rFonts w:ascii="Times New Roman" w:hAnsi="Times New Roman" w:cs="Times New Roman"/>
          <w:sz w:val="28"/>
          <w:szCs w:val="28"/>
        </w:rPr>
        <w:t>бюджета главного</w:t>
      </w:r>
      <w:r w:rsidRPr="003A0DAF">
        <w:rPr>
          <w:rFonts w:ascii="Times New Roman" w:hAnsi="Times New Roman" w:cs="Times New Roman"/>
          <w:sz w:val="28"/>
          <w:szCs w:val="28"/>
        </w:rPr>
        <w:t xml:space="preserve"> распорядителя, распорядителя, получателя бюджетных средств, </w:t>
      </w:r>
      <w:r w:rsidR="00AF3192" w:rsidRPr="003A0DAF">
        <w:rPr>
          <w:rFonts w:ascii="Times New Roman" w:hAnsi="Times New Roman" w:cs="Times New Roman"/>
          <w:sz w:val="28"/>
          <w:szCs w:val="28"/>
        </w:rPr>
        <w:t>главного администратора</w:t>
      </w:r>
      <w:r w:rsidRPr="003A0DAF">
        <w:rPr>
          <w:rFonts w:ascii="Times New Roman" w:hAnsi="Times New Roman" w:cs="Times New Roman"/>
          <w:sz w:val="28"/>
          <w:szCs w:val="28"/>
        </w:rPr>
        <w:t xml:space="preserve">, администратора источников финансирования дефицита бюджета, главного администратора, администратора доходов бюджета (ф.0503127) </w:t>
      </w:r>
      <w:r w:rsidRPr="003A0DAF">
        <w:rPr>
          <w:rFonts w:ascii="Times New Roman" w:hAnsi="Times New Roman" w:cs="Times New Roman"/>
          <w:b/>
          <w:i/>
          <w:sz w:val="28"/>
          <w:szCs w:val="28"/>
        </w:rPr>
        <w:t xml:space="preserve">исполнение бюджета за 2022 год </w:t>
      </w:r>
      <w:r w:rsidRPr="003A0DAF">
        <w:rPr>
          <w:rFonts w:ascii="Times New Roman" w:hAnsi="Times New Roman" w:cs="Times New Roman"/>
          <w:sz w:val="28"/>
          <w:szCs w:val="28"/>
        </w:rPr>
        <w:t>по расходам составило сумму 1</w:t>
      </w:r>
      <w:r w:rsidR="003A0DAF" w:rsidRPr="003A0DAF">
        <w:rPr>
          <w:rFonts w:ascii="Times New Roman" w:hAnsi="Times New Roman" w:cs="Times New Roman"/>
          <w:sz w:val="28"/>
          <w:szCs w:val="28"/>
        </w:rPr>
        <w:t>49 408 050,98</w:t>
      </w:r>
      <w:r w:rsidRPr="003A0DAF">
        <w:rPr>
          <w:rFonts w:ascii="Times New Roman" w:hAnsi="Times New Roman" w:cs="Times New Roman"/>
          <w:sz w:val="28"/>
          <w:szCs w:val="28"/>
        </w:rPr>
        <w:t xml:space="preserve"> руб. или 97,</w:t>
      </w:r>
      <w:r w:rsidR="003A0DAF" w:rsidRPr="003A0DAF">
        <w:rPr>
          <w:rFonts w:ascii="Times New Roman" w:hAnsi="Times New Roman" w:cs="Times New Roman"/>
          <w:sz w:val="28"/>
          <w:szCs w:val="28"/>
        </w:rPr>
        <w:t>10</w:t>
      </w:r>
      <w:r w:rsidRPr="003A0DAF">
        <w:rPr>
          <w:rFonts w:ascii="Times New Roman" w:hAnsi="Times New Roman" w:cs="Times New Roman"/>
          <w:sz w:val="28"/>
          <w:szCs w:val="28"/>
        </w:rPr>
        <w:t>% от утвержденных бюджетных назначений на 202</w:t>
      </w:r>
      <w:r w:rsidR="003A0DAF" w:rsidRPr="003A0DAF">
        <w:rPr>
          <w:rFonts w:ascii="Times New Roman" w:hAnsi="Times New Roman" w:cs="Times New Roman"/>
          <w:sz w:val="28"/>
          <w:szCs w:val="28"/>
        </w:rPr>
        <w:t>2</w:t>
      </w:r>
      <w:r w:rsidRPr="003A0DAF">
        <w:rPr>
          <w:rFonts w:ascii="Times New Roman" w:hAnsi="Times New Roman" w:cs="Times New Roman"/>
          <w:sz w:val="28"/>
          <w:szCs w:val="28"/>
        </w:rPr>
        <w:t xml:space="preserve"> год (1</w:t>
      </w:r>
      <w:r w:rsidR="003A0DAF" w:rsidRPr="003A0DAF">
        <w:rPr>
          <w:rFonts w:ascii="Times New Roman" w:hAnsi="Times New Roman" w:cs="Times New Roman"/>
          <w:sz w:val="28"/>
          <w:szCs w:val="28"/>
        </w:rPr>
        <w:t xml:space="preserve">53 873 246,81 </w:t>
      </w:r>
      <w:r w:rsidRPr="003A0DAF">
        <w:rPr>
          <w:rFonts w:ascii="Times New Roman" w:hAnsi="Times New Roman" w:cs="Times New Roman"/>
          <w:sz w:val="28"/>
          <w:szCs w:val="28"/>
        </w:rPr>
        <w:t>руб.).</w:t>
      </w:r>
    </w:p>
    <w:p w14:paraId="76A99878" w14:textId="61A56CC8" w:rsidR="00A67018" w:rsidRPr="0042466D" w:rsidRDefault="00A67018" w:rsidP="00A67018">
      <w:pPr>
        <w:widowControl w:val="0"/>
        <w:tabs>
          <w:tab w:val="left" w:pos="709"/>
        </w:tabs>
        <w:spacing w:after="0" w:line="240" w:lineRule="auto"/>
        <w:ind w:firstLine="567"/>
        <w:jc w:val="both"/>
        <w:rPr>
          <w:rFonts w:ascii="Times New Roman" w:hAnsi="Times New Roman" w:cs="Times New Roman"/>
          <w:sz w:val="28"/>
          <w:szCs w:val="28"/>
        </w:rPr>
      </w:pPr>
      <w:r w:rsidRPr="003A0DAF">
        <w:rPr>
          <w:rFonts w:ascii="Times New Roman" w:hAnsi="Times New Roman" w:cs="Times New Roman"/>
          <w:sz w:val="28"/>
          <w:szCs w:val="28"/>
        </w:rPr>
        <w:t>Наибольший удельный вес в общей структуре расходов Администрации села Байкит 202</w:t>
      </w:r>
      <w:r w:rsidR="003A0DAF" w:rsidRPr="003A0DAF">
        <w:rPr>
          <w:rFonts w:ascii="Times New Roman" w:hAnsi="Times New Roman" w:cs="Times New Roman"/>
          <w:sz w:val="28"/>
          <w:szCs w:val="28"/>
        </w:rPr>
        <w:t>2</w:t>
      </w:r>
      <w:r w:rsidRPr="003A0DAF">
        <w:rPr>
          <w:rFonts w:ascii="Times New Roman" w:hAnsi="Times New Roman" w:cs="Times New Roman"/>
          <w:sz w:val="28"/>
          <w:szCs w:val="28"/>
        </w:rPr>
        <w:t xml:space="preserve"> года занимают расходы на закупку товаров, работ и услуг для обеспечения государственных (муниципальных) нужд) </w:t>
      </w:r>
      <w:r w:rsidR="00AF3192">
        <w:rPr>
          <w:rFonts w:ascii="Times New Roman" w:hAnsi="Times New Roman" w:cs="Times New Roman"/>
          <w:sz w:val="28"/>
          <w:szCs w:val="28"/>
        </w:rPr>
        <w:t>-</w:t>
      </w:r>
      <w:r w:rsidRPr="003A0DAF">
        <w:rPr>
          <w:rFonts w:ascii="Times New Roman" w:hAnsi="Times New Roman" w:cs="Times New Roman"/>
          <w:sz w:val="28"/>
          <w:szCs w:val="28"/>
        </w:rPr>
        <w:t xml:space="preserve"> </w:t>
      </w:r>
      <w:r w:rsidR="003A0DAF" w:rsidRPr="003A0DAF">
        <w:rPr>
          <w:rFonts w:ascii="Times New Roman" w:hAnsi="Times New Roman" w:cs="Times New Roman"/>
          <w:sz w:val="28"/>
          <w:szCs w:val="28"/>
        </w:rPr>
        <w:t>46,94</w:t>
      </w:r>
      <w:r w:rsidRPr="003A0DAF">
        <w:rPr>
          <w:rFonts w:ascii="Times New Roman" w:hAnsi="Times New Roman" w:cs="Times New Roman"/>
          <w:sz w:val="28"/>
          <w:szCs w:val="28"/>
        </w:rPr>
        <w:t>% (</w:t>
      </w:r>
      <w:r w:rsidR="003A0DAF" w:rsidRPr="003A0DAF">
        <w:rPr>
          <w:rFonts w:ascii="Times New Roman" w:hAnsi="Times New Roman" w:cs="Times New Roman"/>
          <w:sz w:val="28"/>
          <w:szCs w:val="28"/>
        </w:rPr>
        <w:t>70 138 960,61</w:t>
      </w:r>
      <w:r w:rsidRPr="003A0DAF">
        <w:rPr>
          <w:rFonts w:ascii="Times New Roman" w:hAnsi="Times New Roman" w:cs="Times New Roman"/>
          <w:sz w:val="28"/>
          <w:szCs w:val="28"/>
        </w:rPr>
        <w:t xml:space="preserve"> руб.).</w:t>
      </w:r>
      <w:r w:rsidRPr="00A67018">
        <w:rPr>
          <w:rFonts w:ascii="Times New Roman" w:hAnsi="Times New Roman" w:cs="Times New Roman"/>
          <w:color w:val="FF0000"/>
          <w:sz w:val="28"/>
          <w:szCs w:val="28"/>
        </w:rPr>
        <w:t xml:space="preserve"> </w:t>
      </w:r>
      <w:r w:rsidRPr="0042466D">
        <w:rPr>
          <w:rFonts w:ascii="Times New Roman" w:hAnsi="Times New Roman" w:cs="Times New Roman"/>
          <w:sz w:val="28"/>
          <w:szCs w:val="28"/>
        </w:rPr>
        <w:t xml:space="preserve">Вторая по величине доля расходов приходится  на иные бюджетные ассигнования </w:t>
      </w:r>
      <w:r w:rsidR="0042466D" w:rsidRPr="0042466D">
        <w:rPr>
          <w:rFonts w:ascii="Times New Roman" w:hAnsi="Times New Roman" w:cs="Times New Roman"/>
          <w:sz w:val="28"/>
          <w:szCs w:val="28"/>
        </w:rPr>
        <w:t>20,19</w:t>
      </w:r>
      <w:r w:rsidRPr="0042466D">
        <w:rPr>
          <w:rFonts w:ascii="Times New Roman" w:hAnsi="Times New Roman" w:cs="Times New Roman"/>
          <w:sz w:val="28"/>
          <w:szCs w:val="28"/>
        </w:rPr>
        <w:t>% (</w:t>
      </w:r>
      <w:r w:rsidR="0042466D" w:rsidRPr="0042466D">
        <w:rPr>
          <w:rFonts w:ascii="Times New Roman" w:hAnsi="Times New Roman" w:cs="Times New Roman"/>
          <w:sz w:val="28"/>
          <w:szCs w:val="28"/>
        </w:rPr>
        <w:t>30 167 778,99</w:t>
      </w:r>
      <w:r w:rsidRPr="0042466D">
        <w:rPr>
          <w:rFonts w:ascii="Times New Roman" w:hAnsi="Times New Roman" w:cs="Times New Roman"/>
          <w:sz w:val="28"/>
          <w:szCs w:val="28"/>
        </w:rPr>
        <w:t xml:space="preserve"> руб.).</w:t>
      </w:r>
      <w:r w:rsidRPr="00A67018">
        <w:rPr>
          <w:rFonts w:ascii="Times New Roman" w:hAnsi="Times New Roman" w:cs="Times New Roman"/>
          <w:color w:val="FF0000"/>
          <w:sz w:val="28"/>
          <w:szCs w:val="28"/>
        </w:rPr>
        <w:t xml:space="preserve"> </w:t>
      </w:r>
      <w:r w:rsidRPr="0042466D">
        <w:rPr>
          <w:rFonts w:ascii="Times New Roman" w:hAnsi="Times New Roman" w:cs="Times New Roman"/>
          <w:sz w:val="28"/>
          <w:szCs w:val="28"/>
        </w:rPr>
        <w:t>На п</w:t>
      </w:r>
      <w:r w:rsidRPr="0042466D">
        <w:rPr>
          <w:rFonts w:ascii="Times New Roman" w:hAnsi="Times New Roman" w:cs="Times New Roman"/>
          <w:sz w:val="28"/>
          <w:szCs w:val="28"/>
          <w:shd w:val="clear" w:color="auto" w:fill="FFFFFF"/>
        </w:rPr>
        <w:t>редоставление субсидий бюджетным, автономным учреждениям и иным некоммерческим организациям приходится</w:t>
      </w:r>
      <w:r w:rsidRPr="0042466D">
        <w:rPr>
          <w:rFonts w:ascii="Times New Roman" w:hAnsi="Times New Roman" w:cs="Times New Roman"/>
          <w:sz w:val="28"/>
          <w:szCs w:val="28"/>
        </w:rPr>
        <w:t xml:space="preserve"> 14,9</w:t>
      </w:r>
      <w:r w:rsidR="0042466D" w:rsidRPr="0042466D">
        <w:rPr>
          <w:rFonts w:ascii="Times New Roman" w:hAnsi="Times New Roman" w:cs="Times New Roman"/>
          <w:sz w:val="28"/>
          <w:szCs w:val="28"/>
        </w:rPr>
        <w:t>5</w:t>
      </w:r>
      <w:r w:rsidRPr="0042466D">
        <w:rPr>
          <w:rFonts w:ascii="Times New Roman" w:hAnsi="Times New Roman" w:cs="Times New Roman"/>
          <w:sz w:val="28"/>
          <w:szCs w:val="28"/>
        </w:rPr>
        <w:t>% (</w:t>
      </w:r>
      <w:r w:rsidR="0042466D" w:rsidRPr="0042466D">
        <w:rPr>
          <w:rFonts w:ascii="Times New Roman" w:hAnsi="Times New Roman" w:cs="Times New Roman"/>
          <w:sz w:val="28"/>
          <w:szCs w:val="28"/>
        </w:rPr>
        <w:t>22 332 529,00</w:t>
      </w:r>
      <w:r w:rsidRPr="0042466D">
        <w:rPr>
          <w:rFonts w:ascii="Times New Roman" w:hAnsi="Times New Roman" w:cs="Times New Roman"/>
          <w:sz w:val="28"/>
          <w:szCs w:val="28"/>
        </w:rPr>
        <w:t xml:space="preserve"> руб.).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составляют 14,</w:t>
      </w:r>
      <w:r w:rsidR="0042466D" w:rsidRPr="0042466D">
        <w:rPr>
          <w:rFonts w:ascii="Times New Roman" w:hAnsi="Times New Roman" w:cs="Times New Roman"/>
          <w:sz w:val="28"/>
          <w:szCs w:val="28"/>
        </w:rPr>
        <w:t>08</w:t>
      </w:r>
      <w:r w:rsidRPr="0042466D">
        <w:rPr>
          <w:rFonts w:ascii="Times New Roman" w:hAnsi="Times New Roman" w:cs="Times New Roman"/>
          <w:sz w:val="28"/>
          <w:szCs w:val="28"/>
        </w:rPr>
        <w:t>% (</w:t>
      </w:r>
      <w:r w:rsidR="0042466D" w:rsidRPr="0042466D">
        <w:rPr>
          <w:rFonts w:ascii="Times New Roman" w:hAnsi="Times New Roman" w:cs="Times New Roman"/>
          <w:sz w:val="28"/>
          <w:szCs w:val="28"/>
        </w:rPr>
        <w:t>21 036 731,04</w:t>
      </w:r>
      <w:r w:rsidRPr="0042466D">
        <w:rPr>
          <w:rFonts w:ascii="Times New Roman" w:hAnsi="Times New Roman" w:cs="Times New Roman"/>
          <w:sz w:val="28"/>
          <w:szCs w:val="28"/>
        </w:rPr>
        <w:t xml:space="preserve"> руб.) от общего объема исполненных бюджетных назначений.</w:t>
      </w:r>
      <w:r w:rsidR="0042466D">
        <w:rPr>
          <w:rFonts w:ascii="Times New Roman" w:hAnsi="Times New Roman" w:cs="Times New Roman"/>
          <w:sz w:val="28"/>
          <w:szCs w:val="28"/>
        </w:rPr>
        <w:t xml:space="preserve"> </w:t>
      </w:r>
      <w:r w:rsidR="0042466D" w:rsidRPr="00CA0A0F">
        <w:rPr>
          <w:rFonts w:ascii="Times New Roman" w:hAnsi="Times New Roman" w:cs="Times New Roman"/>
          <w:sz w:val="28"/>
          <w:szCs w:val="28"/>
        </w:rPr>
        <w:t xml:space="preserve">Расходы </w:t>
      </w:r>
      <w:r w:rsidR="0042466D">
        <w:rPr>
          <w:rFonts w:ascii="Times New Roman" w:hAnsi="Times New Roman" w:cs="Times New Roman"/>
          <w:sz w:val="28"/>
          <w:szCs w:val="28"/>
        </w:rPr>
        <w:t>на</w:t>
      </w:r>
      <w:r w:rsidR="0042466D" w:rsidRPr="00CA0A0F">
        <w:rPr>
          <w:rFonts w:ascii="Times New Roman" w:hAnsi="Times New Roman" w:cs="Times New Roman"/>
          <w:sz w:val="28"/>
          <w:szCs w:val="28"/>
        </w:rPr>
        <w:t xml:space="preserve"> капитальные вложения в объекты государственной (муниципальной) собственности составили 3,</w:t>
      </w:r>
      <w:r w:rsidR="0042466D">
        <w:rPr>
          <w:rFonts w:ascii="Times New Roman" w:hAnsi="Times New Roman" w:cs="Times New Roman"/>
          <w:sz w:val="28"/>
          <w:szCs w:val="28"/>
        </w:rPr>
        <w:t>50</w:t>
      </w:r>
      <w:r w:rsidR="0042466D" w:rsidRPr="00CA0A0F">
        <w:rPr>
          <w:rFonts w:ascii="Times New Roman" w:hAnsi="Times New Roman" w:cs="Times New Roman"/>
          <w:sz w:val="28"/>
          <w:szCs w:val="28"/>
        </w:rPr>
        <w:t>%</w:t>
      </w:r>
      <w:r w:rsidR="0042466D">
        <w:rPr>
          <w:rFonts w:ascii="Times New Roman" w:hAnsi="Times New Roman" w:cs="Times New Roman"/>
          <w:sz w:val="28"/>
          <w:szCs w:val="28"/>
        </w:rPr>
        <w:t xml:space="preserve"> (</w:t>
      </w:r>
      <w:r w:rsidR="0042466D" w:rsidRPr="0042466D">
        <w:rPr>
          <w:rFonts w:ascii="Times New Roman" w:hAnsi="Times New Roman" w:cs="Times New Roman"/>
          <w:sz w:val="28"/>
          <w:szCs w:val="28"/>
        </w:rPr>
        <w:t xml:space="preserve">5 231 051,34 </w:t>
      </w:r>
      <w:r w:rsidR="0042466D">
        <w:rPr>
          <w:rFonts w:ascii="Times New Roman" w:hAnsi="Times New Roman" w:cs="Times New Roman"/>
          <w:sz w:val="28"/>
          <w:szCs w:val="28"/>
        </w:rPr>
        <w:t>руб.)</w:t>
      </w:r>
      <w:r w:rsidR="0042466D" w:rsidRPr="00CA0A0F">
        <w:rPr>
          <w:rFonts w:ascii="Times New Roman" w:hAnsi="Times New Roman" w:cs="Times New Roman"/>
          <w:sz w:val="28"/>
          <w:szCs w:val="28"/>
        </w:rPr>
        <w:t xml:space="preserve"> от общего объема расходов.</w:t>
      </w:r>
      <w:r w:rsidR="0042466D">
        <w:rPr>
          <w:rFonts w:ascii="Times New Roman" w:hAnsi="Times New Roman" w:cs="Times New Roman"/>
          <w:sz w:val="28"/>
          <w:szCs w:val="28"/>
        </w:rPr>
        <w:t xml:space="preserve"> </w:t>
      </w:r>
      <w:r w:rsidRPr="0042466D">
        <w:rPr>
          <w:rFonts w:ascii="Times New Roman" w:hAnsi="Times New Roman" w:cs="Times New Roman"/>
          <w:sz w:val="28"/>
          <w:szCs w:val="28"/>
        </w:rPr>
        <w:t xml:space="preserve">Наименьшую долю </w:t>
      </w:r>
      <w:r w:rsidR="0042466D" w:rsidRPr="0042466D">
        <w:rPr>
          <w:rFonts w:ascii="Times New Roman" w:hAnsi="Times New Roman" w:cs="Times New Roman"/>
          <w:sz w:val="28"/>
          <w:szCs w:val="28"/>
        </w:rPr>
        <w:t>0</w:t>
      </w:r>
      <w:r w:rsidR="0042466D">
        <w:rPr>
          <w:rFonts w:ascii="Times New Roman" w:hAnsi="Times New Roman" w:cs="Times New Roman"/>
          <w:sz w:val="28"/>
          <w:szCs w:val="28"/>
        </w:rPr>
        <w:t>,34</w:t>
      </w:r>
      <w:r w:rsidRPr="0042466D">
        <w:rPr>
          <w:rFonts w:ascii="Times New Roman" w:hAnsi="Times New Roman" w:cs="Times New Roman"/>
          <w:sz w:val="28"/>
          <w:szCs w:val="28"/>
        </w:rPr>
        <w:t>% (5</w:t>
      </w:r>
      <w:r w:rsidR="0042466D">
        <w:rPr>
          <w:rFonts w:ascii="Times New Roman" w:hAnsi="Times New Roman" w:cs="Times New Roman"/>
          <w:sz w:val="28"/>
          <w:szCs w:val="28"/>
        </w:rPr>
        <w:t>01 000,00</w:t>
      </w:r>
      <w:r w:rsidRPr="0042466D">
        <w:rPr>
          <w:rFonts w:ascii="Times New Roman" w:hAnsi="Times New Roman" w:cs="Times New Roman"/>
          <w:sz w:val="28"/>
          <w:szCs w:val="28"/>
        </w:rPr>
        <w:t xml:space="preserve"> руб.) составили расходы на </w:t>
      </w:r>
      <w:r w:rsidR="0042466D">
        <w:rPr>
          <w:rFonts w:ascii="Times New Roman" w:hAnsi="Times New Roman" w:cs="Times New Roman"/>
          <w:sz w:val="28"/>
          <w:szCs w:val="28"/>
        </w:rPr>
        <w:t>межбюджетные трансферты.</w:t>
      </w:r>
    </w:p>
    <w:p w14:paraId="634B23FC" w14:textId="506DFFF9" w:rsidR="00A36700" w:rsidRPr="0036133A" w:rsidRDefault="00A36700" w:rsidP="00AC36CB">
      <w:pPr>
        <w:spacing w:line="240" w:lineRule="auto"/>
        <w:ind w:firstLine="567"/>
        <w:jc w:val="both"/>
        <w:rPr>
          <w:rFonts w:ascii="Times New Roman" w:hAnsi="Times New Roman" w:cs="Times New Roman"/>
          <w:sz w:val="28"/>
          <w:szCs w:val="28"/>
        </w:rPr>
      </w:pPr>
      <w:r w:rsidRPr="0036133A">
        <w:rPr>
          <w:rFonts w:ascii="Times New Roman" w:hAnsi="Times New Roman" w:cs="Times New Roman"/>
          <w:sz w:val="28"/>
          <w:szCs w:val="28"/>
        </w:rPr>
        <w:t>При выборочной проверке контрольных соотношений показателей форм бюджетной отчетности по годам проверяем</w:t>
      </w:r>
      <w:r w:rsidR="009812B1" w:rsidRPr="0036133A">
        <w:rPr>
          <w:rFonts w:ascii="Times New Roman" w:hAnsi="Times New Roman" w:cs="Times New Roman"/>
          <w:sz w:val="28"/>
          <w:szCs w:val="28"/>
        </w:rPr>
        <w:t>ых</w:t>
      </w:r>
      <w:r w:rsidRPr="0036133A">
        <w:rPr>
          <w:rFonts w:ascii="Times New Roman" w:hAnsi="Times New Roman" w:cs="Times New Roman"/>
          <w:sz w:val="28"/>
          <w:szCs w:val="28"/>
        </w:rPr>
        <w:t xml:space="preserve"> период</w:t>
      </w:r>
      <w:r w:rsidR="009812B1" w:rsidRPr="0036133A">
        <w:rPr>
          <w:rFonts w:ascii="Times New Roman" w:hAnsi="Times New Roman" w:cs="Times New Roman"/>
          <w:sz w:val="28"/>
          <w:szCs w:val="28"/>
        </w:rPr>
        <w:t>ов</w:t>
      </w:r>
      <w:r w:rsidRPr="0036133A">
        <w:rPr>
          <w:rFonts w:ascii="Times New Roman" w:hAnsi="Times New Roman" w:cs="Times New Roman"/>
          <w:sz w:val="28"/>
          <w:szCs w:val="28"/>
        </w:rPr>
        <w:t xml:space="preserve"> (ф.0503123 ф.0503127, ф.0503130, </w:t>
      </w:r>
      <w:r w:rsidR="009812B1" w:rsidRPr="0036133A">
        <w:rPr>
          <w:rFonts w:ascii="Times New Roman" w:hAnsi="Times New Roman" w:cs="Times New Roman"/>
          <w:sz w:val="28"/>
          <w:szCs w:val="28"/>
        </w:rPr>
        <w:t>ф.</w:t>
      </w:r>
      <w:r w:rsidRPr="0036133A">
        <w:rPr>
          <w:rFonts w:ascii="Times New Roman" w:hAnsi="Times New Roman" w:cs="Times New Roman"/>
          <w:sz w:val="28"/>
          <w:szCs w:val="28"/>
        </w:rPr>
        <w:t xml:space="preserve">0503164, ф.0503168) факты несогласованности взаимосвязанных показателей </w:t>
      </w:r>
      <w:r w:rsidR="00AF3192" w:rsidRPr="002701B9">
        <w:rPr>
          <w:rFonts w:ascii="Times New Roman" w:hAnsi="Times New Roman" w:cs="Times New Roman"/>
          <w:sz w:val="28"/>
          <w:szCs w:val="28"/>
        </w:rPr>
        <w:t xml:space="preserve">за проверяемый период </w:t>
      </w:r>
      <w:r w:rsidRPr="002701B9">
        <w:rPr>
          <w:rFonts w:ascii="Times New Roman" w:hAnsi="Times New Roman" w:cs="Times New Roman"/>
          <w:sz w:val="28"/>
          <w:szCs w:val="28"/>
        </w:rPr>
        <w:t>не</w:t>
      </w:r>
      <w:r w:rsidRPr="0036133A">
        <w:rPr>
          <w:rFonts w:ascii="Times New Roman" w:hAnsi="Times New Roman" w:cs="Times New Roman"/>
          <w:sz w:val="28"/>
          <w:szCs w:val="28"/>
        </w:rPr>
        <w:t xml:space="preserve"> установлены.</w:t>
      </w:r>
    </w:p>
    <w:p w14:paraId="54B06611" w14:textId="77777777" w:rsidR="00D10F65" w:rsidRDefault="00DF4C9C" w:rsidP="006B6BED">
      <w:pPr>
        <w:spacing w:after="0" w:line="240" w:lineRule="auto"/>
        <w:ind w:right="-1"/>
        <w:jc w:val="center"/>
        <w:rPr>
          <w:rFonts w:ascii="Times New Roman" w:eastAsia="Times New Roman" w:hAnsi="Times New Roman" w:cs="Times New Roman"/>
          <w:b/>
          <w:sz w:val="28"/>
          <w:szCs w:val="20"/>
          <w:lang w:eastAsia="ru-RU"/>
        </w:rPr>
      </w:pPr>
      <w:r w:rsidRPr="00C30550">
        <w:rPr>
          <w:rFonts w:ascii="Times New Roman" w:eastAsia="Times New Roman" w:hAnsi="Times New Roman" w:cs="Times New Roman"/>
          <w:b/>
          <w:sz w:val="28"/>
          <w:szCs w:val="20"/>
          <w:lang w:eastAsia="ru-RU"/>
        </w:rPr>
        <w:t>Проверка организации и ведения бухгалтерского учета.</w:t>
      </w:r>
    </w:p>
    <w:p w14:paraId="0E488D1E" w14:textId="77777777" w:rsidR="00A3403D" w:rsidRPr="00680CC2" w:rsidRDefault="00A3403D" w:rsidP="00A3403D">
      <w:pPr>
        <w:spacing w:after="0" w:line="240" w:lineRule="auto"/>
        <w:ind w:right="-1" w:firstLine="567"/>
        <w:jc w:val="both"/>
        <w:rPr>
          <w:rFonts w:ascii="Times New Roman" w:hAnsi="Times New Roman" w:cs="Times New Roman"/>
          <w:sz w:val="28"/>
          <w:szCs w:val="28"/>
        </w:rPr>
      </w:pPr>
      <w:r w:rsidRPr="00680CC2">
        <w:rPr>
          <w:rFonts w:ascii="Times New Roman" w:hAnsi="Times New Roman" w:cs="Times New Roman"/>
          <w:sz w:val="28"/>
          <w:szCs w:val="28"/>
        </w:rPr>
        <w:t>Бухгалтерский учет по исполнению бюджета Администрации села Байкит в проверяемом периоде осуществлялся на основании договора от 16</w:t>
      </w:r>
      <w:r>
        <w:rPr>
          <w:rFonts w:ascii="Times New Roman" w:hAnsi="Times New Roman" w:cs="Times New Roman"/>
          <w:sz w:val="28"/>
          <w:szCs w:val="28"/>
        </w:rPr>
        <w:t>.01.</w:t>
      </w:r>
      <w:r w:rsidRPr="00680CC2">
        <w:rPr>
          <w:rFonts w:ascii="Times New Roman" w:hAnsi="Times New Roman" w:cs="Times New Roman"/>
          <w:sz w:val="28"/>
          <w:szCs w:val="28"/>
        </w:rPr>
        <w:t>2020</w:t>
      </w:r>
      <w:r w:rsidRPr="00680CC2">
        <w:rPr>
          <w:rFonts w:ascii="Times New Roman" w:hAnsi="Times New Roman" w:cs="Times New Roman"/>
          <w:b/>
          <w:sz w:val="28"/>
          <w:szCs w:val="28"/>
        </w:rPr>
        <w:t xml:space="preserve"> </w:t>
      </w:r>
      <w:r w:rsidRPr="00680CC2">
        <w:rPr>
          <w:rFonts w:ascii="Times New Roman" w:hAnsi="Times New Roman" w:cs="Times New Roman"/>
          <w:sz w:val="28"/>
          <w:szCs w:val="28"/>
        </w:rPr>
        <w:t>№34 на бухгалтерское обслуживание заключенный между Администрацией села Байкит, в лице Главы села Скребцовой Инны Олеговны с одной стороны и МАУ с. Байкит «</w:t>
      </w:r>
      <w:r w:rsidRPr="003A23DE">
        <w:rPr>
          <w:rFonts w:ascii="Times New Roman" w:hAnsi="Times New Roman" w:cs="Times New Roman"/>
          <w:sz w:val="28"/>
          <w:szCs w:val="28"/>
        </w:rPr>
        <w:t>ИЖС</w:t>
      </w:r>
      <w:r w:rsidRPr="00680CC2">
        <w:rPr>
          <w:rFonts w:ascii="Times New Roman" w:hAnsi="Times New Roman" w:cs="Times New Roman"/>
          <w:sz w:val="28"/>
          <w:szCs w:val="28"/>
        </w:rPr>
        <w:t>», в лице директора Мальцевой Анастасии Владимировны с другой стороны.</w:t>
      </w:r>
    </w:p>
    <w:p w14:paraId="105A83CE" w14:textId="77777777" w:rsidR="00A3403D" w:rsidRPr="00680CC2" w:rsidRDefault="00A3403D" w:rsidP="00A3403D">
      <w:pPr>
        <w:pStyle w:val="a3"/>
        <w:ind w:left="0" w:right="-1" w:firstLine="567"/>
        <w:jc w:val="both"/>
        <w:rPr>
          <w:sz w:val="28"/>
          <w:szCs w:val="28"/>
        </w:rPr>
      </w:pPr>
      <w:r w:rsidRPr="00680CC2">
        <w:rPr>
          <w:sz w:val="28"/>
          <w:szCs w:val="28"/>
        </w:rPr>
        <w:t>Ведение бюджетного учета осуществляется автоматизированным способом с применением программного продукта 1С: «Бухгалтерия» и «Зарплата».</w:t>
      </w:r>
    </w:p>
    <w:p w14:paraId="7B7F2962" w14:textId="77777777" w:rsidR="00A3403D" w:rsidRPr="00CA0A0F" w:rsidRDefault="0036133A" w:rsidP="00A3403D">
      <w:pPr>
        <w:spacing w:after="0" w:line="240" w:lineRule="auto"/>
        <w:ind w:firstLine="567"/>
        <w:jc w:val="both"/>
        <w:rPr>
          <w:rFonts w:ascii="Times New Roman" w:hAnsi="Times New Roman" w:cs="Times New Roman"/>
          <w:sz w:val="28"/>
          <w:szCs w:val="28"/>
        </w:rPr>
      </w:pPr>
      <w:r w:rsidRPr="00CA0A0F">
        <w:rPr>
          <w:rFonts w:ascii="Times New Roman" w:hAnsi="Times New Roman" w:cs="Times New Roman"/>
          <w:sz w:val="28"/>
          <w:szCs w:val="28"/>
        </w:rPr>
        <w:lastRenderedPageBreak/>
        <w:t>Распоряжением Администрации села Байкит от 31.07.2013 №ОД-173</w:t>
      </w:r>
      <w:r>
        <w:rPr>
          <w:rFonts w:ascii="Times New Roman" w:hAnsi="Times New Roman" w:cs="Times New Roman"/>
          <w:sz w:val="28"/>
          <w:szCs w:val="28"/>
        </w:rPr>
        <w:t xml:space="preserve"> утверждено</w:t>
      </w:r>
      <w:r w:rsidR="00A3403D" w:rsidRPr="00CA0A0F">
        <w:rPr>
          <w:rFonts w:ascii="Times New Roman" w:hAnsi="Times New Roman" w:cs="Times New Roman"/>
          <w:sz w:val="28"/>
          <w:szCs w:val="28"/>
        </w:rPr>
        <w:t xml:space="preserve"> «Положение об учетной политики Администрации села Байкит» утвержденное.</w:t>
      </w:r>
    </w:p>
    <w:p w14:paraId="7F2276A6" w14:textId="0AEA3717" w:rsidR="00010E56" w:rsidRPr="006019CE" w:rsidRDefault="00EF0ACF" w:rsidP="00010E56">
      <w:pPr>
        <w:spacing w:after="0" w:line="240" w:lineRule="auto"/>
        <w:ind w:firstLine="567"/>
        <w:jc w:val="both"/>
        <w:rPr>
          <w:rFonts w:ascii="Times New Roman" w:hAnsi="Times New Roman" w:cs="Times New Roman"/>
          <w:sz w:val="28"/>
          <w:szCs w:val="28"/>
        </w:rPr>
      </w:pPr>
      <w:r w:rsidRPr="00522CD9">
        <w:rPr>
          <w:rFonts w:ascii="Times New Roman" w:hAnsi="Times New Roman" w:cs="Times New Roman"/>
          <w:sz w:val="28"/>
          <w:szCs w:val="28"/>
        </w:rPr>
        <w:t>В нарушение статьи 8 Федерального закона от 06.12.2011 №402-ФЗ «О бухгалтерском учете» (в редакции изменений),</w:t>
      </w:r>
      <w:hyperlink r:id="rId10" w:anchor="/document/71947650/paragraph/10/doclist/32/0/0/0/JTVCJTdCJTIybmVlZF9jb3JyZWN0aW9uJTIyJTNBZmFsc2UlMkMlMjJjb250ZXh0JTIyJTNBJTIyJTVDdTA0NDElNUN1MDQ0MiU1Q3UwNDMwJTVDdTA0M2QlNUN1MDQzNCU1Q3UwNDMwJTVDdTA0NDAlNUN1MDQ0MiUyMCU1Q3UwNDQzJTVDdTA0NDclNUN1MDQzNSU1Q3UwND" w:history="1">
        <w:r w:rsidRPr="00522CD9">
          <w:rPr>
            <w:rFonts w:ascii="Times New Roman" w:hAnsi="Times New Roman" w:cs="Times New Roman"/>
            <w:sz w:val="28"/>
            <w:szCs w:val="28"/>
          </w:rPr>
          <w:t xml:space="preserve"> </w:t>
        </w:r>
        <w:r w:rsidRPr="00522CD9">
          <w:rPr>
            <w:rFonts w:ascii="Times New Roman" w:hAnsi="Times New Roman" w:cs="Times New Roman"/>
            <w:bCs/>
            <w:sz w:val="28"/>
            <w:szCs w:val="28"/>
            <w:shd w:val="clear" w:color="auto" w:fill="FFFFFF"/>
          </w:rPr>
          <w:t>Приказа Министерства финансов Российской Федерации от 30.12.2017 №274н</w:t>
        </w:r>
        <w:r w:rsidRPr="00522CD9">
          <w:rPr>
            <w:rFonts w:ascii="Times New Roman" w:hAnsi="Times New Roman" w:cs="Times New Roman"/>
            <w:sz w:val="28"/>
            <w:szCs w:val="28"/>
            <w:shd w:val="clear" w:color="auto" w:fill="FFFFFF"/>
          </w:rPr>
          <w:t xml:space="preserve"> «Об утверждении федерального</w:t>
        </w:r>
        <w:r w:rsidRPr="00522CD9">
          <w:rPr>
            <w:rFonts w:ascii="Times New Roman" w:hAnsi="Times New Roman" w:cs="Times New Roman"/>
            <w:sz w:val="28"/>
            <w:szCs w:val="28"/>
          </w:rPr>
          <w:t> </w:t>
        </w:r>
        <w:r w:rsidRPr="00522CD9">
          <w:rPr>
            <w:rStyle w:val="ab"/>
            <w:rFonts w:ascii="Times New Roman" w:hAnsi="Times New Roman" w:cs="Times New Roman"/>
            <w:i w:val="0"/>
            <w:iCs w:val="0"/>
            <w:sz w:val="28"/>
            <w:szCs w:val="28"/>
          </w:rPr>
          <w:t>стандарта</w:t>
        </w:r>
        <w:r w:rsidRPr="00522CD9">
          <w:rPr>
            <w:rFonts w:ascii="Times New Roman" w:hAnsi="Times New Roman" w:cs="Times New Roman"/>
            <w:sz w:val="28"/>
            <w:szCs w:val="28"/>
            <w:shd w:val="clear" w:color="auto" w:fill="FFFFFF"/>
          </w:rPr>
          <w:t> бухгалтерского учета для организаций государственного сектора</w:t>
        </w:r>
        <w:r w:rsidRPr="00522CD9">
          <w:rPr>
            <w:rFonts w:ascii="Times New Roman" w:hAnsi="Times New Roman" w:cs="Times New Roman"/>
            <w:sz w:val="28"/>
            <w:szCs w:val="28"/>
          </w:rPr>
          <w:t xml:space="preserve"> «</w:t>
        </w:r>
        <w:r w:rsidRPr="00522CD9">
          <w:rPr>
            <w:rStyle w:val="ab"/>
            <w:rFonts w:ascii="Times New Roman" w:hAnsi="Times New Roman" w:cs="Times New Roman"/>
            <w:i w:val="0"/>
            <w:iCs w:val="0"/>
            <w:sz w:val="28"/>
            <w:szCs w:val="28"/>
          </w:rPr>
          <w:t>Учетная</w:t>
        </w:r>
        <w:r w:rsidRPr="00522CD9">
          <w:rPr>
            <w:rFonts w:ascii="Times New Roman" w:hAnsi="Times New Roman" w:cs="Times New Roman"/>
            <w:sz w:val="28"/>
            <w:szCs w:val="28"/>
          </w:rPr>
          <w:t> </w:t>
        </w:r>
        <w:r w:rsidRPr="00522CD9">
          <w:rPr>
            <w:rStyle w:val="ab"/>
            <w:rFonts w:ascii="Times New Roman" w:hAnsi="Times New Roman" w:cs="Times New Roman"/>
            <w:i w:val="0"/>
            <w:iCs w:val="0"/>
            <w:sz w:val="28"/>
            <w:szCs w:val="28"/>
          </w:rPr>
          <w:t>политика</w:t>
        </w:r>
        <w:r w:rsidRPr="00522CD9">
          <w:rPr>
            <w:rFonts w:ascii="Times New Roman" w:hAnsi="Times New Roman" w:cs="Times New Roman"/>
            <w:sz w:val="28"/>
            <w:szCs w:val="28"/>
          </w:rPr>
          <w:t xml:space="preserve">, </w:t>
        </w:r>
        <w:r w:rsidRPr="00522CD9">
          <w:rPr>
            <w:rFonts w:ascii="Times New Roman" w:hAnsi="Times New Roman" w:cs="Times New Roman"/>
            <w:sz w:val="28"/>
            <w:szCs w:val="28"/>
            <w:shd w:val="clear" w:color="auto" w:fill="FFFFFF"/>
          </w:rPr>
          <w:t>оценочные значения и ошибки» (с изменениями и дополнениями)</w:t>
        </w:r>
      </w:hyperlink>
      <w:r w:rsidRPr="00522CD9">
        <w:rPr>
          <w:rFonts w:ascii="Times New Roman" w:hAnsi="Times New Roman" w:cs="Times New Roman"/>
          <w:sz w:val="28"/>
          <w:szCs w:val="28"/>
        </w:rPr>
        <w:t>,</w:t>
      </w:r>
      <w:r w:rsidRPr="00522CD9">
        <w:rPr>
          <w:color w:val="7030A0"/>
          <w:sz w:val="28"/>
          <w:szCs w:val="28"/>
        </w:rPr>
        <w:t xml:space="preserve"> </w:t>
      </w:r>
      <w:r w:rsidRPr="00522CD9">
        <w:rPr>
          <w:rFonts w:ascii="Times New Roman" w:hAnsi="Times New Roman" w:cs="Times New Roman"/>
          <w:i/>
          <w:sz w:val="28"/>
          <w:szCs w:val="28"/>
        </w:rPr>
        <w:t xml:space="preserve">Учетная политика Администрации села Байкит составлена некорректно, в ней отсутствуют обязательные элементы, предусмотренные </w:t>
      </w:r>
      <w:hyperlink r:id="rId11" w:anchor="/document/71947650/entry/1000" w:history="1">
        <w:r w:rsidRPr="00522CD9">
          <w:rPr>
            <w:rStyle w:val="ac"/>
            <w:rFonts w:ascii="Times New Roman" w:hAnsi="Times New Roman" w:cs="Times New Roman"/>
            <w:i/>
            <w:color w:val="auto"/>
            <w:sz w:val="28"/>
            <w:szCs w:val="28"/>
          </w:rPr>
          <w:t>Стандартом</w:t>
        </w:r>
      </w:hyperlink>
      <w:r w:rsidRPr="00522CD9">
        <w:rPr>
          <w:rFonts w:ascii="Times New Roman" w:hAnsi="Times New Roman" w:cs="Times New Roman"/>
          <w:i/>
          <w:sz w:val="28"/>
          <w:szCs w:val="28"/>
        </w:rPr>
        <w:t>  «Учетная политика, оценочные значения и ошибки»</w:t>
      </w:r>
      <w:r w:rsidRPr="00CA0A0F">
        <w:rPr>
          <w:rFonts w:ascii="Times New Roman" w:hAnsi="Times New Roman" w:cs="Times New Roman"/>
          <w:sz w:val="28"/>
          <w:szCs w:val="28"/>
        </w:rPr>
        <w:t>.</w:t>
      </w:r>
      <w:r w:rsidR="00010E56" w:rsidRPr="00010E56">
        <w:rPr>
          <w:rFonts w:ascii="Times New Roman" w:hAnsi="Times New Roman" w:cs="Times New Roman"/>
          <w:sz w:val="28"/>
          <w:szCs w:val="28"/>
        </w:rPr>
        <w:t xml:space="preserve"> </w:t>
      </w:r>
      <w:r w:rsidR="00010E56" w:rsidRPr="006019CE">
        <w:rPr>
          <w:rFonts w:ascii="Times New Roman" w:hAnsi="Times New Roman" w:cs="Times New Roman"/>
          <w:sz w:val="28"/>
          <w:szCs w:val="28"/>
        </w:rPr>
        <w:t>В частности, не утверждены:</w:t>
      </w:r>
    </w:p>
    <w:p w14:paraId="682EBA3C" w14:textId="77777777" w:rsidR="00010E56" w:rsidRPr="006019CE" w:rsidRDefault="00010E56" w:rsidP="00010E56">
      <w:pPr>
        <w:spacing w:after="0" w:line="240" w:lineRule="auto"/>
        <w:ind w:firstLine="567"/>
        <w:jc w:val="both"/>
        <w:rPr>
          <w:rFonts w:ascii="Times New Roman" w:hAnsi="Times New Roman" w:cs="Times New Roman"/>
          <w:sz w:val="28"/>
          <w:szCs w:val="28"/>
          <w:shd w:val="clear" w:color="auto" w:fill="FFFFFF"/>
        </w:rPr>
      </w:pPr>
      <w:r w:rsidRPr="006019CE">
        <w:rPr>
          <w:rFonts w:ascii="Times New Roman" w:hAnsi="Times New Roman" w:cs="Times New Roman"/>
          <w:sz w:val="28"/>
          <w:szCs w:val="28"/>
        </w:rPr>
        <w:t xml:space="preserve">- </w:t>
      </w:r>
      <w:r w:rsidRPr="006019CE">
        <w:rPr>
          <w:rFonts w:ascii="Times New Roman" w:hAnsi="Times New Roman" w:cs="Times New Roman"/>
          <w:sz w:val="28"/>
          <w:szCs w:val="28"/>
          <w:shd w:val="clear" w:color="auto" w:fill="FFFFFF"/>
        </w:rPr>
        <w:t>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14:paraId="63AB7A6B" w14:textId="77777777" w:rsidR="00010E56" w:rsidRPr="006019CE" w:rsidRDefault="00010E56" w:rsidP="00010E56">
      <w:pPr>
        <w:pStyle w:val="s1"/>
        <w:shd w:val="clear" w:color="auto" w:fill="FFFFFF"/>
        <w:spacing w:before="0" w:beforeAutospacing="0" w:after="0" w:afterAutospacing="0"/>
        <w:ind w:firstLine="567"/>
        <w:jc w:val="both"/>
        <w:rPr>
          <w:sz w:val="28"/>
          <w:szCs w:val="28"/>
        </w:rPr>
      </w:pPr>
      <w:r w:rsidRPr="006019CE">
        <w:rPr>
          <w:sz w:val="28"/>
          <w:szCs w:val="28"/>
        </w:rPr>
        <w:t>-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hyperlink r:id="rId12" w:anchor="/document/71586636/entry/1000" w:history="1">
        <w:r w:rsidRPr="006019CE">
          <w:rPr>
            <w:rStyle w:val="ab"/>
            <w:i w:val="0"/>
            <w:iCs w:val="0"/>
            <w:sz w:val="28"/>
            <w:szCs w:val="28"/>
          </w:rPr>
          <w:t>Стандартом</w:t>
        </w:r>
      </w:hyperlink>
      <w:r w:rsidRPr="006019CE">
        <w:rPr>
          <w:sz w:val="28"/>
          <w:szCs w:val="28"/>
        </w:rPr>
        <w:t> Концептуальные основы;</w:t>
      </w:r>
    </w:p>
    <w:p w14:paraId="448446EB" w14:textId="77777777" w:rsidR="00010E56" w:rsidRPr="006019CE" w:rsidRDefault="00010E56" w:rsidP="00010E56">
      <w:pPr>
        <w:pStyle w:val="s1"/>
        <w:shd w:val="clear" w:color="auto" w:fill="FFFFFF"/>
        <w:spacing w:before="0" w:beforeAutospacing="0" w:after="0" w:afterAutospacing="0"/>
        <w:ind w:firstLine="567"/>
        <w:jc w:val="both"/>
        <w:rPr>
          <w:sz w:val="28"/>
          <w:szCs w:val="28"/>
        </w:rPr>
      </w:pPr>
      <w:r w:rsidRPr="006019CE">
        <w:rPr>
          <w:sz w:val="28"/>
          <w:szCs w:val="28"/>
        </w:rPr>
        <w:t>- </w:t>
      </w:r>
      <w:hyperlink r:id="rId13" w:anchor="/multilink/71947650/paragraph/2025/number/0" w:history="1">
        <w:r w:rsidRPr="006019CE">
          <w:rPr>
            <w:rStyle w:val="ac"/>
            <w:color w:val="auto"/>
            <w:sz w:val="28"/>
            <w:szCs w:val="28"/>
            <w:u w:val="none"/>
          </w:rPr>
          <w:t>порядок</w:t>
        </w:r>
      </w:hyperlink>
      <w:r w:rsidRPr="006019CE">
        <w:rPr>
          <w:sz w:val="28"/>
          <w:szCs w:val="28"/>
        </w:rPr>
        <w:t>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 с учетом общих требований к организации</w:t>
      </w:r>
      <w:r w:rsidRPr="006019CE">
        <w:rPr>
          <w:color w:val="22272F"/>
          <w:sz w:val="28"/>
          <w:szCs w:val="28"/>
        </w:rPr>
        <w:t xml:space="preserve">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w:t>
      </w:r>
      <w:r w:rsidRPr="006019CE">
        <w:rPr>
          <w:sz w:val="28"/>
          <w:szCs w:val="28"/>
        </w:rPr>
        <w:t>предусмотренных </w:t>
      </w:r>
      <w:hyperlink r:id="rId14" w:anchor="/document/71947650/entry/11000" w:history="1">
        <w:r w:rsidRPr="006019CE">
          <w:rPr>
            <w:rStyle w:val="ac"/>
            <w:color w:val="auto"/>
            <w:sz w:val="28"/>
            <w:szCs w:val="28"/>
            <w:u w:val="none"/>
          </w:rPr>
          <w:t>приложением №1</w:t>
        </w:r>
      </w:hyperlink>
      <w:r w:rsidRPr="006019CE">
        <w:rPr>
          <w:sz w:val="28"/>
          <w:szCs w:val="28"/>
        </w:rPr>
        <w:t> к </w:t>
      </w:r>
      <w:r w:rsidRPr="006019CE">
        <w:rPr>
          <w:rStyle w:val="ab"/>
          <w:i w:val="0"/>
          <w:iCs w:val="0"/>
          <w:sz w:val="28"/>
          <w:szCs w:val="28"/>
        </w:rPr>
        <w:t>Стандарту</w:t>
      </w:r>
      <w:r w:rsidRPr="006019CE">
        <w:rPr>
          <w:sz w:val="28"/>
          <w:szCs w:val="28"/>
        </w:rPr>
        <w:t>;</w:t>
      </w:r>
    </w:p>
    <w:p w14:paraId="21A17C5D" w14:textId="77777777" w:rsidR="00010E56" w:rsidRPr="006019CE" w:rsidRDefault="00010E56" w:rsidP="00010E56">
      <w:pPr>
        <w:pStyle w:val="s1"/>
        <w:shd w:val="clear" w:color="auto" w:fill="FFFFFF"/>
        <w:spacing w:before="0" w:beforeAutospacing="0" w:after="0" w:afterAutospacing="0"/>
        <w:ind w:firstLine="567"/>
        <w:jc w:val="both"/>
        <w:rPr>
          <w:sz w:val="28"/>
          <w:szCs w:val="28"/>
        </w:rPr>
      </w:pPr>
      <w:r w:rsidRPr="006019CE">
        <w:rPr>
          <w:sz w:val="28"/>
          <w:szCs w:val="28"/>
        </w:rPr>
        <w:t>- состав комиссий по поступлению и выбытию активов, инвентаризационной, по проверке показаний одометров автотранспорта, по проведению ревизии кассы,</w:t>
      </w:r>
    </w:p>
    <w:p w14:paraId="4B2CD134" w14:textId="77777777" w:rsidR="00010E56" w:rsidRPr="006019CE" w:rsidRDefault="00010E56" w:rsidP="00010E56">
      <w:pPr>
        <w:pStyle w:val="s1"/>
        <w:shd w:val="clear" w:color="auto" w:fill="FFFFFF"/>
        <w:spacing w:before="0" w:beforeAutospacing="0" w:after="0" w:afterAutospacing="0"/>
        <w:ind w:firstLine="567"/>
        <w:jc w:val="both"/>
        <w:rPr>
          <w:sz w:val="28"/>
          <w:szCs w:val="28"/>
        </w:rPr>
      </w:pPr>
      <w:r w:rsidRPr="006019CE">
        <w:rPr>
          <w:sz w:val="28"/>
          <w:szCs w:val="28"/>
        </w:rPr>
        <w:t>- положение о внутреннем финансовом контроле,</w:t>
      </w:r>
    </w:p>
    <w:p w14:paraId="1162946E" w14:textId="77777777" w:rsidR="005D4160" w:rsidRPr="00010E56" w:rsidRDefault="00010E56" w:rsidP="00010E56">
      <w:pPr>
        <w:spacing w:after="0"/>
        <w:ind w:firstLine="567"/>
        <w:jc w:val="both"/>
        <w:rPr>
          <w:rFonts w:ascii="Times New Roman" w:hAnsi="Times New Roman" w:cs="Times New Roman"/>
          <w:sz w:val="28"/>
          <w:szCs w:val="28"/>
        </w:rPr>
      </w:pPr>
      <w:r w:rsidRPr="006019CE">
        <w:rPr>
          <w:rFonts w:ascii="Times New Roman" w:hAnsi="Times New Roman" w:cs="Times New Roman"/>
          <w:sz w:val="28"/>
          <w:szCs w:val="28"/>
        </w:rPr>
        <w:t>- и другие.</w:t>
      </w:r>
    </w:p>
    <w:p w14:paraId="0DE4FFF4" w14:textId="119410E9" w:rsidR="00EF0ACF" w:rsidRPr="002701B9" w:rsidRDefault="00EF0ACF" w:rsidP="00EF0ACF">
      <w:pPr>
        <w:pStyle w:val="a4"/>
        <w:tabs>
          <w:tab w:val="left" w:pos="5760"/>
        </w:tabs>
        <w:spacing w:line="240" w:lineRule="auto"/>
        <w:ind w:right="-1" w:firstLine="567"/>
        <w:rPr>
          <w:szCs w:val="28"/>
          <w:shd w:val="clear" w:color="auto" w:fill="FFFFFF"/>
        </w:rPr>
      </w:pPr>
      <w:r w:rsidRPr="002701B9">
        <w:rPr>
          <w:szCs w:val="28"/>
        </w:rPr>
        <w:t xml:space="preserve">В нарушение </w:t>
      </w:r>
      <w:r w:rsidRPr="002701B9">
        <w:rPr>
          <w:szCs w:val="28"/>
          <w:shd w:val="clear" w:color="auto" w:fill="FFFFFF"/>
        </w:rPr>
        <w:t>Указаний Банка России от 11.03.2014 №3210-У</w:t>
      </w:r>
      <w:r w:rsidRPr="002701B9">
        <w:rPr>
          <w:szCs w:val="28"/>
        </w:rPr>
        <w:br/>
      </w:r>
      <w:r w:rsidRPr="002701B9">
        <w:rPr>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от 11.03.2014 №3210-У</w:t>
      </w:r>
      <w:r w:rsidRPr="002701B9">
        <w:rPr>
          <w:szCs w:val="28"/>
        </w:rPr>
        <w:t>)</w:t>
      </w:r>
      <w:r w:rsidRPr="002701B9">
        <w:rPr>
          <w:szCs w:val="28"/>
          <w:shd w:val="clear" w:color="auto" w:fill="FFFFFF"/>
        </w:rPr>
        <w:t xml:space="preserve">, </w:t>
      </w:r>
      <w:r w:rsidRPr="002701B9">
        <w:rPr>
          <w:i/>
          <w:szCs w:val="28"/>
          <w:shd w:val="clear" w:color="auto" w:fill="FFFFFF"/>
        </w:rPr>
        <w:t>в проверяемом периоде 2020-2022 годах,</w:t>
      </w:r>
      <w:r w:rsidRPr="002701B9">
        <w:rPr>
          <w:szCs w:val="28"/>
          <w:shd w:val="clear" w:color="auto" w:fill="FFFFFF"/>
        </w:rPr>
        <w:t xml:space="preserve"> отсутствует распорядительный документ по установлению лимита остатка наличных денег в кассе.</w:t>
      </w:r>
    </w:p>
    <w:p w14:paraId="253BEBC4" w14:textId="059DF568" w:rsidR="005D4160" w:rsidRPr="002701B9" w:rsidRDefault="00EF0ACF" w:rsidP="00A60FF8">
      <w:pPr>
        <w:spacing w:after="0" w:line="240" w:lineRule="auto"/>
        <w:ind w:right="-1" w:firstLine="567"/>
        <w:jc w:val="both"/>
        <w:rPr>
          <w:rFonts w:ascii="Times New Roman" w:eastAsia="Times New Roman" w:hAnsi="Times New Roman" w:cs="Times New Roman"/>
          <w:iCs/>
          <w:sz w:val="28"/>
          <w:szCs w:val="28"/>
          <w:lang w:eastAsia="ru-RU"/>
        </w:rPr>
      </w:pPr>
      <w:r w:rsidRPr="002701B9">
        <w:rPr>
          <w:rFonts w:ascii="Times New Roman" w:hAnsi="Times New Roman" w:cs="Times New Roman"/>
          <w:sz w:val="28"/>
          <w:szCs w:val="28"/>
        </w:rPr>
        <w:lastRenderedPageBreak/>
        <w:t xml:space="preserve">В нарушение </w:t>
      </w:r>
      <w:r w:rsidRPr="002701B9">
        <w:rPr>
          <w:rFonts w:ascii="Times New Roman" w:hAnsi="Times New Roman" w:cs="Times New Roman"/>
          <w:sz w:val="28"/>
          <w:szCs w:val="28"/>
          <w:shd w:val="clear" w:color="auto" w:fill="FFFFFF"/>
        </w:rPr>
        <w:t>Указаний Банка России от 11.03.2014 №3210-У</w:t>
      </w:r>
      <w:r w:rsidRPr="002701B9">
        <w:rPr>
          <w:rFonts w:ascii="Times New Roman" w:hAnsi="Times New Roman" w:cs="Times New Roman"/>
          <w:sz w:val="28"/>
          <w:szCs w:val="28"/>
        </w:rPr>
        <w:t>, в течение проверяемого периода 2020-2022 годов</w:t>
      </w:r>
      <w:r w:rsidR="00556FDD" w:rsidRPr="002701B9">
        <w:rPr>
          <w:rFonts w:ascii="Times New Roman" w:hAnsi="Times New Roman" w:cs="Times New Roman"/>
          <w:sz w:val="28"/>
          <w:szCs w:val="28"/>
        </w:rPr>
        <w:t xml:space="preserve"> установлено нарушение лимита касс</w:t>
      </w:r>
      <w:r w:rsidR="006D5B97">
        <w:rPr>
          <w:rFonts w:ascii="Times New Roman" w:hAnsi="Times New Roman" w:cs="Times New Roman"/>
          <w:sz w:val="28"/>
          <w:szCs w:val="28"/>
        </w:rPr>
        <w:t>ы</w:t>
      </w:r>
      <w:r w:rsidRPr="002701B9">
        <w:rPr>
          <w:rFonts w:ascii="Times New Roman" w:hAnsi="Times New Roman" w:cs="Times New Roman"/>
          <w:sz w:val="28"/>
          <w:szCs w:val="28"/>
        </w:rPr>
        <w:t>,</w:t>
      </w:r>
      <w:r w:rsidR="00556FDD" w:rsidRPr="002701B9">
        <w:rPr>
          <w:rFonts w:ascii="Times New Roman" w:hAnsi="Times New Roman" w:cs="Times New Roman"/>
          <w:sz w:val="28"/>
          <w:szCs w:val="28"/>
        </w:rPr>
        <w:t xml:space="preserve"> то есть</w:t>
      </w:r>
      <w:r w:rsidRPr="002701B9">
        <w:rPr>
          <w:rFonts w:ascii="Times New Roman" w:hAnsi="Times New Roman" w:cs="Times New Roman"/>
          <w:sz w:val="28"/>
          <w:szCs w:val="28"/>
        </w:rPr>
        <w:t xml:space="preserve"> отмечается наличие остатка денежных средств в кассе Учреждения на конец дня</w:t>
      </w:r>
      <w:r w:rsidRPr="002701B9">
        <w:rPr>
          <w:rFonts w:ascii="Times New Roman" w:hAnsi="Times New Roman" w:cs="Times New Roman"/>
          <w:b/>
          <w:iCs/>
          <w:sz w:val="28"/>
          <w:szCs w:val="28"/>
        </w:rPr>
        <w:t>.</w:t>
      </w:r>
      <w:r w:rsidR="00B25D5A" w:rsidRPr="002701B9">
        <w:rPr>
          <w:rFonts w:ascii="Times New Roman" w:hAnsi="Times New Roman" w:cs="Times New Roman"/>
          <w:b/>
          <w:iCs/>
          <w:sz w:val="28"/>
          <w:szCs w:val="28"/>
        </w:rPr>
        <w:t xml:space="preserve"> </w:t>
      </w:r>
      <w:r w:rsidR="00B25D5A" w:rsidRPr="002701B9">
        <w:rPr>
          <w:rFonts w:ascii="Times New Roman" w:hAnsi="Times New Roman" w:cs="Times New Roman"/>
          <w:iCs/>
          <w:sz w:val="28"/>
          <w:szCs w:val="28"/>
        </w:rPr>
        <w:t xml:space="preserve">Так как Учреждением не установлен лимит кассы, то считается, что он равен нулю и </w:t>
      </w:r>
      <w:r w:rsidR="00B25D5A" w:rsidRPr="002701B9">
        <w:rPr>
          <w:rFonts w:ascii="Times New Roman" w:hAnsi="Times New Roman" w:cs="Times New Roman"/>
          <w:sz w:val="28"/>
          <w:szCs w:val="28"/>
        </w:rPr>
        <w:t>учреждение не имеет права хранить наличные деньги в кассе на конец дня.</w:t>
      </w:r>
    </w:p>
    <w:p w14:paraId="06D0738E" w14:textId="562C6D7A" w:rsidR="005D4160" w:rsidRPr="002701B9" w:rsidRDefault="00EF0ACF" w:rsidP="00A60FF8">
      <w:pPr>
        <w:spacing w:after="0" w:line="240" w:lineRule="auto"/>
        <w:ind w:right="-1" w:firstLine="567"/>
        <w:jc w:val="both"/>
        <w:rPr>
          <w:rFonts w:ascii="Times New Roman" w:eastAsia="Times New Roman" w:hAnsi="Times New Roman" w:cs="Times New Roman"/>
          <w:iCs/>
          <w:sz w:val="28"/>
          <w:szCs w:val="28"/>
          <w:lang w:eastAsia="ru-RU"/>
        </w:rPr>
      </w:pPr>
      <w:r w:rsidRPr="002701B9">
        <w:rPr>
          <w:rFonts w:ascii="Times New Roman" w:hAnsi="Times New Roman" w:cs="Times New Roman"/>
          <w:sz w:val="28"/>
          <w:szCs w:val="28"/>
          <w:shd w:val="clear" w:color="auto" w:fill="FFFFFF"/>
        </w:rPr>
        <w:t xml:space="preserve">В нарушение </w:t>
      </w:r>
      <w:r w:rsidR="005F1DFD" w:rsidRPr="002701B9">
        <w:rPr>
          <w:rFonts w:ascii="Times New Roman" w:hAnsi="Times New Roman" w:cs="Times New Roman"/>
          <w:sz w:val="28"/>
          <w:szCs w:val="28"/>
          <w:shd w:val="clear" w:color="auto" w:fill="FFFFFF"/>
        </w:rPr>
        <w:t xml:space="preserve">Приказа </w:t>
      </w:r>
      <w:r w:rsidR="00391DDD" w:rsidRPr="002701B9">
        <w:rPr>
          <w:rFonts w:ascii="Times New Roman" w:hAnsi="Times New Roman" w:cs="Times New Roman"/>
          <w:sz w:val="28"/>
          <w:szCs w:val="28"/>
          <w:shd w:val="clear" w:color="auto" w:fill="FFFFFF"/>
        </w:rPr>
        <w:t xml:space="preserve">Министерства финансов Российской Федерации от 30.03.2015 </w:t>
      </w:r>
      <w:r w:rsidRPr="002701B9">
        <w:rPr>
          <w:rFonts w:ascii="Times New Roman" w:hAnsi="Times New Roman" w:cs="Times New Roman"/>
          <w:sz w:val="28"/>
          <w:szCs w:val="28"/>
          <w:shd w:val="clear" w:color="auto" w:fill="FFFFFF"/>
        </w:rPr>
        <w:t>№</w:t>
      </w:r>
      <w:r w:rsidR="00CD7492" w:rsidRPr="002701B9">
        <w:rPr>
          <w:rFonts w:ascii="Times New Roman" w:hAnsi="Times New Roman" w:cs="Times New Roman"/>
          <w:sz w:val="28"/>
          <w:szCs w:val="28"/>
          <w:shd w:val="clear" w:color="auto" w:fill="FFFFFF"/>
        </w:rPr>
        <w:t>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в проверяемом периоде 2020-2021 годов журналы операций №1 по счету «Касса», Учреждением не формировались</w:t>
      </w:r>
      <w:r w:rsidR="008F1EA5" w:rsidRPr="002701B9">
        <w:rPr>
          <w:rFonts w:ascii="Times New Roman" w:hAnsi="Times New Roman" w:cs="Times New Roman"/>
          <w:sz w:val="28"/>
          <w:szCs w:val="28"/>
        </w:rPr>
        <w:t>,</w:t>
      </w:r>
      <w:r w:rsidR="008F1EA5" w:rsidRPr="002701B9">
        <w:rPr>
          <w:bCs/>
          <w:szCs w:val="28"/>
        </w:rPr>
        <w:t xml:space="preserve"> </w:t>
      </w:r>
      <w:r w:rsidR="008F1EA5" w:rsidRPr="002701B9">
        <w:rPr>
          <w:rFonts w:ascii="Times New Roman" w:hAnsi="Times New Roman" w:cs="Times New Roman"/>
          <w:bCs/>
          <w:sz w:val="28"/>
          <w:szCs w:val="28"/>
        </w:rPr>
        <w:t>а</w:t>
      </w:r>
      <w:r w:rsidR="008F1EA5" w:rsidRPr="002701B9">
        <w:rPr>
          <w:rFonts w:ascii="Times New Roman" w:hAnsi="Times New Roman" w:cs="Times New Roman"/>
          <w:bCs/>
          <w:i/>
          <w:sz w:val="28"/>
          <w:szCs w:val="28"/>
        </w:rPr>
        <w:t xml:space="preserve"> </w:t>
      </w:r>
      <w:r w:rsidR="008F1EA5" w:rsidRPr="002701B9">
        <w:rPr>
          <w:rFonts w:ascii="Times New Roman" w:hAnsi="Times New Roman" w:cs="Times New Roman"/>
          <w:sz w:val="28"/>
          <w:szCs w:val="28"/>
        </w:rPr>
        <w:t>в</w:t>
      </w:r>
      <w:r w:rsidR="008F1EA5" w:rsidRPr="002701B9">
        <w:rPr>
          <w:rFonts w:ascii="Times New Roman" w:hAnsi="Times New Roman" w:cs="Times New Roman"/>
          <w:i/>
          <w:sz w:val="28"/>
          <w:szCs w:val="28"/>
        </w:rPr>
        <w:t xml:space="preserve"> </w:t>
      </w:r>
      <w:r w:rsidR="008F1EA5" w:rsidRPr="002701B9">
        <w:rPr>
          <w:rFonts w:ascii="Times New Roman" w:hAnsi="Times New Roman" w:cs="Times New Roman"/>
          <w:sz w:val="28"/>
          <w:szCs w:val="28"/>
        </w:rPr>
        <w:t>проверяемом периоде 2022 года журнал операций №1 по счету «Касса», сформирован Учреждением с 01.01.2022 по 31.12.2022 (за год), дата формирования 01.01.2023</w:t>
      </w:r>
      <w:r w:rsidRPr="002701B9">
        <w:rPr>
          <w:rFonts w:ascii="Times New Roman" w:hAnsi="Times New Roman" w:cs="Times New Roman"/>
          <w:sz w:val="28"/>
          <w:szCs w:val="28"/>
        </w:rPr>
        <w:t xml:space="preserve"> </w:t>
      </w:r>
      <w:r w:rsidR="008F1EA5" w:rsidRPr="002701B9">
        <w:rPr>
          <w:rFonts w:ascii="Times New Roman" w:hAnsi="Times New Roman" w:cs="Times New Roman"/>
          <w:sz w:val="28"/>
          <w:szCs w:val="28"/>
        </w:rPr>
        <w:t>(следовало формировать ежемесячно)</w:t>
      </w:r>
      <w:r w:rsidRPr="002701B9">
        <w:rPr>
          <w:rFonts w:ascii="Times New Roman" w:hAnsi="Times New Roman" w:cs="Times New Roman"/>
          <w:b/>
          <w:sz w:val="28"/>
          <w:szCs w:val="28"/>
        </w:rPr>
        <w:t>.</w:t>
      </w:r>
    </w:p>
    <w:p w14:paraId="05EDCEA7" w14:textId="2A14ACA5" w:rsidR="005D4160" w:rsidRPr="002701B9" w:rsidRDefault="00BB6461" w:rsidP="00A60FF8">
      <w:pPr>
        <w:spacing w:after="0" w:line="240" w:lineRule="auto"/>
        <w:ind w:right="-1" w:firstLine="567"/>
        <w:jc w:val="both"/>
        <w:rPr>
          <w:rFonts w:ascii="Times New Roman" w:hAnsi="Times New Roman" w:cs="Times New Roman"/>
          <w:b/>
          <w:sz w:val="28"/>
          <w:szCs w:val="28"/>
          <w:shd w:val="clear" w:color="auto" w:fill="FFFFFF"/>
        </w:rPr>
      </w:pPr>
      <w:r w:rsidRPr="002701B9">
        <w:rPr>
          <w:rFonts w:ascii="Times New Roman" w:hAnsi="Times New Roman" w:cs="Times New Roman"/>
          <w:sz w:val="28"/>
          <w:szCs w:val="28"/>
          <w:shd w:val="clear" w:color="auto" w:fill="FFFFFF"/>
        </w:rPr>
        <w:t xml:space="preserve">В нарушение </w:t>
      </w:r>
      <w:hyperlink r:id="rId15" w:anchor="/document/73905506/entry/4" w:history="1">
        <w:r w:rsidRPr="002701B9">
          <w:rPr>
            <w:rStyle w:val="ac"/>
            <w:rFonts w:ascii="Times New Roman" w:hAnsi="Times New Roman" w:cs="Times New Roman"/>
            <w:color w:val="auto"/>
            <w:sz w:val="28"/>
            <w:szCs w:val="28"/>
            <w:u w:val="none"/>
            <w:shd w:val="clear" w:color="auto" w:fill="FFFFFF"/>
          </w:rPr>
          <w:t>пункта 4</w:t>
        </w:r>
      </w:hyperlink>
      <w:r w:rsidRPr="002701B9">
        <w:rPr>
          <w:rFonts w:ascii="Times New Roman" w:hAnsi="Times New Roman" w:cs="Times New Roman"/>
          <w:sz w:val="28"/>
          <w:szCs w:val="28"/>
          <w:shd w:val="clear" w:color="auto" w:fill="FFFFFF"/>
        </w:rPr>
        <w:t xml:space="preserve"> Указания Банка России от 09.12.2019 №5348-У «О правилах наличных расчетов», в 2021 году произведено возмещение расходов </w:t>
      </w:r>
      <w:r w:rsidR="00B25D5A" w:rsidRPr="002701B9">
        <w:rPr>
          <w:rFonts w:ascii="Times New Roman" w:hAnsi="Times New Roman" w:cs="Times New Roman"/>
          <w:sz w:val="28"/>
          <w:szCs w:val="28"/>
          <w:shd w:val="clear" w:color="auto" w:fill="FFFFFF"/>
        </w:rPr>
        <w:t>(</w:t>
      </w:r>
      <w:r w:rsidR="0067052C" w:rsidRPr="002701B9">
        <w:rPr>
          <w:rFonts w:ascii="Times New Roman" w:hAnsi="Times New Roman" w:cs="Times New Roman"/>
          <w:sz w:val="28"/>
          <w:szCs w:val="28"/>
          <w:shd w:val="clear" w:color="auto" w:fill="FFFFFF"/>
        </w:rPr>
        <w:t>по авансовому отчету</w:t>
      </w:r>
      <w:r w:rsidR="00B25D5A" w:rsidRPr="002701B9">
        <w:rPr>
          <w:rFonts w:ascii="Times New Roman" w:hAnsi="Times New Roman" w:cs="Times New Roman"/>
          <w:sz w:val="28"/>
          <w:szCs w:val="28"/>
          <w:shd w:val="clear" w:color="auto" w:fill="FFFFFF"/>
        </w:rPr>
        <w:t>)</w:t>
      </w:r>
      <w:r w:rsidR="0067052C"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sz w:val="28"/>
          <w:szCs w:val="28"/>
          <w:shd w:val="clear" w:color="auto" w:fill="FFFFFF"/>
        </w:rPr>
        <w:t xml:space="preserve">на </w:t>
      </w:r>
      <w:r w:rsidR="00B25D5A" w:rsidRPr="002701B9">
        <w:rPr>
          <w:rFonts w:ascii="Times New Roman" w:hAnsi="Times New Roman" w:cs="Times New Roman"/>
          <w:sz w:val="28"/>
          <w:szCs w:val="28"/>
          <w:shd w:val="clear" w:color="auto" w:fill="FFFFFF"/>
        </w:rPr>
        <w:t>сумму,</w:t>
      </w:r>
      <w:r w:rsidRPr="002701B9">
        <w:rPr>
          <w:rFonts w:ascii="Times New Roman" w:hAnsi="Times New Roman" w:cs="Times New Roman"/>
          <w:sz w:val="28"/>
          <w:szCs w:val="28"/>
          <w:shd w:val="clear" w:color="auto" w:fill="FFFFFF"/>
        </w:rPr>
        <w:t xml:space="preserve"> превышающую 100 000,00 руб.</w:t>
      </w:r>
    </w:p>
    <w:p w14:paraId="0F1D9BC3" w14:textId="5A585911" w:rsidR="005D4160" w:rsidRDefault="00CD7492" w:rsidP="00A60FF8">
      <w:pPr>
        <w:spacing w:after="0" w:line="240" w:lineRule="auto"/>
        <w:ind w:right="-1" w:firstLine="567"/>
        <w:jc w:val="both"/>
        <w:rPr>
          <w:rFonts w:ascii="Times New Roman" w:eastAsia="Times New Roman" w:hAnsi="Times New Roman" w:cs="Times New Roman"/>
          <w:iCs/>
          <w:color w:val="000000"/>
          <w:sz w:val="28"/>
          <w:szCs w:val="28"/>
          <w:lang w:eastAsia="ru-RU"/>
        </w:rPr>
      </w:pPr>
      <w:r w:rsidRPr="002701B9">
        <w:rPr>
          <w:rFonts w:ascii="Times New Roman" w:hAnsi="Times New Roman" w:cs="Times New Roman"/>
          <w:sz w:val="28"/>
          <w:szCs w:val="28"/>
        </w:rPr>
        <w:t xml:space="preserve">В проверяемом периоде 2020-2022 годах проверкой отмечается перечисление Учреждением 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 </w:t>
      </w:r>
      <w:r w:rsidR="00BB6461" w:rsidRPr="002701B9">
        <w:rPr>
          <w:rFonts w:ascii="Times New Roman" w:hAnsi="Times New Roman" w:cs="Times New Roman"/>
          <w:iCs/>
          <w:sz w:val="28"/>
          <w:szCs w:val="28"/>
        </w:rPr>
        <w:t>В нарушение статьи 34 Бюджетного кодекса Российской Федерации</w:t>
      </w:r>
      <w:r w:rsidR="00BB6461" w:rsidRPr="002701B9">
        <w:rPr>
          <w:rFonts w:ascii="Times New Roman" w:hAnsi="Times New Roman" w:cs="Times New Roman"/>
          <w:b/>
          <w:iCs/>
          <w:sz w:val="28"/>
          <w:szCs w:val="28"/>
        </w:rPr>
        <w:t xml:space="preserve"> </w:t>
      </w:r>
      <w:r w:rsidR="00BB6461" w:rsidRPr="002701B9">
        <w:rPr>
          <w:rFonts w:ascii="Times New Roman" w:hAnsi="Times New Roman" w:cs="Times New Roman"/>
          <w:bCs/>
          <w:iCs/>
          <w:sz w:val="28"/>
          <w:szCs w:val="28"/>
        </w:rPr>
        <w:t>расходы на перечисление Учреждением</w:t>
      </w:r>
      <w:r w:rsidR="00BB6461" w:rsidRPr="002701B9">
        <w:rPr>
          <w:rFonts w:ascii="Times New Roman" w:hAnsi="Times New Roman" w:cs="Times New Roman"/>
          <w:b/>
          <w:iCs/>
          <w:sz w:val="28"/>
          <w:szCs w:val="28"/>
        </w:rPr>
        <w:t xml:space="preserve"> </w:t>
      </w:r>
      <w:r w:rsidR="00BB6461" w:rsidRPr="002701B9">
        <w:rPr>
          <w:rFonts w:ascii="Times New Roman" w:hAnsi="Times New Roman" w:cs="Times New Roman"/>
          <w:sz w:val="28"/>
          <w:szCs w:val="28"/>
        </w:rPr>
        <w:t>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w:t>
      </w:r>
      <w:r w:rsidR="00BB6461" w:rsidRPr="002701B9">
        <w:rPr>
          <w:rFonts w:ascii="Times New Roman" w:hAnsi="Times New Roman" w:cs="Times New Roman"/>
          <w:b/>
          <w:iCs/>
          <w:sz w:val="28"/>
          <w:szCs w:val="28"/>
        </w:rPr>
        <w:t xml:space="preserve"> </w:t>
      </w:r>
      <w:r w:rsidRPr="002701B9">
        <w:rPr>
          <w:rFonts w:ascii="Times New Roman" w:hAnsi="Times New Roman" w:cs="Times New Roman"/>
          <w:iCs/>
          <w:sz w:val="28"/>
          <w:szCs w:val="28"/>
        </w:rPr>
        <w:t>привели к</w:t>
      </w:r>
      <w:r w:rsidR="00BB6461" w:rsidRPr="002701B9">
        <w:rPr>
          <w:rFonts w:ascii="Times New Roman" w:hAnsi="Times New Roman" w:cs="Times New Roman"/>
          <w:iCs/>
          <w:sz w:val="28"/>
          <w:szCs w:val="28"/>
        </w:rPr>
        <w:t xml:space="preserve"> неэффективн</w:t>
      </w:r>
      <w:r w:rsidRPr="002701B9">
        <w:rPr>
          <w:rFonts w:ascii="Times New Roman" w:hAnsi="Times New Roman" w:cs="Times New Roman"/>
          <w:iCs/>
          <w:sz w:val="28"/>
          <w:szCs w:val="28"/>
        </w:rPr>
        <w:t>ому</w:t>
      </w:r>
      <w:r w:rsidR="00BB6461" w:rsidRPr="002701B9">
        <w:rPr>
          <w:rFonts w:ascii="Times New Roman" w:hAnsi="Times New Roman" w:cs="Times New Roman"/>
          <w:iCs/>
          <w:sz w:val="28"/>
          <w:szCs w:val="28"/>
        </w:rPr>
        <w:t xml:space="preserve"> расход</w:t>
      </w:r>
      <w:r w:rsidRPr="002701B9">
        <w:rPr>
          <w:rFonts w:ascii="Times New Roman" w:hAnsi="Times New Roman" w:cs="Times New Roman"/>
          <w:iCs/>
          <w:sz w:val="28"/>
          <w:szCs w:val="28"/>
        </w:rPr>
        <w:t xml:space="preserve">ованию </w:t>
      </w:r>
      <w:r w:rsidR="00BB6461" w:rsidRPr="002701B9">
        <w:rPr>
          <w:rFonts w:ascii="Times New Roman" w:hAnsi="Times New Roman" w:cs="Times New Roman"/>
          <w:iCs/>
          <w:sz w:val="28"/>
          <w:szCs w:val="28"/>
        </w:rPr>
        <w:t>сре</w:t>
      </w:r>
      <w:r w:rsidR="00BB6461" w:rsidRPr="00522CD9">
        <w:rPr>
          <w:rFonts w:ascii="Times New Roman" w:hAnsi="Times New Roman" w:cs="Times New Roman"/>
          <w:iCs/>
          <w:sz w:val="28"/>
          <w:szCs w:val="28"/>
        </w:rPr>
        <w:t xml:space="preserve">дств бюджета села Байкит, в общей сумме </w:t>
      </w:r>
      <w:r w:rsidR="00BB6461" w:rsidRPr="00522CD9">
        <w:rPr>
          <w:rFonts w:ascii="Times New Roman" w:eastAsia="Times New Roman" w:hAnsi="Times New Roman" w:cs="Times New Roman"/>
          <w:bCs/>
          <w:iCs/>
          <w:sz w:val="28"/>
          <w:szCs w:val="28"/>
          <w:lang w:eastAsia="ru-RU"/>
        </w:rPr>
        <w:t>5 200,37</w:t>
      </w:r>
      <w:r w:rsidR="00BB6461" w:rsidRPr="00522CD9">
        <w:rPr>
          <w:rFonts w:ascii="Times New Roman" w:eastAsia="Times New Roman" w:hAnsi="Times New Roman" w:cs="Times New Roman"/>
          <w:bCs/>
          <w:iCs/>
          <w:sz w:val="18"/>
          <w:szCs w:val="18"/>
          <w:lang w:eastAsia="ru-RU"/>
        </w:rPr>
        <w:t xml:space="preserve"> </w:t>
      </w:r>
      <w:r w:rsidR="00BB6461" w:rsidRPr="00522CD9">
        <w:rPr>
          <w:rFonts w:ascii="Times New Roman" w:hAnsi="Times New Roman" w:cs="Times New Roman"/>
          <w:iCs/>
          <w:sz w:val="28"/>
          <w:szCs w:val="28"/>
        </w:rPr>
        <w:t>руб.</w:t>
      </w:r>
      <w:r>
        <w:rPr>
          <w:rFonts w:ascii="Times New Roman" w:hAnsi="Times New Roman" w:cs="Times New Roman"/>
          <w:iCs/>
          <w:sz w:val="28"/>
          <w:szCs w:val="28"/>
        </w:rPr>
        <w:t xml:space="preserve"> </w:t>
      </w:r>
    </w:p>
    <w:p w14:paraId="57B8DD09" w14:textId="77777777" w:rsidR="00381089" w:rsidRDefault="00381089" w:rsidP="00A60FF8">
      <w:pPr>
        <w:spacing w:after="0" w:line="240" w:lineRule="auto"/>
        <w:ind w:right="-1" w:firstLine="567"/>
        <w:jc w:val="both"/>
        <w:rPr>
          <w:rFonts w:ascii="Times New Roman" w:eastAsia="Times New Roman" w:hAnsi="Times New Roman" w:cs="Times New Roman"/>
          <w:b/>
          <w:i/>
          <w:iCs/>
          <w:sz w:val="28"/>
          <w:szCs w:val="20"/>
          <w:lang w:eastAsia="ru-RU"/>
        </w:rPr>
      </w:pPr>
    </w:p>
    <w:p w14:paraId="7DED3910" w14:textId="77777777" w:rsidR="00E41DBC" w:rsidRPr="0036133A" w:rsidRDefault="00D10F65" w:rsidP="0036133A">
      <w:pPr>
        <w:spacing w:after="0" w:line="240" w:lineRule="auto"/>
        <w:ind w:right="-1" w:firstLine="567"/>
        <w:jc w:val="center"/>
        <w:rPr>
          <w:rFonts w:ascii="Times New Roman" w:eastAsia="Times New Roman" w:hAnsi="Times New Roman" w:cs="Times New Roman"/>
          <w:b/>
          <w:sz w:val="28"/>
          <w:szCs w:val="20"/>
          <w:lang w:eastAsia="ru-RU"/>
        </w:rPr>
      </w:pPr>
      <w:r w:rsidRPr="0036133A">
        <w:rPr>
          <w:rFonts w:ascii="Times New Roman" w:eastAsia="Times New Roman" w:hAnsi="Times New Roman" w:cs="Times New Roman"/>
          <w:b/>
          <w:sz w:val="28"/>
          <w:szCs w:val="20"/>
          <w:lang w:eastAsia="ru-RU"/>
        </w:rPr>
        <w:t>Обоснованность и правильность расчетов по оплате труда.</w:t>
      </w:r>
    </w:p>
    <w:p w14:paraId="10B327FB" w14:textId="77777777" w:rsidR="00AE55CA" w:rsidRPr="000B290B" w:rsidRDefault="00AE55CA" w:rsidP="00AE55CA">
      <w:pPr>
        <w:spacing w:after="0" w:line="240" w:lineRule="auto"/>
        <w:ind w:right="-1" w:firstLine="567"/>
        <w:jc w:val="both"/>
        <w:rPr>
          <w:rFonts w:ascii="Times New Roman" w:hAnsi="Times New Roman" w:cs="Times New Roman"/>
          <w:sz w:val="28"/>
          <w:szCs w:val="28"/>
        </w:rPr>
      </w:pPr>
      <w:r w:rsidRPr="000B290B">
        <w:rPr>
          <w:rFonts w:ascii="Times New Roman" w:hAnsi="Times New Roman" w:cs="Times New Roman"/>
          <w:sz w:val="28"/>
          <w:szCs w:val="28"/>
        </w:rPr>
        <w:t>Начисление заработной платы ве</w:t>
      </w:r>
      <w:r w:rsidR="002030DE">
        <w:rPr>
          <w:rFonts w:ascii="Times New Roman" w:hAnsi="Times New Roman" w:cs="Times New Roman"/>
          <w:sz w:val="28"/>
          <w:szCs w:val="28"/>
        </w:rPr>
        <w:t>лось</w:t>
      </w:r>
      <w:r w:rsidRPr="000B290B">
        <w:rPr>
          <w:rFonts w:ascii="Times New Roman" w:hAnsi="Times New Roman" w:cs="Times New Roman"/>
          <w:sz w:val="28"/>
          <w:szCs w:val="28"/>
        </w:rPr>
        <w:t xml:space="preserve"> автоматизировано в программе 1С «Зарплата», в расчетно-платежных ведомостях, карточках-справках по заработной плате. </w:t>
      </w:r>
    </w:p>
    <w:p w14:paraId="441183C0" w14:textId="77777777" w:rsidR="00AE55CA" w:rsidRPr="00304326" w:rsidRDefault="00AE55CA" w:rsidP="00AE55CA">
      <w:pPr>
        <w:pStyle w:val="a9"/>
        <w:ind w:firstLine="567"/>
        <w:jc w:val="both"/>
        <w:rPr>
          <w:rFonts w:ascii="Times New Roman" w:hAnsi="Times New Roman" w:cs="Times New Roman"/>
          <w:sz w:val="28"/>
          <w:szCs w:val="28"/>
        </w:rPr>
      </w:pPr>
      <w:r w:rsidRPr="000B290B">
        <w:rPr>
          <w:rFonts w:ascii="Times New Roman" w:hAnsi="Times New Roman" w:cs="Times New Roman"/>
          <w:sz w:val="28"/>
          <w:szCs w:val="28"/>
        </w:rPr>
        <w:t>Администрацию возглавляет Глава села Байкит. В структуру Администрации входят пять отделов. К проверке предоставлены Распоряжения Администрации села Байкит о внесении изменений в штатное расписание за период с 2020</w:t>
      </w:r>
      <w:r w:rsidR="002030DE">
        <w:rPr>
          <w:rFonts w:ascii="Times New Roman" w:hAnsi="Times New Roman" w:cs="Times New Roman"/>
          <w:sz w:val="28"/>
          <w:szCs w:val="28"/>
        </w:rPr>
        <w:t>-</w:t>
      </w:r>
      <w:r w:rsidRPr="000B290B">
        <w:rPr>
          <w:rFonts w:ascii="Times New Roman" w:hAnsi="Times New Roman" w:cs="Times New Roman"/>
          <w:sz w:val="28"/>
          <w:szCs w:val="28"/>
        </w:rPr>
        <w:t>2022 год</w:t>
      </w:r>
      <w:r w:rsidR="002030DE">
        <w:rPr>
          <w:rFonts w:ascii="Times New Roman" w:hAnsi="Times New Roman" w:cs="Times New Roman"/>
          <w:sz w:val="28"/>
          <w:szCs w:val="28"/>
        </w:rPr>
        <w:t>ы</w:t>
      </w:r>
      <w:r w:rsidRPr="000B290B">
        <w:rPr>
          <w:rFonts w:ascii="Times New Roman" w:hAnsi="Times New Roman" w:cs="Times New Roman"/>
          <w:sz w:val="28"/>
          <w:szCs w:val="28"/>
        </w:rPr>
        <w:t>.</w:t>
      </w:r>
    </w:p>
    <w:p w14:paraId="6EF84619" w14:textId="77777777" w:rsidR="00AE55CA" w:rsidRPr="00273908" w:rsidRDefault="00AE55CA" w:rsidP="00AE55CA">
      <w:pPr>
        <w:autoSpaceDE w:val="0"/>
        <w:autoSpaceDN w:val="0"/>
        <w:adjustRightInd w:val="0"/>
        <w:spacing w:after="0"/>
        <w:ind w:firstLine="567"/>
        <w:jc w:val="both"/>
        <w:rPr>
          <w:rFonts w:ascii="Times New Roman" w:hAnsi="Times New Roman" w:cs="Times New Roman"/>
          <w:sz w:val="28"/>
          <w:szCs w:val="28"/>
        </w:rPr>
      </w:pPr>
      <w:r w:rsidRPr="00273908">
        <w:rPr>
          <w:rFonts w:ascii="Times New Roman" w:hAnsi="Times New Roman" w:cs="Times New Roman"/>
          <w:sz w:val="28"/>
          <w:szCs w:val="28"/>
        </w:rPr>
        <w:t xml:space="preserve">Общая штатная численность Администрации села Байкит по состоянию 01.01.2020 и на 31.12.2020 составляла 20 человек, в том числе 15 муниципальных должностей и 5 должностей не отнесенным к должностям муниципальной службы.  </w:t>
      </w:r>
    </w:p>
    <w:p w14:paraId="45A615C2" w14:textId="77777777" w:rsidR="00AE55CA" w:rsidRPr="00273908" w:rsidRDefault="00AE55CA" w:rsidP="00AE55CA">
      <w:pPr>
        <w:autoSpaceDE w:val="0"/>
        <w:autoSpaceDN w:val="0"/>
        <w:adjustRightInd w:val="0"/>
        <w:spacing w:after="0"/>
        <w:ind w:firstLine="567"/>
        <w:jc w:val="both"/>
        <w:rPr>
          <w:rFonts w:ascii="Times New Roman" w:hAnsi="Times New Roman" w:cs="Times New Roman"/>
          <w:sz w:val="28"/>
          <w:szCs w:val="28"/>
        </w:rPr>
      </w:pPr>
      <w:r w:rsidRPr="00273908">
        <w:rPr>
          <w:rFonts w:ascii="Times New Roman" w:hAnsi="Times New Roman" w:cs="Times New Roman"/>
          <w:sz w:val="28"/>
          <w:szCs w:val="28"/>
        </w:rPr>
        <w:lastRenderedPageBreak/>
        <w:t xml:space="preserve">Общая штатная численность Администрации села Байкит по состоянию 01.01.2021 и на 31.12.2021 составляла 20 человек, в том числе 15 муниципальных должностей и 5 должностей не отнесенным к должностям муниципальной службы.  </w:t>
      </w:r>
    </w:p>
    <w:p w14:paraId="0F9D83E1" w14:textId="77777777" w:rsidR="00AE55CA" w:rsidRDefault="00AE55CA" w:rsidP="00AE55CA">
      <w:pPr>
        <w:autoSpaceDE w:val="0"/>
        <w:autoSpaceDN w:val="0"/>
        <w:adjustRightInd w:val="0"/>
        <w:spacing w:after="0"/>
        <w:ind w:firstLine="567"/>
        <w:jc w:val="both"/>
        <w:rPr>
          <w:rFonts w:ascii="Times New Roman" w:hAnsi="Times New Roman" w:cs="Times New Roman"/>
          <w:sz w:val="28"/>
          <w:szCs w:val="28"/>
        </w:rPr>
      </w:pPr>
      <w:r w:rsidRPr="00273908">
        <w:rPr>
          <w:rFonts w:ascii="Times New Roman" w:hAnsi="Times New Roman" w:cs="Times New Roman"/>
          <w:sz w:val="28"/>
          <w:szCs w:val="28"/>
        </w:rPr>
        <w:t>Общая штатная численность Администрации села Байкит по состоянию 01.01.2022 и на 31.12.2022 составляла 20 человек, в том числе 15 муниципальных должностей и 5 должностей не отнесенным к должностям муниц</w:t>
      </w:r>
      <w:r w:rsidRPr="002A5852">
        <w:rPr>
          <w:rFonts w:ascii="Times New Roman" w:hAnsi="Times New Roman" w:cs="Times New Roman"/>
          <w:sz w:val="28"/>
          <w:szCs w:val="28"/>
        </w:rPr>
        <w:t xml:space="preserve">ипальной службы.  </w:t>
      </w:r>
    </w:p>
    <w:p w14:paraId="45C252F5" w14:textId="77777777" w:rsidR="00CD7492" w:rsidRPr="002701B9" w:rsidRDefault="00CD7492" w:rsidP="00CD7492">
      <w:pPr>
        <w:pStyle w:val="a9"/>
        <w:ind w:firstLine="567"/>
        <w:jc w:val="both"/>
        <w:rPr>
          <w:rFonts w:ascii="Times New Roman" w:hAnsi="Times New Roman" w:cs="Times New Roman"/>
          <w:sz w:val="28"/>
          <w:szCs w:val="28"/>
        </w:rPr>
      </w:pPr>
      <w:r w:rsidRPr="002701B9">
        <w:rPr>
          <w:rFonts w:ascii="Times New Roman" w:hAnsi="Times New Roman" w:cs="Times New Roman"/>
          <w:sz w:val="28"/>
          <w:szCs w:val="28"/>
        </w:rPr>
        <w:t>Оплата труда работников Администрации села Байкит Эвенкийского муниципального района Красноярского края регламентирована следующими документами:</w:t>
      </w:r>
    </w:p>
    <w:p w14:paraId="0C9FD7AB" w14:textId="662DD220" w:rsidR="00CD7492" w:rsidRPr="002701B9" w:rsidRDefault="00CD7492" w:rsidP="00CD7492">
      <w:pPr>
        <w:pStyle w:val="a9"/>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 Решением </w:t>
      </w:r>
      <w:proofErr w:type="spellStart"/>
      <w:r w:rsidRPr="002701B9">
        <w:rPr>
          <w:rFonts w:ascii="Times New Roman" w:hAnsi="Times New Roman" w:cs="Times New Roman"/>
          <w:sz w:val="28"/>
          <w:szCs w:val="28"/>
        </w:rPr>
        <w:t>Байкитского</w:t>
      </w:r>
      <w:proofErr w:type="spellEnd"/>
      <w:r w:rsidRPr="002701B9">
        <w:rPr>
          <w:rFonts w:ascii="Times New Roman" w:hAnsi="Times New Roman" w:cs="Times New Roman"/>
          <w:sz w:val="28"/>
          <w:szCs w:val="28"/>
        </w:rPr>
        <w:t xml:space="preserve"> сельского Совета депутатов от 21.05.2019 №5-56 «Об утверждении Положения об оплате труда выборных должностных лиц органов местного самоуправления села Байкит, осуществляющих свои полномочия на постоянной основе» (с учетом изменений и дополнений);</w:t>
      </w:r>
    </w:p>
    <w:p w14:paraId="4C2BCCD7" w14:textId="035EDAE6" w:rsidR="00CD7492" w:rsidRPr="002701B9" w:rsidRDefault="00CD7492" w:rsidP="00CD7492">
      <w:pPr>
        <w:pStyle w:val="a9"/>
        <w:ind w:firstLine="567"/>
        <w:jc w:val="both"/>
        <w:rPr>
          <w:rFonts w:ascii="Times New Roman" w:hAnsi="Times New Roman" w:cs="Times New Roman"/>
          <w:sz w:val="28"/>
          <w:szCs w:val="28"/>
        </w:rPr>
      </w:pPr>
      <w:r w:rsidRPr="002701B9">
        <w:rPr>
          <w:rFonts w:ascii="Times New Roman" w:hAnsi="Times New Roman" w:cs="Times New Roman"/>
          <w:sz w:val="28"/>
          <w:szCs w:val="28"/>
        </w:rPr>
        <w:t>- Решением Собрания представителей местного самоуправления села Байкит от 26.12.2008 №310 «О особенностях регулирования муниципальной службы в сельском поселении с.Байкит» (с учетом изменений и дополнений);</w:t>
      </w:r>
    </w:p>
    <w:p w14:paraId="4F599DEE" w14:textId="5A2DCB33" w:rsidR="00CD7492" w:rsidRPr="002701B9" w:rsidRDefault="00CD7492" w:rsidP="00CD7492">
      <w:pPr>
        <w:pStyle w:val="a9"/>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 Решением </w:t>
      </w:r>
      <w:proofErr w:type="spellStart"/>
      <w:r w:rsidRPr="002701B9">
        <w:rPr>
          <w:rFonts w:ascii="Times New Roman" w:hAnsi="Times New Roman" w:cs="Times New Roman"/>
          <w:sz w:val="28"/>
          <w:szCs w:val="28"/>
        </w:rPr>
        <w:t>Байкитского</w:t>
      </w:r>
      <w:proofErr w:type="spellEnd"/>
      <w:r w:rsidRPr="002701B9">
        <w:rPr>
          <w:rFonts w:ascii="Times New Roman" w:hAnsi="Times New Roman" w:cs="Times New Roman"/>
          <w:sz w:val="28"/>
          <w:szCs w:val="28"/>
        </w:rPr>
        <w:t xml:space="preserve"> сельского Совета депутатов от 30.06.2010 №3-55 «Об утверждении Положения о системе премирования муниципальных служащих с. Байкит и об оказании им материальной помощи» (с учетом изменений и дополнений);</w:t>
      </w:r>
    </w:p>
    <w:p w14:paraId="7F78AF25" w14:textId="1577538B" w:rsidR="00CD7492" w:rsidRPr="002701B9" w:rsidRDefault="00CD7492" w:rsidP="00CD7492">
      <w:pPr>
        <w:pStyle w:val="a9"/>
        <w:ind w:firstLine="567"/>
        <w:jc w:val="both"/>
        <w:rPr>
          <w:rFonts w:ascii="Times New Roman" w:hAnsi="Times New Roman" w:cs="Times New Roman"/>
          <w:i/>
          <w:sz w:val="28"/>
          <w:szCs w:val="28"/>
        </w:rPr>
      </w:pPr>
      <w:r w:rsidRPr="002701B9">
        <w:rPr>
          <w:rFonts w:ascii="Times New Roman" w:hAnsi="Times New Roman" w:cs="Times New Roman"/>
          <w:sz w:val="28"/>
          <w:szCs w:val="28"/>
        </w:rPr>
        <w:t xml:space="preserve">- Решением </w:t>
      </w:r>
      <w:proofErr w:type="spellStart"/>
      <w:r w:rsidRPr="002701B9">
        <w:rPr>
          <w:rFonts w:ascii="Times New Roman" w:hAnsi="Times New Roman" w:cs="Times New Roman"/>
          <w:sz w:val="28"/>
          <w:szCs w:val="28"/>
        </w:rPr>
        <w:t>Байкитского</w:t>
      </w:r>
      <w:proofErr w:type="spellEnd"/>
      <w:r w:rsidRPr="002701B9">
        <w:rPr>
          <w:rFonts w:ascii="Times New Roman" w:hAnsi="Times New Roman" w:cs="Times New Roman"/>
          <w:sz w:val="28"/>
          <w:szCs w:val="28"/>
        </w:rPr>
        <w:t xml:space="preserve"> сельского Совета депутатов от 26.11.2020 №5-156 «Об утверждении Положения об оплате труда работников органов местного самоуправления с. Байкит по должностям, не отнесенным к должностям муниципальной службы» (с учетом изменений и дополнений)</w:t>
      </w:r>
      <w:r w:rsidRPr="002701B9">
        <w:rPr>
          <w:rFonts w:ascii="Times New Roman" w:hAnsi="Times New Roman" w:cs="Times New Roman"/>
          <w:i/>
          <w:sz w:val="28"/>
          <w:szCs w:val="28"/>
        </w:rPr>
        <w:t>;</w:t>
      </w:r>
    </w:p>
    <w:p w14:paraId="116CAA49" w14:textId="74220762" w:rsidR="00CD7492" w:rsidRPr="002701B9" w:rsidRDefault="00CD7492" w:rsidP="00CD7492">
      <w:pPr>
        <w:pStyle w:val="a9"/>
        <w:ind w:firstLine="567"/>
        <w:jc w:val="both"/>
        <w:rPr>
          <w:rFonts w:ascii="Times New Roman" w:hAnsi="Times New Roman" w:cs="Times New Roman"/>
          <w:i/>
          <w:sz w:val="28"/>
          <w:szCs w:val="28"/>
        </w:rPr>
      </w:pPr>
      <w:r w:rsidRPr="002701B9">
        <w:rPr>
          <w:rFonts w:ascii="Times New Roman" w:hAnsi="Times New Roman" w:cs="Times New Roman"/>
          <w:sz w:val="28"/>
          <w:szCs w:val="28"/>
        </w:rPr>
        <w:t>- Распоряжением Администрации села Байкит от 31.12.2013 №ОД-309 «Об утверждении Порядка назначения ежемесячного денежного поощрения, дополнительного отпуска за ненормированный рабочий день, компенсации за работу с вредными условиями труда муниципальным служащим Администрации с. Байкит» (с учетом изменений и дополнений)</w:t>
      </w:r>
      <w:r w:rsidRPr="002701B9">
        <w:rPr>
          <w:rFonts w:ascii="Times New Roman" w:hAnsi="Times New Roman" w:cs="Times New Roman"/>
          <w:i/>
          <w:sz w:val="28"/>
          <w:szCs w:val="28"/>
        </w:rPr>
        <w:t>.</w:t>
      </w:r>
    </w:p>
    <w:p w14:paraId="01B856C9" w14:textId="00EB77C3" w:rsidR="0036133A" w:rsidRPr="002701B9" w:rsidRDefault="0036133A" w:rsidP="00185C26">
      <w:pPr>
        <w:pStyle w:val="a4"/>
        <w:tabs>
          <w:tab w:val="left" w:pos="5760"/>
        </w:tabs>
        <w:spacing w:line="240" w:lineRule="auto"/>
        <w:ind w:firstLine="567"/>
        <w:rPr>
          <w:i/>
          <w:szCs w:val="28"/>
        </w:rPr>
      </w:pPr>
      <w:r w:rsidRPr="002701B9">
        <w:rPr>
          <w:i/>
          <w:szCs w:val="28"/>
        </w:rPr>
        <w:t xml:space="preserve">По состоянию на 01.01.2020 </w:t>
      </w:r>
      <w:r w:rsidRPr="002701B9">
        <w:rPr>
          <w:iCs/>
          <w:szCs w:val="28"/>
        </w:rPr>
        <w:t>числилась</w:t>
      </w:r>
      <w:r w:rsidR="00185C26" w:rsidRPr="002701B9">
        <w:rPr>
          <w:i/>
          <w:szCs w:val="28"/>
        </w:rPr>
        <w:t xml:space="preserve"> </w:t>
      </w:r>
      <w:r w:rsidR="00CD7492" w:rsidRPr="002701B9">
        <w:rPr>
          <w:szCs w:val="28"/>
        </w:rPr>
        <w:t>д</w:t>
      </w:r>
      <w:r w:rsidRPr="002701B9">
        <w:rPr>
          <w:szCs w:val="28"/>
        </w:rPr>
        <w:t xml:space="preserve">ебиторская задолженность в </w:t>
      </w:r>
      <w:r w:rsidR="00CD7492" w:rsidRPr="002701B9">
        <w:rPr>
          <w:szCs w:val="28"/>
        </w:rPr>
        <w:t xml:space="preserve">общей </w:t>
      </w:r>
      <w:r w:rsidRPr="002701B9">
        <w:rPr>
          <w:szCs w:val="28"/>
        </w:rPr>
        <w:t>сумме 8 766,67 руб.</w:t>
      </w:r>
      <w:r w:rsidR="00CD7492" w:rsidRPr="002701B9">
        <w:rPr>
          <w:szCs w:val="28"/>
        </w:rPr>
        <w:t>; к</w:t>
      </w:r>
      <w:r w:rsidRPr="002701B9">
        <w:rPr>
          <w:szCs w:val="28"/>
        </w:rPr>
        <w:t>редиторская задолженность в сумме 204 430,00 руб.</w:t>
      </w:r>
      <w:r w:rsidR="00185C26" w:rsidRPr="002701B9">
        <w:rPr>
          <w:szCs w:val="28"/>
        </w:rPr>
        <w:t xml:space="preserve"> </w:t>
      </w:r>
    </w:p>
    <w:p w14:paraId="2E766CBB" w14:textId="08FF3DAC" w:rsidR="00C86366" w:rsidRPr="002701B9" w:rsidRDefault="00C86366" w:rsidP="00185C26">
      <w:pPr>
        <w:pStyle w:val="a4"/>
        <w:tabs>
          <w:tab w:val="left" w:pos="5760"/>
        </w:tabs>
        <w:spacing w:line="240" w:lineRule="auto"/>
        <w:ind w:firstLine="567"/>
        <w:rPr>
          <w:i/>
          <w:szCs w:val="28"/>
        </w:rPr>
      </w:pPr>
      <w:r w:rsidRPr="002701B9">
        <w:rPr>
          <w:i/>
          <w:szCs w:val="28"/>
        </w:rPr>
        <w:t xml:space="preserve">По состоянию на 01.01.2021 </w:t>
      </w:r>
      <w:r w:rsidRPr="002701B9">
        <w:rPr>
          <w:iCs/>
          <w:szCs w:val="28"/>
        </w:rPr>
        <w:t>числилась</w:t>
      </w:r>
      <w:r w:rsidR="00185C26" w:rsidRPr="002701B9">
        <w:rPr>
          <w:i/>
          <w:szCs w:val="28"/>
        </w:rPr>
        <w:t xml:space="preserve"> </w:t>
      </w:r>
      <w:r w:rsidR="00185C26" w:rsidRPr="002701B9">
        <w:rPr>
          <w:bCs/>
          <w:iCs/>
          <w:szCs w:val="28"/>
        </w:rPr>
        <w:t>д</w:t>
      </w:r>
      <w:r w:rsidRPr="002701B9">
        <w:rPr>
          <w:bCs/>
          <w:iCs/>
          <w:szCs w:val="28"/>
        </w:rPr>
        <w:t xml:space="preserve">ебиторская задолженность в </w:t>
      </w:r>
      <w:r w:rsidR="00185C26" w:rsidRPr="002701B9">
        <w:rPr>
          <w:bCs/>
          <w:iCs/>
          <w:szCs w:val="28"/>
        </w:rPr>
        <w:t xml:space="preserve">общей </w:t>
      </w:r>
      <w:r w:rsidRPr="002701B9">
        <w:rPr>
          <w:bCs/>
          <w:iCs/>
          <w:szCs w:val="28"/>
        </w:rPr>
        <w:t>сумме 1 810,62 руб.</w:t>
      </w:r>
      <w:r w:rsidR="00185C26" w:rsidRPr="002701B9">
        <w:rPr>
          <w:bCs/>
          <w:iCs/>
          <w:szCs w:val="28"/>
        </w:rPr>
        <w:t>;</w:t>
      </w:r>
      <w:r w:rsidR="00185C26" w:rsidRPr="002701B9">
        <w:rPr>
          <w:bCs/>
          <w:i/>
          <w:szCs w:val="28"/>
        </w:rPr>
        <w:t xml:space="preserve"> </w:t>
      </w:r>
      <w:r w:rsidR="00185C26" w:rsidRPr="002701B9">
        <w:rPr>
          <w:bCs/>
          <w:iCs/>
          <w:szCs w:val="28"/>
        </w:rPr>
        <w:t>к</w:t>
      </w:r>
      <w:r w:rsidRPr="002701B9">
        <w:rPr>
          <w:bCs/>
          <w:iCs/>
          <w:szCs w:val="28"/>
        </w:rPr>
        <w:t>редиторская задолженность отсутствует</w:t>
      </w:r>
      <w:r w:rsidRPr="002701B9">
        <w:rPr>
          <w:iCs/>
          <w:szCs w:val="28"/>
          <w:shd w:val="clear" w:color="auto" w:fill="FFFFFF"/>
        </w:rPr>
        <w:t>.</w:t>
      </w:r>
    </w:p>
    <w:p w14:paraId="2CCB7578" w14:textId="5E31768A" w:rsidR="00C86366" w:rsidRPr="002701B9" w:rsidRDefault="00C86366" w:rsidP="00185C26">
      <w:pPr>
        <w:pStyle w:val="a4"/>
        <w:tabs>
          <w:tab w:val="left" w:pos="5760"/>
        </w:tabs>
        <w:spacing w:line="240" w:lineRule="auto"/>
        <w:ind w:firstLine="567"/>
        <w:rPr>
          <w:szCs w:val="28"/>
          <w:shd w:val="clear" w:color="auto" w:fill="FFFFFF"/>
        </w:rPr>
      </w:pPr>
      <w:r w:rsidRPr="002701B9">
        <w:rPr>
          <w:i/>
          <w:szCs w:val="28"/>
        </w:rPr>
        <w:t xml:space="preserve">По состоянию на 01.01.2022 </w:t>
      </w:r>
      <w:r w:rsidRPr="002701B9">
        <w:rPr>
          <w:iCs/>
          <w:szCs w:val="28"/>
        </w:rPr>
        <w:t>числилась</w:t>
      </w:r>
      <w:r w:rsidR="00185C26" w:rsidRPr="002701B9">
        <w:rPr>
          <w:i/>
          <w:szCs w:val="28"/>
        </w:rPr>
        <w:t xml:space="preserve"> </w:t>
      </w:r>
      <w:r w:rsidR="00185C26" w:rsidRPr="002701B9">
        <w:rPr>
          <w:iCs/>
          <w:szCs w:val="28"/>
        </w:rPr>
        <w:t>д</w:t>
      </w:r>
      <w:r w:rsidRPr="002701B9">
        <w:rPr>
          <w:bCs/>
          <w:iCs/>
          <w:szCs w:val="28"/>
        </w:rPr>
        <w:t xml:space="preserve">ебиторская задолженность в </w:t>
      </w:r>
      <w:r w:rsidR="00185C26" w:rsidRPr="002701B9">
        <w:rPr>
          <w:bCs/>
          <w:iCs/>
          <w:szCs w:val="28"/>
        </w:rPr>
        <w:t xml:space="preserve">общей </w:t>
      </w:r>
      <w:r w:rsidRPr="002701B9">
        <w:rPr>
          <w:bCs/>
          <w:iCs/>
          <w:szCs w:val="28"/>
        </w:rPr>
        <w:t>сумме 1 792,22 руб.</w:t>
      </w:r>
      <w:r w:rsidR="00185C26" w:rsidRPr="002701B9">
        <w:rPr>
          <w:bCs/>
          <w:iCs/>
          <w:szCs w:val="28"/>
        </w:rPr>
        <w:t>; к</w:t>
      </w:r>
      <w:r w:rsidRPr="002701B9">
        <w:rPr>
          <w:bCs/>
          <w:iCs/>
          <w:szCs w:val="28"/>
        </w:rPr>
        <w:t>редиторская задолженность отсутствует</w:t>
      </w:r>
      <w:r w:rsidRPr="002701B9">
        <w:rPr>
          <w:iCs/>
          <w:szCs w:val="28"/>
          <w:shd w:val="clear" w:color="auto" w:fill="FFFFFF"/>
        </w:rPr>
        <w:t>.</w:t>
      </w:r>
    </w:p>
    <w:p w14:paraId="2822866B" w14:textId="17A8FF92" w:rsidR="00C86366" w:rsidRPr="002701B9" w:rsidRDefault="00C86366" w:rsidP="00185C26">
      <w:pPr>
        <w:pStyle w:val="a4"/>
        <w:tabs>
          <w:tab w:val="left" w:pos="5760"/>
        </w:tabs>
        <w:spacing w:line="240" w:lineRule="auto"/>
        <w:ind w:firstLine="567"/>
        <w:rPr>
          <w:iCs/>
          <w:szCs w:val="28"/>
          <w:shd w:val="clear" w:color="auto" w:fill="FFFFFF"/>
        </w:rPr>
      </w:pPr>
      <w:r w:rsidRPr="002701B9">
        <w:rPr>
          <w:i/>
          <w:szCs w:val="28"/>
        </w:rPr>
        <w:t xml:space="preserve">По состоянию на 31.12.2022 </w:t>
      </w:r>
      <w:r w:rsidRPr="002701B9">
        <w:rPr>
          <w:iCs/>
          <w:szCs w:val="28"/>
        </w:rPr>
        <w:t>числилась</w:t>
      </w:r>
      <w:r w:rsidR="00185C26" w:rsidRPr="002701B9">
        <w:rPr>
          <w:iCs/>
          <w:szCs w:val="28"/>
        </w:rPr>
        <w:t xml:space="preserve"> д</w:t>
      </w:r>
      <w:r w:rsidRPr="002701B9">
        <w:rPr>
          <w:bCs/>
          <w:iCs/>
          <w:szCs w:val="28"/>
        </w:rPr>
        <w:t xml:space="preserve">ебиторская задолженность в </w:t>
      </w:r>
      <w:r w:rsidR="00185C26" w:rsidRPr="002701B9">
        <w:rPr>
          <w:bCs/>
          <w:iCs/>
          <w:szCs w:val="28"/>
        </w:rPr>
        <w:t xml:space="preserve">общей </w:t>
      </w:r>
      <w:r w:rsidRPr="002701B9">
        <w:rPr>
          <w:bCs/>
          <w:iCs/>
          <w:szCs w:val="28"/>
        </w:rPr>
        <w:t xml:space="preserve">сумме </w:t>
      </w:r>
      <w:r w:rsidR="00185C26" w:rsidRPr="002701B9">
        <w:rPr>
          <w:bCs/>
          <w:iCs/>
          <w:szCs w:val="28"/>
        </w:rPr>
        <w:t>1 792,22 руб.; кредиторская задолженность отсутствует</w:t>
      </w:r>
      <w:r w:rsidR="00185C26" w:rsidRPr="002701B9">
        <w:rPr>
          <w:iCs/>
          <w:szCs w:val="28"/>
          <w:shd w:val="clear" w:color="auto" w:fill="FFFFFF"/>
        </w:rPr>
        <w:t>.</w:t>
      </w:r>
    </w:p>
    <w:p w14:paraId="312E598A" w14:textId="77777777" w:rsidR="00185C26" w:rsidRPr="002701B9" w:rsidRDefault="00185C26" w:rsidP="00185C26">
      <w:pPr>
        <w:pStyle w:val="a4"/>
        <w:tabs>
          <w:tab w:val="left" w:pos="5760"/>
        </w:tabs>
        <w:spacing w:line="240" w:lineRule="auto"/>
        <w:ind w:firstLine="567"/>
        <w:rPr>
          <w:szCs w:val="28"/>
          <w:shd w:val="clear" w:color="auto" w:fill="FFFFFF"/>
        </w:rPr>
      </w:pPr>
    </w:p>
    <w:p w14:paraId="4F8B8997" w14:textId="4B8B5B37" w:rsidR="00AE55CA" w:rsidRPr="00074A0B" w:rsidRDefault="00AE55CA" w:rsidP="00AE55CA">
      <w:pPr>
        <w:spacing w:after="0" w:line="240" w:lineRule="auto"/>
        <w:ind w:firstLine="567"/>
        <w:jc w:val="both"/>
        <w:rPr>
          <w:rFonts w:ascii="Times New Roman" w:eastAsia="Calibri" w:hAnsi="Times New Roman" w:cs="Times New Roman"/>
          <w:sz w:val="28"/>
          <w:szCs w:val="28"/>
        </w:rPr>
      </w:pPr>
      <w:r w:rsidRPr="002701B9">
        <w:rPr>
          <w:rFonts w:ascii="Times New Roman" w:hAnsi="Times New Roman" w:cs="Times New Roman"/>
          <w:b/>
          <w:sz w:val="28"/>
          <w:szCs w:val="28"/>
        </w:rPr>
        <w:t>Согласно бюджетной смете расходов на 2020 год</w:t>
      </w:r>
      <w:r w:rsidRPr="002701B9">
        <w:rPr>
          <w:rFonts w:ascii="Times New Roman" w:hAnsi="Times New Roman" w:cs="Times New Roman"/>
          <w:sz w:val="28"/>
          <w:szCs w:val="28"/>
        </w:rPr>
        <w:t xml:space="preserve"> фонд оплаты труда Главы села Байкит составил 1 075 363,00 руб., а по данным проверки </w:t>
      </w:r>
      <w:r w:rsidR="00FF6F42" w:rsidRPr="002701B9">
        <w:rPr>
          <w:rFonts w:ascii="Times New Roman" w:hAnsi="Times New Roman" w:cs="Times New Roman"/>
          <w:sz w:val="28"/>
          <w:szCs w:val="28"/>
        </w:rPr>
        <w:t xml:space="preserve">плановый </w:t>
      </w:r>
      <w:r w:rsidRPr="002701B9">
        <w:rPr>
          <w:rFonts w:ascii="Times New Roman" w:hAnsi="Times New Roman" w:cs="Times New Roman"/>
          <w:sz w:val="28"/>
          <w:szCs w:val="28"/>
        </w:rPr>
        <w:t xml:space="preserve">фонд оплаты труда Главы села Байкит составил 1 102 256,60 руб. </w:t>
      </w:r>
      <w:r w:rsidRPr="002701B9">
        <w:rPr>
          <w:rFonts w:ascii="Times New Roman" w:eastAsia="Times New Roman" w:hAnsi="Times New Roman" w:cs="Times New Roman"/>
          <w:bCs/>
          <w:i/>
          <w:sz w:val="28"/>
          <w:szCs w:val="28"/>
          <w:lang w:eastAsia="ru-RU"/>
        </w:rPr>
        <w:lastRenderedPageBreak/>
        <w:t>Отклонение предельного планового фонда оплаты Главы села Байкит составило в сторону уменьше</w:t>
      </w:r>
      <w:r w:rsidRPr="00074A0B">
        <w:rPr>
          <w:rFonts w:ascii="Times New Roman" w:eastAsia="Times New Roman" w:hAnsi="Times New Roman" w:cs="Times New Roman"/>
          <w:bCs/>
          <w:i/>
          <w:sz w:val="28"/>
          <w:szCs w:val="28"/>
          <w:lang w:eastAsia="ru-RU"/>
        </w:rPr>
        <w:t>ния в сумме 26 893,60 руб.</w:t>
      </w:r>
      <w:r w:rsidRPr="00074A0B">
        <w:rPr>
          <w:rFonts w:ascii="Times New Roman" w:eastAsia="Times New Roman" w:hAnsi="Times New Roman" w:cs="Times New Roman"/>
          <w:i/>
          <w:sz w:val="28"/>
          <w:szCs w:val="28"/>
          <w:lang w:eastAsia="ru-RU"/>
        </w:rPr>
        <w:t xml:space="preserve"> </w:t>
      </w:r>
      <w:r w:rsidRPr="00074A0B">
        <w:rPr>
          <w:rFonts w:ascii="Times New Roman" w:hAnsi="Times New Roman" w:cs="Times New Roman"/>
          <w:sz w:val="28"/>
          <w:szCs w:val="28"/>
        </w:rPr>
        <w:t xml:space="preserve">Плановые начисления на выплаты по оплате труда </w:t>
      </w:r>
      <w:r w:rsidRPr="00074A0B">
        <w:rPr>
          <w:rFonts w:ascii="Times New Roman" w:eastAsia="Calibri" w:hAnsi="Times New Roman" w:cs="Times New Roman"/>
          <w:sz w:val="28"/>
          <w:szCs w:val="28"/>
        </w:rPr>
        <w:t>Главы села Байкит составили 324 761,0 руб.</w:t>
      </w:r>
      <w:r w:rsidR="002701B9">
        <w:rPr>
          <w:rFonts w:ascii="Times New Roman" w:eastAsia="Calibri" w:hAnsi="Times New Roman" w:cs="Times New Roman"/>
          <w:sz w:val="28"/>
          <w:szCs w:val="28"/>
        </w:rPr>
        <w:t xml:space="preserve"> </w:t>
      </w:r>
    </w:p>
    <w:p w14:paraId="372A5413" w14:textId="30DE192E" w:rsidR="00AE55CA" w:rsidRDefault="00AE55CA" w:rsidP="00AE55CA">
      <w:pPr>
        <w:spacing w:after="0" w:line="240" w:lineRule="auto"/>
        <w:ind w:firstLine="567"/>
        <w:jc w:val="both"/>
        <w:rPr>
          <w:rFonts w:ascii="Times New Roman" w:eastAsia="Times New Roman" w:hAnsi="Times New Roman" w:cs="Times New Roman"/>
          <w:i/>
          <w:sz w:val="28"/>
          <w:szCs w:val="28"/>
          <w:lang w:eastAsia="ru-RU"/>
        </w:rPr>
      </w:pPr>
      <w:r w:rsidRPr="00074A0B">
        <w:rPr>
          <w:rFonts w:ascii="Times New Roman" w:eastAsia="Times New Roman" w:hAnsi="Times New Roman" w:cs="Times New Roman"/>
          <w:sz w:val="28"/>
          <w:szCs w:val="28"/>
          <w:lang w:eastAsia="ru-RU"/>
        </w:rPr>
        <w:t xml:space="preserve">Согласно бюджетной смете расходов на 2020 год, фонд оплаты труда муниципальных служащих села Байкит составил 8 949 178,11 руб., а по данным проверки </w:t>
      </w:r>
      <w:r w:rsidR="00FF6F42" w:rsidRPr="002701B9">
        <w:rPr>
          <w:rFonts w:ascii="Times New Roman" w:eastAsia="Times New Roman" w:hAnsi="Times New Roman" w:cs="Times New Roman"/>
          <w:sz w:val="28"/>
          <w:szCs w:val="28"/>
          <w:lang w:eastAsia="ru-RU"/>
        </w:rPr>
        <w:t xml:space="preserve">плановый </w:t>
      </w:r>
      <w:r w:rsidRPr="002701B9">
        <w:rPr>
          <w:rFonts w:ascii="Times New Roman" w:eastAsia="Times New Roman" w:hAnsi="Times New Roman" w:cs="Times New Roman"/>
          <w:sz w:val="28"/>
          <w:szCs w:val="28"/>
          <w:lang w:eastAsia="ru-RU"/>
        </w:rPr>
        <w:t>фонд</w:t>
      </w:r>
      <w:r w:rsidRPr="00074A0B">
        <w:rPr>
          <w:rFonts w:ascii="Times New Roman" w:eastAsia="Times New Roman" w:hAnsi="Times New Roman" w:cs="Times New Roman"/>
          <w:sz w:val="28"/>
          <w:szCs w:val="28"/>
          <w:lang w:eastAsia="ru-RU"/>
        </w:rPr>
        <w:t xml:space="preserve"> оплаты труда муниципальных служащих села Байкит составил 9 096 459,54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147 281,43 руб.</w:t>
      </w:r>
      <w:r w:rsidRPr="00074A0B">
        <w:rPr>
          <w:rFonts w:ascii="Times New Roman" w:eastAsia="Times New Roman" w:hAnsi="Times New Roman" w:cs="Times New Roman"/>
          <w:i/>
          <w:sz w:val="28"/>
          <w:szCs w:val="28"/>
          <w:lang w:eastAsia="ru-RU"/>
        </w:rPr>
        <w:t xml:space="preserve"> (8 949 178,11 руб. - 9 096 459,54 руб.). </w:t>
      </w:r>
    </w:p>
    <w:p w14:paraId="6DE83E28" w14:textId="77777777" w:rsidR="00AE55CA" w:rsidRPr="00C86366" w:rsidRDefault="00AE55CA" w:rsidP="00AE55CA">
      <w:pPr>
        <w:spacing w:after="0" w:line="240" w:lineRule="auto"/>
        <w:ind w:firstLine="567"/>
        <w:jc w:val="both"/>
        <w:rPr>
          <w:rFonts w:ascii="Times New Roman" w:hAnsi="Times New Roman" w:cs="Times New Roman"/>
          <w:i/>
          <w:sz w:val="28"/>
          <w:szCs w:val="28"/>
        </w:rPr>
      </w:pPr>
      <w:r w:rsidRPr="00C86366">
        <w:rPr>
          <w:rFonts w:ascii="Times New Roman" w:eastAsia="Calibri" w:hAnsi="Times New Roman" w:cs="Times New Roman"/>
          <w:i/>
          <w:sz w:val="28"/>
          <w:szCs w:val="28"/>
        </w:rPr>
        <w:t>За проверяемый период 2020 года превышения фонда оплаты труда Главы и муниципальных служащих села Байкит не выявлено.</w:t>
      </w:r>
    </w:p>
    <w:p w14:paraId="01A57BE5" w14:textId="77777777" w:rsidR="00AE55CA" w:rsidRPr="00074A0B" w:rsidRDefault="00AE55CA" w:rsidP="00AE55CA">
      <w:pPr>
        <w:spacing w:after="0" w:line="240" w:lineRule="auto"/>
        <w:ind w:firstLine="567"/>
        <w:jc w:val="both"/>
        <w:rPr>
          <w:rFonts w:ascii="Times New Roman" w:hAnsi="Times New Roman" w:cs="Times New Roman"/>
          <w:sz w:val="28"/>
          <w:szCs w:val="28"/>
        </w:rPr>
      </w:pPr>
      <w:r w:rsidRPr="00074A0B">
        <w:rPr>
          <w:rFonts w:ascii="Times New Roman" w:hAnsi="Times New Roman" w:cs="Times New Roman"/>
          <w:sz w:val="28"/>
          <w:szCs w:val="28"/>
        </w:rPr>
        <w:t xml:space="preserve">Фонд оплаты труда работников Администрации села Байкит не отнесённым к муниципальным должностям муниципальной службы составил 1 960 664,00 руб. </w:t>
      </w:r>
    </w:p>
    <w:p w14:paraId="448EC14E" w14:textId="77777777" w:rsidR="00AE55CA" w:rsidRDefault="00AE55CA" w:rsidP="00AE55CA">
      <w:pPr>
        <w:spacing w:after="0" w:line="240" w:lineRule="auto"/>
        <w:ind w:firstLine="567"/>
        <w:jc w:val="both"/>
        <w:rPr>
          <w:rFonts w:ascii="Times New Roman" w:eastAsia="Calibri" w:hAnsi="Times New Roman" w:cs="Times New Roman"/>
          <w:sz w:val="28"/>
          <w:szCs w:val="28"/>
        </w:rPr>
      </w:pPr>
      <w:r w:rsidRPr="00074A0B">
        <w:rPr>
          <w:rFonts w:ascii="Times New Roman" w:hAnsi="Times New Roman" w:cs="Times New Roman"/>
          <w:bCs/>
          <w:i/>
          <w:sz w:val="28"/>
          <w:szCs w:val="28"/>
        </w:rPr>
        <w:t>Всего общий плановый фонд оплаты труда работников Администрации села Байкит составил 10 909 842,11 руб.</w:t>
      </w:r>
      <w:r w:rsidRPr="00074A0B">
        <w:rPr>
          <w:rFonts w:ascii="Times New Roman" w:hAnsi="Times New Roman" w:cs="Times New Roman"/>
          <w:sz w:val="28"/>
          <w:szCs w:val="28"/>
        </w:rPr>
        <w:t xml:space="preserve"> (8 949 178,11 руб. + 1 960 664,00 руб.). Плановые н</w:t>
      </w:r>
      <w:r w:rsidRPr="00074A0B">
        <w:rPr>
          <w:rFonts w:ascii="Times New Roman" w:eastAsia="Calibri" w:hAnsi="Times New Roman" w:cs="Times New Roman"/>
          <w:sz w:val="28"/>
          <w:szCs w:val="28"/>
        </w:rPr>
        <w:t xml:space="preserve">ачисления на выплаты по оплате труда Администрации села Байкит составили 3 501 172,89 руб. </w:t>
      </w:r>
    </w:p>
    <w:p w14:paraId="339AA142" w14:textId="77777777" w:rsidR="00AE55CA" w:rsidRPr="00074A0B"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4A0B">
        <w:rPr>
          <w:rFonts w:ascii="Times New Roman" w:eastAsia="Calibri" w:hAnsi="Times New Roman" w:cs="Times New Roman"/>
          <w:sz w:val="28"/>
          <w:szCs w:val="28"/>
        </w:rPr>
        <w:t>За 2020 год кассовый расход составил:</w:t>
      </w:r>
    </w:p>
    <w:p w14:paraId="4E2930B3" w14:textId="77777777" w:rsidR="00AE55CA" w:rsidRPr="00074A0B"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C47BB">
        <w:rPr>
          <w:rFonts w:ascii="Times New Roman" w:eastAsia="Calibri" w:hAnsi="Times New Roman" w:cs="Times New Roman"/>
          <w:sz w:val="28"/>
          <w:szCs w:val="28"/>
        </w:rPr>
        <w:t>- по оплате труда</w:t>
      </w:r>
      <w:r w:rsidR="0060368C" w:rsidRPr="000C47BB">
        <w:rPr>
          <w:rFonts w:ascii="Times New Roman" w:eastAsia="Calibri" w:hAnsi="Times New Roman" w:cs="Times New Roman"/>
          <w:sz w:val="28"/>
          <w:szCs w:val="28"/>
        </w:rPr>
        <w:t xml:space="preserve"> (Главы села Байкит и работников Администрации села Байкит)</w:t>
      </w:r>
      <w:r w:rsidRPr="000C47BB">
        <w:rPr>
          <w:rFonts w:ascii="Times New Roman" w:eastAsia="Calibri" w:hAnsi="Times New Roman" w:cs="Times New Roman"/>
          <w:sz w:val="28"/>
          <w:szCs w:val="28"/>
        </w:rPr>
        <w:t>,</w:t>
      </w:r>
      <w:r w:rsidRPr="00074A0B">
        <w:rPr>
          <w:rFonts w:ascii="Times New Roman" w:eastAsia="Calibri" w:hAnsi="Times New Roman" w:cs="Times New Roman"/>
          <w:sz w:val="28"/>
          <w:szCs w:val="28"/>
        </w:rPr>
        <w:t xml:space="preserve"> сумму 11 985 164,56 руб. (в том числе по оплате больничных листов за счет Учреждения в сумму 97 016,94 руб.);</w:t>
      </w:r>
    </w:p>
    <w:p w14:paraId="1D3E270F" w14:textId="77777777" w:rsidR="00AE55CA" w:rsidRPr="00123FF9"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C47BB">
        <w:rPr>
          <w:rFonts w:ascii="Times New Roman" w:eastAsia="Calibri" w:hAnsi="Times New Roman" w:cs="Times New Roman"/>
          <w:sz w:val="28"/>
          <w:szCs w:val="28"/>
        </w:rPr>
        <w:t>- по начислениям на выплаты по оплате труда</w:t>
      </w:r>
      <w:r w:rsidR="0060368C" w:rsidRPr="000C47BB">
        <w:rPr>
          <w:rFonts w:ascii="Times New Roman" w:eastAsia="Calibri" w:hAnsi="Times New Roman" w:cs="Times New Roman"/>
          <w:sz w:val="28"/>
          <w:szCs w:val="28"/>
        </w:rPr>
        <w:t xml:space="preserve"> (Главы села Байкит и работников Администрации села Байкит)</w:t>
      </w:r>
      <w:r w:rsidRPr="000C47BB">
        <w:rPr>
          <w:rFonts w:ascii="Times New Roman" w:eastAsia="Calibri" w:hAnsi="Times New Roman" w:cs="Times New Roman"/>
          <w:sz w:val="28"/>
          <w:szCs w:val="28"/>
        </w:rPr>
        <w:t>,</w:t>
      </w:r>
      <w:r w:rsidRPr="00074A0B">
        <w:rPr>
          <w:rFonts w:ascii="Times New Roman" w:eastAsia="Calibri" w:hAnsi="Times New Roman" w:cs="Times New Roman"/>
          <w:sz w:val="28"/>
          <w:szCs w:val="28"/>
        </w:rPr>
        <w:t xml:space="preserve"> сумму 3 511 296,19 руб.</w:t>
      </w:r>
    </w:p>
    <w:p w14:paraId="746D30BB" w14:textId="77777777" w:rsidR="00AE55CA" w:rsidRPr="00531D24" w:rsidRDefault="00AE55CA" w:rsidP="00AE55CA">
      <w:pPr>
        <w:spacing w:line="240" w:lineRule="auto"/>
        <w:rPr>
          <w:rFonts w:ascii="Times New Roman" w:hAnsi="Times New Roman" w:cs="Times New Roman"/>
          <w:color w:val="C45911" w:themeColor="accent2" w:themeShade="BF"/>
        </w:rPr>
      </w:pPr>
    </w:p>
    <w:p w14:paraId="1BF35E50" w14:textId="2F12F685" w:rsidR="00AE55CA" w:rsidRPr="002701B9" w:rsidRDefault="00AE55CA" w:rsidP="00AE55CA">
      <w:pPr>
        <w:spacing w:after="0" w:line="240" w:lineRule="auto"/>
        <w:ind w:firstLine="567"/>
        <w:jc w:val="both"/>
        <w:rPr>
          <w:rFonts w:ascii="Times New Roman" w:hAnsi="Times New Roman" w:cs="Times New Roman"/>
          <w:sz w:val="28"/>
          <w:szCs w:val="28"/>
        </w:rPr>
      </w:pPr>
      <w:r w:rsidRPr="00C86366">
        <w:rPr>
          <w:rFonts w:ascii="Times New Roman" w:hAnsi="Times New Roman" w:cs="Times New Roman"/>
          <w:b/>
          <w:sz w:val="28"/>
          <w:szCs w:val="28"/>
        </w:rPr>
        <w:t>Согласно бюджетной смете расходов на 2021 год</w:t>
      </w:r>
      <w:r w:rsidRPr="00074A0B">
        <w:rPr>
          <w:rFonts w:ascii="Times New Roman" w:hAnsi="Times New Roman" w:cs="Times New Roman"/>
          <w:sz w:val="28"/>
          <w:szCs w:val="28"/>
        </w:rPr>
        <w:t xml:space="preserve"> фонд оплаты труда Главы села Байкит составил 1 181 436,00 руб., а по данным проверки </w:t>
      </w:r>
      <w:r w:rsidR="00FF6F42" w:rsidRPr="002701B9">
        <w:rPr>
          <w:rFonts w:ascii="Times New Roman" w:hAnsi="Times New Roman" w:cs="Times New Roman"/>
          <w:sz w:val="28"/>
          <w:szCs w:val="28"/>
        </w:rPr>
        <w:t xml:space="preserve">плановый </w:t>
      </w:r>
      <w:r w:rsidRPr="002701B9">
        <w:rPr>
          <w:rFonts w:ascii="Times New Roman" w:hAnsi="Times New Roman" w:cs="Times New Roman"/>
          <w:sz w:val="28"/>
          <w:szCs w:val="28"/>
        </w:rPr>
        <w:t xml:space="preserve">фонд оплаты труда Главы села Байкит составил 1 210 315,20 руб. </w:t>
      </w:r>
      <w:r w:rsidRPr="002701B9">
        <w:rPr>
          <w:rFonts w:ascii="Times New Roman" w:eastAsia="Times New Roman" w:hAnsi="Times New Roman" w:cs="Times New Roman"/>
          <w:bCs/>
          <w:i/>
          <w:sz w:val="28"/>
          <w:szCs w:val="28"/>
          <w:lang w:eastAsia="ru-RU"/>
        </w:rPr>
        <w:t>Отклонение предельного планового фонда оплаты Главы села Байкит составило в сторону уменьшения в сумме 28 879,20 руб.</w:t>
      </w:r>
      <w:r w:rsidRPr="002701B9">
        <w:rPr>
          <w:rFonts w:ascii="Times New Roman" w:eastAsia="Times New Roman" w:hAnsi="Times New Roman" w:cs="Times New Roman"/>
          <w:i/>
          <w:sz w:val="28"/>
          <w:szCs w:val="28"/>
          <w:lang w:eastAsia="ru-RU"/>
        </w:rPr>
        <w:t xml:space="preserve"> </w:t>
      </w:r>
      <w:r w:rsidRPr="002701B9">
        <w:rPr>
          <w:rFonts w:ascii="Times New Roman" w:hAnsi="Times New Roman" w:cs="Times New Roman"/>
          <w:sz w:val="28"/>
          <w:szCs w:val="28"/>
        </w:rPr>
        <w:t xml:space="preserve"> </w:t>
      </w:r>
    </w:p>
    <w:p w14:paraId="6275D796" w14:textId="2CA7E324" w:rsidR="00AE55CA" w:rsidRPr="002701B9" w:rsidRDefault="00AE55CA" w:rsidP="00AE55CA">
      <w:pPr>
        <w:spacing w:after="0" w:line="240" w:lineRule="auto"/>
        <w:ind w:firstLine="567"/>
        <w:jc w:val="both"/>
        <w:rPr>
          <w:rFonts w:ascii="Times New Roman" w:eastAsia="Calibri" w:hAnsi="Times New Roman" w:cs="Times New Roman"/>
          <w:sz w:val="28"/>
          <w:szCs w:val="28"/>
        </w:rPr>
      </w:pPr>
      <w:r w:rsidRPr="002701B9">
        <w:rPr>
          <w:rFonts w:ascii="Times New Roman" w:hAnsi="Times New Roman" w:cs="Times New Roman"/>
          <w:sz w:val="28"/>
          <w:szCs w:val="28"/>
        </w:rPr>
        <w:t xml:space="preserve">Плановые начисления на выплаты по оплате труда </w:t>
      </w:r>
      <w:r w:rsidRPr="002701B9">
        <w:rPr>
          <w:rFonts w:ascii="Times New Roman" w:eastAsia="Calibri" w:hAnsi="Times New Roman" w:cs="Times New Roman"/>
          <w:sz w:val="28"/>
          <w:szCs w:val="28"/>
        </w:rPr>
        <w:t>Главы села Байкит составили 356 794,00 руб.</w:t>
      </w:r>
      <w:r w:rsidR="002701B9">
        <w:rPr>
          <w:rFonts w:ascii="Times New Roman" w:eastAsia="Calibri" w:hAnsi="Times New Roman" w:cs="Times New Roman"/>
          <w:sz w:val="28"/>
          <w:szCs w:val="28"/>
        </w:rPr>
        <w:t xml:space="preserve"> </w:t>
      </w:r>
    </w:p>
    <w:p w14:paraId="5DDC7BFE" w14:textId="1557F286" w:rsidR="00AE55CA" w:rsidRDefault="00AE55CA" w:rsidP="00AE55CA">
      <w:pPr>
        <w:spacing w:after="0" w:line="240" w:lineRule="auto"/>
        <w:ind w:firstLine="567"/>
        <w:jc w:val="both"/>
        <w:rPr>
          <w:rFonts w:ascii="Times New Roman" w:eastAsia="Times New Roman" w:hAnsi="Times New Roman" w:cs="Times New Roman"/>
          <w:i/>
          <w:sz w:val="28"/>
          <w:szCs w:val="28"/>
          <w:lang w:eastAsia="ru-RU"/>
        </w:rPr>
      </w:pPr>
      <w:r w:rsidRPr="002701B9">
        <w:rPr>
          <w:rFonts w:ascii="Times New Roman" w:eastAsia="Times New Roman" w:hAnsi="Times New Roman" w:cs="Times New Roman"/>
          <w:sz w:val="28"/>
          <w:szCs w:val="28"/>
          <w:lang w:eastAsia="ru-RU"/>
        </w:rPr>
        <w:t xml:space="preserve">Согласно бюджетной смете расходов на 2021 год, фонд оплаты труда муниципальных служащих села Байкит составил 9 702 327,00 руб., а по данным проверки </w:t>
      </w:r>
      <w:r w:rsidR="00FF6F42" w:rsidRPr="002701B9">
        <w:rPr>
          <w:rFonts w:ascii="Times New Roman" w:eastAsia="Times New Roman" w:hAnsi="Times New Roman" w:cs="Times New Roman"/>
          <w:sz w:val="28"/>
          <w:szCs w:val="28"/>
          <w:lang w:eastAsia="ru-RU"/>
        </w:rPr>
        <w:t>плановый</w:t>
      </w:r>
      <w:r w:rsidR="00FF6F42">
        <w:rPr>
          <w:rFonts w:ascii="Times New Roman" w:eastAsia="Times New Roman" w:hAnsi="Times New Roman" w:cs="Times New Roman"/>
          <w:sz w:val="28"/>
          <w:szCs w:val="28"/>
          <w:lang w:eastAsia="ru-RU"/>
        </w:rPr>
        <w:t xml:space="preserve"> </w:t>
      </w:r>
      <w:r w:rsidRPr="00074A0B">
        <w:rPr>
          <w:rFonts w:ascii="Times New Roman" w:eastAsia="Times New Roman" w:hAnsi="Times New Roman" w:cs="Times New Roman"/>
          <w:sz w:val="28"/>
          <w:szCs w:val="28"/>
          <w:lang w:eastAsia="ru-RU"/>
        </w:rPr>
        <w:t xml:space="preserve">фонд оплаты труда муниципальных служащих села Байкит составил 9 995 405,83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293 078,83 руб.</w:t>
      </w:r>
      <w:r w:rsidRPr="00074A0B">
        <w:rPr>
          <w:rFonts w:ascii="Times New Roman" w:eastAsia="Times New Roman" w:hAnsi="Times New Roman" w:cs="Times New Roman"/>
          <w:i/>
          <w:sz w:val="28"/>
          <w:szCs w:val="28"/>
          <w:lang w:eastAsia="ru-RU"/>
        </w:rPr>
        <w:t xml:space="preserve"> (9 583 176,00 руб. - 9 876 254,83 руб.). </w:t>
      </w:r>
    </w:p>
    <w:p w14:paraId="6E8DABB1" w14:textId="77777777" w:rsidR="00AE55CA" w:rsidRPr="00FE76D6" w:rsidRDefault="00AE55CA" w:rsidP="00AE55CA">
      <w:pPr>
        <w:spacing w:after="0" w:line="240" w:lineRule="auto"/>
        <w:ind w:firstLine="567"/>
        <w:jc w:val="both"/>
        <w:rPr>
          <w:rFonts w:ascii="Times New Roman" w:hAnsi="Times New Roman" w:cs="Times New Roman"/>
          <w:i/>
          <w:sz w:val="28"/>
          <w:szCs w:val="28"/>
        </w:rPr>
      </w:pPr>
      <w:r w:rsidRPr="00FE76D6">
        <w:rPr>
          <w:rFonts w:ascii="Times New Roman" w:eastAsia="Calibri" w:hAnsi="Times New Roman" w:cs="Times New Roman"/>
          <w:i/>
          <w:sz w:val="28"/>
          <w:szCs w:val="28"/>
        </w:rPr>
        <w:t>За проверяемый период 2021 года превышения фонда оплаты труда Главы и муниципальных служащих села Байкит не выявлено.</w:t>
      </w:r>
    </w:p>
    <w:p w14:paraId="4C009F22" w14:textId="77777777" w:rsidR="00AE55CA" w:rsidRPr="00074A0B" w:rsidRDefault="00AE55CA" w:rsidP="00AE55CA">
      <w:pPr>
        <w:spacing w:after="0" w:line="240" w:lineRule="auto"/>
        <w:ind w:firstLine="567"/>
        <w:jc w:val="both"/>
        <w:rPr>
          <w:rFonts w:ascii="Times New Roman" w:hAnsi="Times New Roman" w:cs="Times New Roman"/>
          <w:sz w:val="28"/>
          <w:szCs w:val="28"/>
        </w:rPr>
      </w:pPr>
      <w:r w:rsidRPr="00074A0B">
        <w:rPr>
          <w:rFonts w:ascii="Times New Roman" w:hAnsi="Times New Roman" w:cs="Times New Roman"/>
          <w:sz w:val="28"/>
          <w:szCs w:val="28"/>
        </w:rPr>
        <w:t xml:space="preserve">Фонд оплаты труда работников Администрации села Байкит не отнесённым к муниципальным должностям муниципальной службы составил 2 274 419,00 руб. </w:t>
      </w:r>
    </w:p>
    <w:p w14:paraId="4EE5C2AD" w14:textId="77777777" w:rsidR="00AE55CA" w:rsidRDefault="00AE55CA" w:rsidP="00AE55CA">
      <w:pPr>
        <w:spacing w:after="0" w:line="240" w:lineRule="auto"/>
        <w:ind w:firstLine="567"/>
        <w:jc w:val="both"/>
        <w:rPr>
          <w:rFonts w:ascii="Times New Roman" w:eastAsia="Calibri" w:hAnsi="Times New Roman" w:cs="Times New Roman"/>
          <w:sz w:val="28"/>
          <w:szCs w:val="28"/>
        </w:rPr>
      </w:pPr>
      <w:r w:rsidRPr="00074A0B">
        <w:rPr>
          <w:rFonts w:ascii="Times New Roman" w:hAnsi="Times New Roman" w:cs="Times New Roman"/>
          <w:bCs/>
          <w:i/>
          <w:sz w:val="28"/>
          <w:szCs w:val="28"/>
        </w:rPr>
        <w:lastRenderedPageBreak/>
        <w:t xml:space="preserve">Всего общий плановый фонд оплаты труда </w:t>
      </w:r>
      <w:r w:rsidR="0060368C">
        <w:rPr>
          <w:rFonts w:ascii="Times New Roman" w:hAnsi="Times New Roman" w:cs="Times New Roman"/>
          <w:bCs/>
          <w:i/>
          <w:sz w:val="28"/>
          <w:szCs w:val="28"/>
        </w:rPr>
        <w:t xml:space="preserve">работников </w:t>
      </w:r>
      <w:r w:rsidRPr="00074A0B">
        <w:rPr>
          <w:rFonts w:ascii="Times New Roman" w:hAnsi="Times New Roman" w:cs="Times New Roman"/>
          <w:bCs/>
          <w:i/>
          <w:sz w:val="28"/>
          <w:szCs w:val="28"/>
        </w:rPr>
        <w:t>Администрации села Байкит составил 11 976 746,00 руб.</w:t>
      </w:r>
      <w:r w:rsidRPr="00074A0B">
        <w:rPr>
          <w:rFonts w:ascii="Times New Roman" w:hAnsi="Times New Roman" w:cs="Times New Roman"/>
          <w:sz w:val="28"/>
          <w:szCs w:val="28"/>
        </w:rPr>
        <w:t xml:space="preserve"> (9 702 327,00 руб. + 2 274 419,00 руб.). Плановые н</w:t>
      </w:r>
      <w:r w:rsidRPr="00074A0B">
        <w:rPr>
          <w:rFonts w:ascii="Times New Roman" w:eastAsia="Calibri" w:hAnsi="Times New Roman" w:cs="Times New Roman"/>
          <w:sz w:val="28"/>
          <w:szCs w:val="28"/>
        </w:rPr>
        <w:t xml:space="preserve">ачисления на выплаты по оплате труда Администрации села Байкит составили 3 973 771,00 руб. </w:t>
      </w:r>
    </w:p>
    <w:p w14:paraId="5F6A5331" w14:textId="77777777" w:rsidR="00AE55CA" w:rsidRPr="00C6395D"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C6395D">
        <w:rPr>
          <w:rFonts w:ascii="Times New Roman" w:eastAsia="Calibri" w:hAnsi="Times New Roman" w:cs="Times New Roman"/>
          <w:sz w:val="28"/>
          <w:szCs w:val="28"/>
        </w:rPr>
        <w:t>За 2021 год кассовый расход составил:</w:t>
      </w:r>
    </w:p>
    <w:p w14:paraId="0D0671AB" w14:textId="77777777" w:rsidR="00AE55CA" w:rsidRPr="00C6395D"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C6395D">
        <w:rPr>
          <w:rFonts w:ascii="Times New Roman" w:eastAsia="Calibri" w:hAnsi="Times New Roman" w:cs="Times New Roman"/>
          <w:sz w:val="28"/>
          <w:szCs w:val="28"/>
        </w:rPr>
        <w:t>- по оплате труда</w:t>
      </w:r>
      <w:r w:rsidR="0060368C" w:rsidRPr="00C6395D">
        <w:rPr>
          <w:rFonts w:ascii="Times New Roman" w:eastAsia="Calibri" w:hAnsi="Times New Roman" w:cs="Times New Roman"/>
          <w:sz w:val="28"/>
          <w:szCs w:val="28"/>
        </w:rPr>
        <w:t xml:space="preserve"> (Главы села Байкит и работников Администрации села Байкит)</w:t>
      </w:r>
      <w:r w:rsidRPr="00C6395D">
        <w:rPr>
          <w:rFonts w:ascii="Times New Roman" w:eastAsia="Calibri" w:hAnsi="Times New Roman" w:cs="Times New Roman"/>
          <w:sz w:val="28"/>
          <w:szCs w:val="28"/>
        </w:rPr>
        <w:t>, сумму 12 990 955,27 руб. (в том числе по оплате больничных листов за счет Учреждения в сумму 63 936,97 руб.);</w:t>
      </w:r>
    </w:p>
    <w:p w14:paraId="4B43720E" w14:textId="77777777" w:rsidR="00AE55CA" w:rsidRPr="00A3724F"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C6395D">
        <w:rPr>
          <w:rFonts w:ascii="Times New Roman" w:eastAsia="Calibri" w:hAnsi="Times New Roman" w:cs="Times New Roman"/>
          <w:sz w:val="28"/>
          <w:szCs w:val="28"/>
        </w:rPr>
        <w:t>- по начислениям на выплаты по оплате труда</w:t>
      </w:r>
      <w:r w:rsidR="0060368C" w:rsidRPr="00C6395D">
        <w:rPr>
          <w:rFonts w:ascii="Times New Roman" w:eastAsia="Calibri" w:hAnsi="Times New Roman" w:cs="Times New Roman"/>
          <w:sz w:val="28"/>
          <w:szCs w:val="28"/>
        </w:rPr>
        <w:t xml:space="preserve"> (Главы села Байкит и работников Администрации села Байкит)</w:t>
      </w:r>
      <w:r w:rsidRPr="00C6395D">
        <w:rPr>
          <w:rFonts w:ascii="Times New Roman" w:eastAsia="Calibri" w:hAnsi="Times New Roman" w:cs="Times New Roman"/>
          <w:sz w:val="28"/>
          <w:szCs w:val="28"/>
        </w:rPr>
        <w:t>,</w:t>
      </w:r>
      <w:r>
        <w:rPr>
          <w:rFonts w:ascii="Times New Roman" w:eastAsia="Calibri" w:hAnsi="Times New Roman" w:cs="Times New Roman"/>
          <w:sz w:val="28"/>
          <w:szCs w:val="28"/>
        </w:rPr>
        <w:t xml:space="preserve"> сумму 3 886 490,34 руб.</w:t>
      </w:r>
    </w:p>
    <w:p w14:paraId="757B611E" w14:textId="77777777" w:rsidR="00AE55CA"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949BA88" w14:textId="034BD73B" w:rsidR="00AE55CA" w:rsidRPr="00A9534C" w:rsidRDefault="00AE55CA" w:rsidP="00AE55CA">
      <w:pPr>
        <w:pStyle w:val="a9"/>
        <w:ind w:firstLine="567"/>
        <w:jc w:val="both"/>
        <w:rPr>
          <w:rFonts w:ascii="Times New Roman" w:hAnsi="Times New Roman" w:cs="Times New Roman"/>
          <w:sz w:val="28"/>
          <w:szCs w:val="28"/>
        </w:rPr>
      </w:pPr>
      <w:r w:rsidRPr="00FE76D6">
        <w:rPr>
          <w:rFonts w:ascii="Times New Roman" w:hAnsi="Times New Roman" w:cs="Times New Roman"/>
          <w:b/>
          <w:sz w:val="28"/>
          <w:szCs w:val="28"/>
        </w:rPr>
        <w:t>Согласно бюджетной смете расходов на 2022 год</w:t>
      </w:r>
      <w:r w:rsidRPr="00A9534C">
        <w:rPr>
          <w:rFonts w:ascii="Times New Roman" w:hAnsi="Times New Roman" w:cs="Times New Roman"/>
          <w:sz w:val="28"/>
          <w:szCs w:val="28"/>
        </w:rPr>
        <w:t xml:space="preserve"> фонд оплаты труда Главы села Байкит составил 1 280 323,66 руб., а по данным проверки </w:t>
      </w:r>
      <w:r w:rsidR="00FF6F42" w:rsidRPr="002701B9">
        <w:rPr>
          <w:rFonts w:ascii="Times New Roman" w:hAnsi="Times New Roman" w:cs="Times New Roman"/>
          <w:sz w:val="28"/>
          <w:szCs w:val="28"/>
        </w:rPr>
        <w:t xml:space="preserve">плановый </w:t>
      </w:r>
      <w:r w:rsidRPr="002701B9">
        <w:rPr>
          <w:rFonts w:ascii="Times New Roman" w:hAnsi="Times New Roman" w:cs="Times New Roman"/>
          <w:sz w:val="28"/>
          <w:szCs w:val="28"/>
        </w:rPr>
        <w:t>фонд</w:t>
      </w:r>
      <w:r w:rsidRPr="00A9534C">
        <w:rPr>
          <w:rFonts w:ascii="Times New Roman" w:hAnsi="Times New Roman" w:cs="Times New Roman"/>
          <w:sz w:val="28"/>
          <w:szCs w:val="28"/>
        </w:rPr>
        <w:t xml:space="preserve"> оплаты труда Главы села Байкит составил 1 262 368,80 руб. </w:t>
      </w:r>
      <w:r w:rsidRPr="00A9534C">
        <w:rPr>
          <w:rFonts w:ascii="Times New Roman" w:eastAsia="Times New Roman" w:hAnsi="Times New Roman" w:cs="Times New Roman"/>
          <w:bCs/>
          <w:i/>
          <w:sz w:val="28"/>
          <w:szCs w:val="28"/>
        </w:rPr>
        <w:t>Отклонение предельного планового фонда оплаты Главы села Байкит составило в сторону увеличения в сумме 17 954,86 руб.</w:t>
      </w:r>
      <w:r w:rsidRPr="00A9534C">
        <w:rPr>
          <w:rFonts w:ascii="Times New Roman" w:eastAsia="Times New Roman" w:hAnsi="Times New Roman" w:cs="Times New Roman"/>
          <w:i/>
          <w:sz w:val="28"/>
          <w:szCs w:val="28"/>
        </w:rPr>
        <w:t xml:space="preserve"> </w:t>
      </w:r>
      <w:r w:rsidRPr="00A9534C">
        <w:rPr>
          <w:rFonts w:ascii="Times New Roman" w:hAnsi="Times New Roman" w:cs="Times New Roman"/>
          <w:sz w:val="28"/>
          <w:szCs w:val="28"/>
        </w:rPr>
        <w:t xml:space="preserve"> Согласно пояснительной записке начальника отдела экономики и финансов  Хаховской Н.П., превышение планового фонда оплаты труда Главы села Байкит допущено по причине произведенного перерасчета денежного в</w:t>
      </w:r>
      <w:r>
        <w:rPr>
          <w:rFonts w:ascii="Times New Roman" w:hAnsi="Times New Roman" w:cs="Times New Roman"/>
          <w:sz w:val="28"/>
          <w:szCs w:val="28"/>
        </w:rPr>
        <w:t>ознаграждения Главе села Байкит</w:t>
      </w:r>
      <w:r w:rsidRPr="00A9534C">
        <w:rPr>
          <w:rFonts w:ascii="Times New Roman" w:hAnsi="Times New Roman" w:cs="Times New Roman"/>
          <w:sz w:val="28"/>
          <w:szCs w:val="28"/>
        </w:rPr>
        <w:t xml:space="preserve"> после принятия Байкитским сельским Советом депутатов Решения от 06.07.2022 №6-30 «О внесении изменений в Положение об оплате труда выборных должностных лиц органов местного самоуправления села Байкит, осуществляющих свои полномочия на постоянной основе», которым размер денежного вознаграждения выборных должностных лиц приведен в соответствии с постановлением Пра</w:t>
      </w:r>
      <w:r>
        <w:rPr>
          <w:rFonts w:ascii="Times New Roman" w:hAnsi="Times New Roman" w:cs="Times New Roman"/>
          <w:sz w:val="28"/>
          <w:szCs w:val="28"/>
        </w:rPr>
        <w:t>вительства Красноярского края №</w:t>
      </w:r>
      <w:r w:rsidRPr="00A9534C">
        <w:rPr>
          <w:rFonts w:ascii="Times New Roman" w:hAnsi="Times New Roman" w:cs="Times New Roman"/>
          <w:sz w:val="28"/>
          <w:szCs w:val="28"/>
        </w:rPr>
        <w:t>512-п</w:t>
      </w:r>
      <w:r w:rsidRPr="00B75711">
        <w:rPr>
          <w:rFonts w:ascii="Times New Roman" w:hAnsi="Times New Roman" w:cs="Times New Roman"/>
          <w:sz w:val="28"/>
          <w:szCs w:val="28"/>
        </w:rPr>
        <w:t xml:space="preserve">. </w:t>
      </w:r>
    </w:p>
    <w:p w14:paraId="3C85A5FC" w14:textId="03A97E5A" w:rsidR="00AE55CA" w:rsidRPr="00481553" w:rsidRDefault="00AE55CA" w:rsidP="00AE55CA">
      <w:pPr>
        <w:spacing w:after="0" w:line="240" w:lineRule="auto"/>
        <w:ind w:firstLine="567"/>
        <w:jc w:val="both"/>
        <w:rPr>
          <w:rFonts w:ascii="Times New Roman" w:eastAsia="Calibri" w:hAnsi="Times New Roman" w:cs="Times New Roman"/>
          <w:sz w:val="28"/>
          <w:szCs w:val="28"/>
        </w:rPr>
      </w:pPr>
      <w:r w:rsidRPr="00481553">
        <w:rPr>
          <w:rFonts w:ascii="Times New Roman" w:hAnsi="Times New Roman" w:cs="Times New Roman"/>
          <w:sz w:val="28"/>
          <w:szCs w:val="28"/>
        </w:rPr>
        <w:t xml:space="preserve">Плановые начисления на выплаты по оплате труда </w:t>
      </w:r>
      <w:r w:rsidRPr="00481553">
        <w:rPr>
          <w:rFonts w:ascii="Times New Roman" w:eastAsia="Calibri" w:hAnsi="Times New Roman" w:cs="Times New Roman"/>
          <w:sz w:val="28"/>
          <w:szCs w:val="28"/>
        </w:rPr>
        <w:t>Главы села Байкит составили 379 456,39 руб.</w:t>
      </w:r>
      <w:r w:rsidR="002701B9">
        <w:rPr>
          <w:rFonts w:ascii="Times New Roman" w:eastAsia="Calibri" w:hAnsi="Times New Roman" w:cs="Times New Roman"/>
          <w:sz w:val="28"/>
          <w:szCs w:val="28"/>
        </w:rPr>
        <w:t xml:space="preserve"> </w:t>
      </w:r>
    </w:p>
    <w:p w14:paraId="6E3D7F53" w14:textId="5A552790" w:rsidR="00AE55CA" w:rsidRDefault="00AE55CA" w:rsidP="00AE55CA">
      <w:pPr>
        <w:spacing w:after="0" w:line="240" w:lineRule="auto"/>
        <w:ind w:firstLine="567"/>
        <w:jc w:val="both"/>
        <w:rPr>
          <w:rFonts w:ascii="Times New Roman" w:eastAsia="Times New Roman" w:hAnsi="Times New Roman" w:cs="Times New Roman"/>
          <w:i/>
          <w:sz w:val="28"/>
          <w:szCs w:val="28"/>
          <w:lang w:eastAsia="ru-RU"/>
        </w:rPr>
      </w:pPr>
      <w:r w:rsidRPr="00481553">
        <w:rPr>
          <w:rFonts w:ascii="Times New Roman" w:eastAsia="Times New Roman" w:hAnsi="Times New Roman" w:cs="Times New Roman"/>
          <w:sz w:val="28"/>
          <w:szCs w:val="28"/>
          <w:lang w:eastAsia="ru-RU"/>
        </w:rPr>
        <w:t>Согласно бюджетной смете расходов на 2022 год, фонд оплаты труда муниципальных служащих села Байкит составил 11 113 833,00 руб.</w:t>
      </w:r>
      <w:r w:rsidR="00FE76D6">
        <w:rPr>
          <w:rFonts w:ascii="Times New Roman" w:eastAsia="Times New Roman" w:hAnsi="Times New Roman" w:cs="Times New Roman"/>
          <w:sz w:val="28"/>
          <w:szCs w:val="28"/>
          <w:lang w:eastAsia="ru-RU"/>
        </w:rPr>
        <w:t>,</w:t>
      </w:r>
      <w:r w:rsidRPr="00481553">
        <w:rPr>
          <w:rFonts w:ascii="Times New Roman" w:eastAsia="Times New Roman" w:hAnsi="Times New Roman" w:cs="Times New Roman"/>
          <w:sz w:val="28"/>
          <w:szCs w:val="28"/>
          <w:lang w:eastAsia="ru-RU"/>
        </w:rPr>
        <w:t xml:space="preserve"> а по данным </w:t>
      </w:r>
      <w:r w:rsidRPr="002701B9">
        <w:rPr>
          <w:rFonts w:ascii="Times New Roman" w:eastAsia="Times New Roman" w:hAnsi="Times New Roman" w:cs="Times New Roman"/>
          <w:sz w:val="28"/>
          <w:szCs w:val="28"/>
          <w:lang w:eastAsia="ru-RU"/>
        </w:rPr>
        <w:t xml:space="preserve">проверки </w:t>
      </w:r>
      <w:r w:rsidR="00FF6F42" w:rsidRPr="002701B9">
        <w:rPr>
          <w:rFonts w:ascii="Times New Roman" w:eastAsia="Times New Roman" w:hAnsi="Times New Roman" w:cs="Times New Roman"/>
          <w:sz w:val="28"/>
          <w:szCs w:val="28"/>
          <w:lang w:eastAsia="ru-RU"/>
        </w:rPr>
        <w:t xml:space="preserve">плановый </w:t>
      </w:r>
      <w:r w:rsidRPr="002701B9">
        <w:rPr>
          <w:rFonts w:ascii="Times New Roman" w:eastAsia="Times New Roman" w:hAnsi="Times New Roman" w:cs="Times New Roman"/>
          <w:sz w:val="28"/>
          <w:szCs w:val="28"/>
          <w:lang w:eastAsia="ru-RU"/>
        </w:rPr>
        <w:t>фонд</w:t>
      </w:r>
      <w:r w:rsidRPr="00481553">
        <w:rPr>
          <w:rFonts w:ascii="Times New Roman" w:eastAsia="Times New Roman" w:hAnsi="Times New Roman" w:cs="Times New Roman"/>
          <w:sz w:val="28"/>
          <w:szCs w:val="28"/>
          <w:lang w:eastAsia="ru-RU"/>
        </w:rPr>
        <w:t xml:space="preserve"> оплаты труда муниципальных служащих села Байкит составил 11 449 632,33 руб. </w:t>
      </w:r>
      <w:r w:rsidRPr="00481553">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335 799,33 руб.</w:t>
      </w:r>
      <w:r w:rsidRPr="00481553">
        <w:rPr>
          <w:rFonts w:ascii="Times New Roman" w:eastAsia="Times New Roman" w:hAnsi="Times New Roman" w:cs="Times New Roman"/>
          <w:i/>
          <w:sz w:val="28"/>
          <w:szCs w:val="28"/>
          <w:lang w:eastAsia="ru-RU"/>
        </w:rPr>
        <w:t xml:space="preserve"> (11 449 632,33 руб. - 11 113 833,00 руб.). </w:t>
      </w:r>
    </w:p>
    <w:p w14:paraId="484A77A2" w14:textId="77777777" w:rsidR="00AE55CA" w:rsidRPr="00FE76D6" w:rsidRDefault="00AE55CA" w:rsidP="00AE55CA">
      <w:pPr>
        <w:spacing w:after="0" w:line="240" w:lineRule="auto"/>
        <w:ind w:firstLine="567"/>
        <w:jc w:val="both"/>
        <w:rPr>
          <w:rFonts w:ascii="Times New Roman" w:hAnsi="Times New Roman" w:cs="Times New Roman"/>
          <w:i/>
          <w:sz w:val="28"/>
          <w:szCs w:val="28"/>
        </w:rPr>
      </w:pPr>
      <w:r w:rsidRPr="00FE76D6">
        <w:rPr>
          <w:rFonts w:ascii="Times New Roman" w:eastAsia="Calibri" w:hAnsi="Times New Roman" w:cs="Times New Roman"/>
          <w:i/>
          <w:sz w:val="28"/>
          <w:szCs w:val="28"/>
        </w:rPr>
        <w:t>За проверяемый период 2022 года не объяснимого превышения фонда оплаты труда Главы и муниципальных служащих села Байкит не выявлено.</w:t>
      </w:r>
    </w:p>
    <w:p w14:paraId="6BDC4BA7" w14:textId="77777777" w:rsidR="00AE55CA" w:rsidRPr="00481553" w:rsidRDefault="00AE55CA" w:rsidP="00AE55CA">
      <w:pPr>
        <w:spacing w:after="0" w:line="240" w:lineRule="auto"/>
        <w:ind w:firstLine="567"/>
        <w:jc w:val="both"/>
        <w:rPr>
          <w:rFonts w:ascii="Times New Roman" w:hAnsi="Times New Roman" w:cs="Times New Roman"/>
          <w:sz w:val="28"/>
          <w:szCs w:val="28"/>
        </w:rPr>
      </w:pPr>
      <w:r w:rsidRPr="003168CD">
        <w:rPr>
          <w:rFonts w:ascii="Times New Roman" w:hAnsi="Times New Roman" w:cs="Times New Roman"/>
          <w:sz w:val="28"/>
          <w:szCs w:val="28"/>
        </w:rPr>
        <w:t>Фонд оплаты труда работников Администрации села Байкит не</w:t>
      </w:r>
      <w:r w:rsidRPr="00481553">
        <w:rPr>
          <w:rFonts w:ascii="Times New Roman" w:hAnsi="Times New Roman" w:cs="Times New Roman"/>
          <w:sz w:val="28"/>
          <w:szCs w:val="28"/>
        </w:rPr>
        <w:t xml:space="preserve"> отнесённым к муниципальным должностям муниципальной службы составил 2 609 441,00 руб. </w:t>
      </w:r>
    </w:p>
    <w:p w14:paraId="7D4F42A5" w14:textId="77777777" w:rsidR="00AE55CA" w:rsidRPr="00481553" w:rsidRDefault="00AE55CA" w:rsidP="00AE55CA">
      <w:pPr>
        <w:spacing w:after="0" w:line="240" w:lineRule="auto"/>
        <w:ind w:firstLine="567"/>
        <w:jc w:val="both"/>
        <w:rPr>
          <w:rFonts w:ascii="Times New Roman" w:hAnsi="Times New Roman" w:cs="Times New Roman"/>
          <w:sz w:val="28"/>
          <w:szCs w:val="28"/>
        </w:rPr>
      </w:pPr>
      <w:r w:rsidRPr="00481553">
        <w:rPr>
          <w:rFonts w:ascii="Times New Roman" w:hAnsi="Times New Roman" w:cs="Times New Roman"/>
          <w:bCs/>
          <w:i/>
          <w:sz w:val="28"/>
          <w:szCs w:val="28"/>
        </w:rPr>
        <w:t xml:space="preserve">Всего общий плановый фонд оплаты труда </w:t>
      </w:r>
      <w:r w:rsidR="00105A04">
        <w:rPr>
          <w:rFonts w:ascii="Times New Roman" w:hAnsi="Times New Roman" w:cs="Times New Roman"/>
          <w:bCs/>
          <w:i/>
          <w:sz w:val="28"/>
          <w:szCs w:val="28"/>
        </w:rPr>
        <w:t xml:space="preserve">работников </w:t>
      </w:r>
      <w:r w:rsidRPr="00481553">
        <w:rPr>
          <w:rFonts w:ascii="Times New Roman" w:hAnsi="Times New Roman" w:cs="Times New Roman"/>
          <w:bCs/>
          <w:i/>
          <w:sz w:val="28"/>
          <w:szCs w:val="28"/>
        </w:rPr>
        <w:t>Администрации села Байкит составил 13 723,274,00 руб.</w:t>
      </w:r>
      <w:r w:rsidRPr="00481553">
        <w:rPr>
          <w:rFonts w:ascii="Times New Roman" w:hAnsi="Times New Roman" w:cs="Times New Roman"/>
          <w:sz w:val="28"/>
          <w:szCs w:val="28"/>
        </w:rPr>
        <w:t xml:space="preserve"> (11 113 833,00 руб. + 2 609 441,00 руб.). Плановые н</w:t>
      </w:r>
      <w:r w:rsidRPr="00481553">
        <w:rPr>
          <w:rFonts w:ascii="Times New Roman" w:eastAsia="Calibri" w:hAnsi="Times New Roman" w:cs="Times New Roman"/>
          <w:sz w:val="28"/>
          <w:szCs w:val="28"/>
        </w:rPr>
        <w:t>ачисления на выплаты по оплате труда Администрации села Байкит составили 4 110 857,84 руб. (подстатья 213).</w:t>
      </w:r>
    </w:p>
    <w:p w14:paraId="64BCB33E" w14:textId="77777777" w:rsidR="00AE55CA" w:rsidRPr="00D82B7B"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D82B7B">
        <w:rPr>
          <w:rFonts w:ascii="Times New Roman" w:eastAsia="Calibri" w:hAnsi="Times New Roman" w:cs="Times New Roman"/>
          <w:sz w:val="28"/>
          <w:szCs w:val="28"/>
        </w:rPr>
        <w:t>За 2022 год кассовый расход составил:</w:t>
      </w:r>
    </w:p>
    <w:p w14:paraId="363542BE" w14:textId="77777777" w:rsidR="00AE55CA" w:rsidRPr="00D82B7B"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D82B7B">
        <w:rPr>
          <w:rFonts w:ascii="Times New Roman" w:eastAsia="Calibri" w:hAnsi="Times New Roman" w:cs="Times New Roman"/>
          <w:sz w:val="28"/>
          <w:szCs w:val="28"/>
        </w:rPr>
        <w:lastRenderedPageBreak/>
        <w:t>- по оплате труда</w:t>
      </w:r>
      <w:r w:rsidR="00105A04" w:rsidRPr="00D82B7B">
        <w:rPr>
          <w:rFonts w:ascii="Times New Roman" w:eastAsia="Calibri" w:hAnsi="Times New Roman" w:cs="Times New Roman"/>
          <w:sz w:val="28"/>
          <w:szCs w:val="28"/>
        </w:rPr>
        <w:t xml:space="preserve"> (Главы села Байкит и работников Администрации села Байкит)</w:t>
      </w:r>
      <w:r w:rsidRPr="00D82B7B">
        <w:rPr>
          <w:rFonts w:ascii="Times New Roman" w:eastAsia="Calibri" w:hAnsi="Times New Roman" w:cs="Times New Roman"/>
          <w:sz w:val="28"/>
          <w:szCs w:val="28"/>
        </w:rPr>
        <w:t>, сумму 14 978 675,54 руб. (в том числе по оплате больничных листов за счет Учреждения в сумму 50 479,75 руб.);</w:t>
      </w:r>
    </w:p>
    <w:p w14:paraId="344E381C" w14:textId="77777777" w:rsidR="00AE55CA" w:rsidRDefault="00AE55CA"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D82B7B">
        <w:rPr>
          <w:rFonts w:ascii="Times New Roman" w:eastAsia="Calibri" w:hAnsi="Times New Roman" w:cs="Times New Roman"/>
          <w:sz w:val="28"/>
          <w:szCs w:val="28"/>
        </w:rPr>
        <w:t>- по начислениям на выплаты по оплате труда</w:t>
      </w:r>
      <w:r w:rsidR="00105A04" w:rsidRPr="00D82B7B">
        <w:rPr>
          <w:rFonts w:ascii="Times New Roman" w:eastAsia="Calibri" w:hAnsi="Times New Roman" w:cs="Times New Roman"/>
          <w:sz w:val="28"/>
          <w:szCs w:val="28"/>
        </w:rPr>
        <w:t xml:space="preserve"> (Главы села Байкит и работников Администрации села Байкит)</w:t>
      </w:r>
      <w:r w:rsidRPr="00D82B7B">
        <w:rPr>
          <w:rFonts w:ascii="Times New Roman" w:eastAsia="Calibri" w:hAnsi="Times New Roman" w:cs="Times New Roman"/>
          <w:sz w:val="28"/>
          <w:szCs w:val="28"/>
        </w:rPr>
        <w:t>, сумму</w:t>
      </w:r>
      <w:r>
        <w:rPr>
          <w:rFonts w:ascii="Times New Roman" w:eastAsia="Calibri" w:hAnsi="Times New Roman" w:cs="Times New Roman"/>
          <w:sz w:val="28"/>
          <w:szCs w:val="28"/>
        </w:rPr>
        <w:t xml:space="preserve"> 4 487 685,51 руб.</w:t>
      </w:r>
    </w:p>
    <w:p w14:paraId="601E5D94" w14:textId="77777777" w:rsidR="00185C26" w:rsidRPr="001A1DCA" w:rsidRDefault="00185C26" w:rsidP="00AE55C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C559BC0" w14:textId="01460498" w:rsidR="00AE55CA" w:rsidRPr="00522CD9" w:rsidRDefault="00AE55CA" w:rsidP="00AE55CA">
      <w:pPr>
        <w:spacing w:after="0" w:line="240" w:lineRule="auto"/>
        <w:ind w:firstLine="567"/>
        <w:jc w:val="both"/>
        <w:rPr>
          <w:rFonts w:ascii="Times New Roman" w:hAnsi="Times New Roman" w:cs="Times New Roman"/>
          <w:sz w:val="28"/>
          <w:szCs w:val="28"/>
        </w:rPr>
      </w:pPr>
      <w:r w:rsidRPr="003168CD">
        <w:rPr>
          <w:rFonts w:ascii="Times New Roman" w:hAnsi="Times New Roman" w:cs="Times New Roman"/>
          <w:sz w:val="28"/>
          <w:szCs w:val="28"/>
        </w:rPr>
        <w:t xml:space="preserve">За проверяемый период 2020-2022 годов в ходе проведения проверки выявлено </w:t>
      </w:r>
      <w:r w:rsidRPr="00522CD9">
        <w:rPr>
          <w:rFonts w:ascii="Times New Roman" w:hAnsi="Times New Roman" w:cs="Times New Roman"/>
          <w:sz w:val="28"/>
          <w:szCs w:val="28"/>
        </w:rPr>
        <w:t>занижение Учреждением предельного планового фонда оплаты труда Администрации села Байкит, так например:</w:t>
      </w:r>
    </w:p>
    <w:p w14:paraId="6B44F0E9" w14:textId="77777777" w:rsidR="00AE55CA" w:rsidRPr="00074A0B" w:rsidRDefault="00AE55CA" w:rsidP="00AE55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Pr="00074A0B">
        <w:rPr>
          <w:rFonts w:ascii="Times New Roman" w:hAnsi="Times New Roman" w:cs="Times New Roman"/>
          <w:sz w:val="28"/>
          <w:szCs w:val="28"/>
        </w:rPr>
        <w:t xml:space="preserve">огласно бюджетной смете расходов на 2020 год фонд оплаты труда Главы села Байкит составил 1 075 363,00 руб., а по данным проверки фонд оплаты труда Главы села Байкит составил 1 102 256,60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Главы села Байкит составило в сторону уменьшения в сумме 26 893,60 руб.</w:t>
      </w:r>
      <w:r w:rsidRPr="00074A0B">
        <w:rPr>
          <w:rFonts w:ascii="Times New Roman" w:eastAsia="Times New Roman" w:hAnsi="Times New Roman" w:cs="Times New Roman"/>
          <w:i/>
          <w:sz w:val="28"/>
          <w:szCs w:val="28"/>
          <w:lang w:eastAsia="ru-RU"/>
        </w:rPr>
        <w:t xml:space="preserve"> </w:t>
      </w:r>
      <w:r w:rsidRPr="00074A0B">
        <w:rPr>
          <w:rFonts w:ascii="Times New Roman" w:hAnsi="Times New Roman" w:cs="Times New Roman"/>
          <w:sz w:val="28"/>
          <w:szCs w:val="28"/>
        </w:rPr>
        <w:t xml:space="preserve"> </w:t>
      </w:r>
    </w:p>
    <w:p w14:paraId="4EDB0485" w14:textId="77777777" w:rsidR="00AE55CA" w:rsidRDefault="00AE55CA" w:rsidP="00AE55CA">
      <w:pPr>
        <w:pStyle w:val="a9"/>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с</w:t>
      </w:r>
      <w:r w:rsidRPr="00074A0B">
        <w:rPr>
          <w:rFonts w:ascii="Times New Roman" w:eastAsia="Times New Roman" w:hAnsi="Times New Roman" w:cs="Times New Roman"/>
          <w:sz w:val="28"/>
          <w:szCs w:val="28"/>
        </w:rPr>
        <w:t>огласно бюджетной смете расходов на 2020 год, фонд оплаты труда муниципальных служащих села Байкит составил 8 949 178,11 руб.</w:t>
      </w:r>
      <w:r>
        <w:rPr>
          <w:rFonts w:ascii="Times New Roman" w:eastAsia="Times New Roman" w:hAnsi="Times New Roman" w:cs="Times New Roman"/>
          <w:sz w:val="28"/>
          <w:szCs w:val="28"/>
        </w:rPr>
        <w:t xml:space="preserve">, а </w:t>
      </w:r>
      <w:r w:rsidRPr="00074A0B">
        <w:rPr>
          <w:rFonts w:ascii="Times New Roman" w:eastAsia="Times New Roman" w:hAnsi="Times New Roman" w:cs="Times New Roman"/>
          <w:sz w:val="28"/>
          <w:szCs w:val="28"/>
        </w:rPr>
        <w:t xml:space="preserve">по данным проверки фонд оплаты труда муниципальных служащих села Байкит составил 9 096 459,54 руб. </w:t>
      </w:r>
      <w:r w:rsidRPr="00074A0B">
        <w:rPr>
          <w:rFonts w:ascii="Times New Roman" w:eastAsia="Times New Roman" w:hAnsi="Times New Roman" w:cs="Times New Roman"/>
          <w:bCs/>
          <w:i/>
          <w:sz w:val="28"/>
          <w:szCs w:val="28"/>
        </w:rPr>
        <w:t>Отклонение предельного планового фонда оплаты труда муниципальных служащих в сторону уменьшения составило сумму  147 281,43</w:t>
      </w:r>
      <w:r>
        <w:rPr>
          <w:rFonts w:ascii="Times New Roman" w:eastAsia="Times New Roman" w:hAnsi="Times New Roman" w:cs="Times New Roman"/>
          <w:bCs/>
          <w:i/>
          <w:sz w:val="28"/>
          <w:szCs w:val="28"/>
        </w:rPr>
        <w:t xml:space="preserve"> руб.</w:t>
      </w:r>
    </w:p>
    <w:p w14:paraId="43492F1E" w14:textId="77777777" w:rsidR="00AE55CA" w:rsidRPr="00074A0B" w:rsidRDefault="00AE55CA" w:rsidP="00AE55C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 с</w:t>
      </w:r>
      <w:r w:rsidRPr="00074A0B">
        <w:rPr>
          <w:rFonts w:ascii="Times New Roman" w:hAnsi="Times New Roman" w:cs="Times New Roman"/>
          <w:sz w:val="28"/>
          <w:szCs w:val="28"/>
        </w:rPr>
        <w:t xml:space="preserve">огласно бюджетной смете расходов на 2021 год фонд оплаты труда Главы села Байкит составил 1 181 436,00 руб., а по данным проверки фонд оплаты труда Главы села Байкит составил 1 210 315,20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Главы села Байкит составило в сторону уменьшения в сумме 28 879,20 руб.</w:t>
      </w:r>
      <w:r w:rsidRPr="00074A0B">
        <w:rPr>
          <w:rFonts w:ascii="Times New Roman" w:eastAsia="Times New Roman" w:hAnsi="Times New Roman" w:cs="Times New Roman"/>
          <w:i/>
          <w:sz w:val="28"/>
          <w:szCs w:val="28"/>
          <w:lang w:eastAsia="ru-RU"/>
        </w:rPr>
        <w:t xml:space="preserve"> </w:t>
      </w:r>
      <w:r w:rsidRPr="00074A0B">
        <w:rPr>
          <w:rFonts w:ascii="Times New Roman" w:hAnsi="Times New Roman" w:cs="Times New Roman"/>
          <w:sz w:val="28"/>
          <w:szCs w:val="28"/>
        </w:rPr>
        <w:t xml:space="preserve"> </w:t>
      </w:r>
    </w:p>
    <w:p w14:paraId="69A172B4" w14:textId="77777777" w:rsidR="00AE55CA" w:rsidRDefault="00AE55CA" w:rsidP="00AE55CA">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с</w:t>
      </w:r>
      <w:r w:rsidRPr="00074A0B">
        <w:rPr>
          <w:rFonts w:ascii="Times New Roman" w:eastAsia="Times New Roman" w:hAnsi="Times New Roman" w:cs="Times New Roman"/>
          <w:sz w:val="28"/>
          <w:szCs w:val="28"/>
          <w:lang w:eastAsia="ru-RU"/>
        </w:rPr>
        <w:t>огласно бюджетной смете расходов на 2021 год, фонд оплаты труда муниципальных служащих села Байкит составил 9 702 327,00 руб.,</w:t>
      </w:r>
      <w:r>
        <w:rPr>
          <w:rFonts w:ascii="Times New Roman" w:eastAsia="Times New Roman" w:hAnsi="Times New Roman" w:cs="Times New Roman"/>
          <w:sz w:val="28"/>
          <w:szCs w:val="28"/>
          <w:lang w:eastAsia="ru-RU"/>
        </w:rPr>
        <w:t xml:space="preserve"> а</w:t>
      </w:r>
      <w:r w:rsidRPr="00074A0B">
        <w:rPr>
          <w:rFonts w:ascii="Times New Roman" w:eastAsia="Times New Roman" w:hAnsi="Times New Roman" w:cs="Times New Roman"/>
          <w:sz w:val="28"/>
          <w:szCs w:val="28"/>
          <w:lang w:eastAsia="ru-RU"/>
        </w:rPr>
        <w:t xml:space="preserve"> по данным проверки фонд оплаты труда муниципальных служащих села Байкит составил 9 995 405,83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293 078,83 руб.</w:t>
      </w:r>
      <w:r w:rsidRPr="00074A0B">
        <w:rPr>
          <w:rFonts w:ascii="Times New Roman" w:eastAsia="Times New Roman" w:hAnsi="Times New Roman" w:cs="Times New Roman"/>
          <w:i/>
          <w:sz w:val="28"/>
          <w:szCs w:val="28"/>
          <w:lang w:eastAsia="ru-RU"/>
        </w:rPr>
        <w:t xml:space="preserve"> </w:t>
      </w:r>
    </w:p>
    <w:p w14:paraId="71BA574D" w14:textId="77777777" w:rsidR="00AE55CA" w:rsidRDefault="00AE55CA" w:rsidP="00AE55CA">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с</w:t>
      </w:r>
      <w:r w:rsidRPr="00481553">
        <w:rPr>
          <w:rFonts w:ascii="Times New Roman" w:eastAsia="Times New Roman" w:hAnsi="Times New Roman" w:cs="Times New Roman"/>
          <w:sz w:val="28"/>
          <w:szCs w:val="28"/>
          <w:lang w:eastAsia="ru-RU"/>
        </w:rPr>
        <w:t xml:space="preserve">огласно бюджетной смете расходов на 2022 год, фонд оплаты труда муниципальных служащих села Байкит составил 11 113 833,00 руб., а по данным проверки фонд оплаты труда муниципальных служащих села Байкит составил 11 449 632,33 руб. </w:t>
      </w:r>
      <w:r w:rsidRPr="00481553">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335 799,33 руб.</w:t>
      </w:r>
      <w:r w:rsidRPr="00481553">
        <w:rPr>
          <w:rFonts w:ascii="Times New Roman" w:eastAsia="Times New Roman" w:hAnsi="Times New Roman" w:cs="Times New Roman"/>
          <w:i/>
          <w:sz w:val="28"/>
          <w:szCs w:val="28"/>
          <w:lang w:eastAsia="ru-RU"/>
        </w:rPr>
        <w:t xml:space="preserve"> </w:t>
      </w:r>
    </w:p>
    <w:p w14:paraId="14408034" w14:textId="77777777" w:rsidR="0065422F" w:rsidRPr="002701B9" w:rsidRDefault="0065422F" w:rsidP="0065422F">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Начисление заработной платы осуществлялось на основании табелей учёта рабочего времени и распоряжений Главы села Байкит.</w:t>
      </w:r>
    </w:p>
    <w:p w14:paraId="72E347A5" w14:textId="003FFB04" w:rsidR="0065422F" w:rsidRPr="002701B9" w:rsidRDefault="0065422F" w:rsidP="0065422F">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Проверка правильности начисления заработной платы за проверяемый период 2020-2022 годов проведена выборочным методом. За проверяемый период сплошным методом</w:t>
      </w:r>
      <w:r w:rsidRPr="002701B9">
        <w:rPr>
          <w:rFonts w:ascii="Times New Roman" w:eastAsia="Times New Roman" w:hAnsi="Times New Roman" w:cs="Times New Roman"/>
          <w:sz w:val="28"/>
        </w:rPr>
        <w:t xml:space="preserve"> проверена заработная плата</w:t>
      </w:r>
      <w:r w:rsidRPr="002701B9">
        <w:rPr>
          <w:rFonts w:ascii="Times New Roman" w:hAnsi="Times New Roman" w:cs="Times New Roman"/>
          <w:sz w:val="28"/>
          <w:szCs w:val="28"/>
        </w:rPr>
        <w:t xml:space="preserve">: Главы села Байкит; заместителя Главы села Байкит; заместителя Главы села Байкит - начальника отдела экономики и финансов; начальника отдела организационно-правового </w:t>
      </w:r>
      <w:r w:rsidRPr="002701B9">
        <w:rPr>
          <w:rFonts w:ascii="Times New Roman" w:hAnsi="Times New Roman" w:cs="Times New Roman"/>
          <w:sz w:val="28"/>
          <w:szCs w:val="28"/>
        </w:rPr>
        <w:lastRenderedPageBreak/>
        <w:t>обеспечения; специалиста первой категории отдела экономики и финансов; ведущего специалиста отдела экономики и финансов.</w:t>
      </w:r>
    </w:p>
    <w:p w14:paraId="14B4251A" w14:textId="141584BA" w:rsidR="00AE55CA" w:rsidRPr="002701B9" w:rsidRDefault="00AE55CA" w:rsidP="00AE55CA">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701B9">
        <w:rPr>
          <w:rFonts w:ascii="Times New Roman" w:hAnsi="Times New Roman" w:cs="Times New Roman"/>
          <w:sz w:val="28"/>
          <w:szCs w:val="28"/>
        </w:rPr>
        <w:t>В нарушение</w:t>
      </w:r>
      <w:r w:rsidRPr="002701B9">
        <w:rPr>
          <w:rFonts w:ascii="Times New Roman" w:hAnsi="Times New Roman" w:cs="Times New Roman"/>
          <w:i/>
          <w:sz w:val="28"/>
          <w:szCs w:val="28"/>
        </w:rPr>
        <w:t xml:space="preserve"> </w:t>
      </w:r>
      <w:r w:rsidR="00C02B3F" w:rsidRPr="002701B9">
        <w:rPr>
          <w:rFonts w:ascii="Times New Roman" w:hAnsi="Times New Roman" w:cs="Times New Roman"/>
          <w:iCs/>
          <w:sz w:val="28"/>
          <w:szCs w:val="28"/>
        </w:rPr>
        <w:t>Постановления</w:t>
      </w:r>
      <w:r w:rsidR="00C02B3F" w:rsidRPr="002701B9">
        <w:rPr>
          <w:rFonts w:ascii="Times New Roman" w:hAnsi="Times New Roman" w:cs="Times New Roman"/>
          <w:i/>
          <w:sz w:val="28"/>
          <w:szCs w:val="28"/>
        </w:rPr>
        <w:t xml:space="preserve"> </w:t>
      </w:r>
      <w:r w:rsidR="00C02B3F" w:rsidRPr="002701B9">
        <w:rPr>
          <w:rFonts w:ascii="Times New Roman" w:hAnsi="Times New Roman" w:cs="Times New Roman"/>
          <w:sz w:val="28"/>
          <w:szCs w:val="28"/>
        </w:rPr>
        <w:t xml:space="preserve">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r w:rsidRPr="002701B9">
        <w:rPr>
          <w:rFonts w:ascii="Times New Roman" w:hAnsi="Times New Roman" w:cs="Times New Roman"/>
          <w:sz w:val="28"/>
          <w:szCs w:val="28"/>
        </w:rPr>
        <w:t xml:space="preserve">в течение проверяемого периода муниципальным служащим Администрации села Байкит в составе денежного содержания предусматривалась компенсационная выплата за работу с вредными условиями труда в размере 4% должностного оклада, </w:t>
      </w:r>
      <w:r w:rsidRPr="002701B9">
        <w:rPr>
          <w:rFonts w:ascii="Times New Roman" w:hAnsi="Times New Roman" w:cs="Times New Roman"/>
          <w:sz w:val="28"/>
          <w:szCs w:val="28"/>
          <w:u w:val="single"/>
        </w:rPr>
        <w:t>однако данная компенсационная выплата начислялась и выплачивалась</w:t>
      </w:r>
      <w:r w:rsidRPr="002701B9">
        <w:rPr>
          <w:rFonts w:ascii="Times New Roman" w:hAnsi="Times New Roman" w:cs="Times New Roman"/>
          <w:sz w:val="28"/>
          <w:szCs w:val="28"/>
        </w:rPr>
        <w:t xml:space="preserve"> в соответствии с пунктом 5 «Порядка назначения ежемесячного денежного поощрения, установления дополнительного отпуска за ненормированный рабочий день и компенсации за работу с вредными условиями труда муниципальным служащим Администрации с. Байкит», утвержденного </w:t>
      </w:r>
      <w:r w:rsidRPr="002701B9">
        <w:rPr>
          <w:rFonts w:ascii="Times New Roman" w:hAnsi="Times New Roman" w:cs="Times New Roman"/>
          <w:sz w:val="28"/>
          <w:szCs w:val="28"/>
          <w:u w:val="single"/>
        </w:rPr>
        <w:t>Распоряжением Администрации с. Байкит от 31 декабря 2013 года №ОД-309</w:t>
      </w:r>
      <w:r w:rsidRPr="002701B9">
        <w:rPr>
          <w:rFonts w:ascii="Times New Roman" w:hAnsi="Times New Roman" w:cs="Times New Roman"/>
          <w:sz w:val="28"/>
          <w:szCs w:val="28"/>
        </w:rPr>
        <w:t xml:space="preserve"> (в редакции Распоряжений от 01.12.2014 №ОД-215А, от 02.02.2015 №ОД-09), (далее - Порядок №ОД-309). С 1 марта 2023 года прекращены выплаты ежемесячной компенсации в размере 4% должностного оклада за работу с вредными условиями труда.</w:t>
      </w:r>
    </w:p>
    <w:p w14:paraId="5E00214C" w14:textId="72929658" w:rsidR="00AE55CA" w:rsidRPr="002701B9" w:rsidRDefault="00AE55CA" w:rsidP="00AE55CA">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701B9">
        <w:rPr>
          <w:rFonts w:ascii="Times New Roman" w:hAnsi="Times New Roman" w:cs="Times New Roman"/>
          <w:sz w:val="28"/>
          <w:szCs w:val="28"/>
        </w:rPr>
        <w:t>В нарушение статьи 21 Федерального закона от 2 марта 2007 года №25-ФЗ «О муниципальной службе в Российской Федерации», статьи 8 Закона Красноярского края от 24 апреля 2008 года №5-1565 «Об особенностях правового регулирования муниципальной службы в Красноярском крае» в течение проверяемого периода муниципальным служащим Администрации села Байкит предоставлялся ежегодный дополнительный оплачиваемый отпуск в количестве 7 календарных дней за работу с вредными условиями труда,</w:t>
      </w:r>
      <w:r w:rsidRPr="002701B9">
        <w:rPr>
          <w:rFonts w:ascii="Times New Roman" w:hAnsi="Times New Roman" w:cs="Times New Roman"/>
          <w:sz w:val="28"/>
          <w:szCs w:val="28"/>
          <w:u w:val="single"/>
        </w:rPr>
        <w:t xml:space="preserve"> однако ежегодный дополнительный отпуск в количестве 7 календарных дней представлялся</w:t>
      </w:r>
      <w:r w:rsidRPr="002701B9">
        <w:rPr>
          <w:rFonts w:ascii="Times New Roman" w:hAnsi="Times New Roman" w:cs="Times New Roman"/>
          <w:sz w:val="28"/>
          <w:szCs w:val="28"/>
        </w:rPr>
        <w:t xml:space="preserve"> в соответствии с пунктом 5 Порядка №ОД-309.  С 1 марта 2023 года прекращено представление ежегодного дополнительного оплаченного отпуска в количестве 7 календарных дней за работу с вредными условиями труда.</w:t>
      </w:r>
    </w:p>
    <w:p w14:paraId="460A4C0E" w14:textId="433FD33E" w:rsidR="00AE55CA" w:rsidRPr="002701B9" w:rsidRDefault="00AE55CA" w:rsidP="00AE55CA">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В нарушение части 2 статьи 22 Трудового кодекса Российской Федерации </w:t>
      </w:r>
      <w:r w:rsidRPr="002701B9">
        <w:rPr>
          <w:rFonts w:ascii="Times New Roman" w:hAnsi="Times New Roman" w:cs="Times New Roman"/>
          <w:sz w:val="28"/>
          <w:szCs w:val="28"/>
          <w:shd w:val="clear" w:color="auto" w:fill="FFFFFF"/>
        </w:rPr>
        <w:t>в течение проверяемого периода 2020-2022 годов проверкой отмечаются случаи отсутствие подписей работников Администрации села Байкит об ознакомлении с распоряжениями, касающимися их трудовой деятельности.</w:t>
      </w:r>
    </w:p>
    <w:p w14:paraId="1414A110" w14:textId="20A5B7F7" w:rsidR="00AE55CA" w:rsidRPr="002701B9" w:rsidRDefault="00AE55CA" w:rsidP="00AE55CA">
      <w:pPr>
        <w:widowControl w:val="0"/>
        <w:autoSpaceDE w:val="0"/>
        <w:autoSpaceDN w:val="0"/>
        <w:adjustRightInd w:val="0"/>
        <w:spacing w:after="0" w:line="240" w:lineRule="auto"/>
        <w:ind w:firstLine="567"/>
        <w:jc w:val="both"/>
        <w:outlineLvl w:val="0"/>
        <w:rPr>
          <w:rFonts w:ascii="Times New Roman" w:hAnsi="Times New Roman" w:cs="Times New Roman"/>
          <w:sz w:val="28"/>
          <w:szCs w:val="28"/>
          <w:shd w:val="clear" w:color="auto" w:fill="FFFFFF"/>
        </w:rPr>
      </w:pPr>
      <w:r w:rsidRPr="002701B9">
        <w:rPr>
          <w:rFonts w:ascii="Times New Roman" w:hAnsi="Times New Roman" w:cs="Times New Roman"/>
          <w:bCs/>
          <w:sz w:val="28"/>
          <w:szCs w:val="28"/>
          <w:shd w:val="clear" w:color="auto" w:fill="FFFFFF"/>
        </w:rPr>
        <w:t>В нарушение статьи 9</w:t>
      </w:r>
      <w:r w:rsidRPr="002701B9">
        <w:rPr>
          <w:bCs/>
          <w:sz w:val="28"/>
          <w:szCs w:val="28"/>
        </w:rPr>
        <w:t xml:space="preserve"> </w:t>
      </w:r>
      <w:r w:rsidRPr="002701B9">
        <w:rPr>
          <w:rFonts w:ascii="Times New Roman" w:hAnsi="Times New Roman" w:cs="Times New Roman"/>
          <w:bCs/>
          <w:sz w:val="28"/>
          <w:szCs w:val="28"/>
        </w:rPr>
        <w:t>Федерального закона от 6 декабря 2011 года №402-ФЗ</w:t>
      </w:r>
      <w:r w:rsidRPr="002701B9">
        <w:rPr>
          <w:rFonts w:ascii="Times New Roman" w:hAnsi="Times New Roman" w:cs="Times New Roman"/>
          <w:sz w:val="28"/>
          <w:szCs w:val="28"/>
        </w:rPr>
        <w:t xml:space="preserve"> «О бухгалтерском учете</w:t>
      </w:r>
      <w:r w:rsidRPr="002701B9">
        <w:rPr>
          <w:sz w:val="28"/>
          <w:szCs w:val="28"/>
        </w:rPr>
        <w:t>»</w:t>
      </w:r>
      <w:r w:rsidRPr="002701B9">
        <w:rPr>
          <w:rFonts w:ascii="Times New Roman" w:hAnsi="Times New Roman" w:cs="Times New Roman"/>
          <w:sz w:val="28"/>
          <w:szCs w:val="28"/>
          <w:shd w:val="clear" w:color="auto" w:fill="FFFFFF"/>
        </w:rPr>
        <w:t xml:space="preserve"> в течение проверяемого периода проверкой отмечается принятие к учету первичных учетных документов, а именно записок-расчетов об исчислении среднего заработка при предоставлении отпуска, увольнении и других случаях, без подписей лиц ответственных за формирование (принятие к учету) указанных документов. Кроме того, так же отмечается отсутствие в табеле учета использования </w:t>
      </w:r>
      <w:r w:rsidRPr="002701B9">
        <w:rPr>
          <w:rFonts w:ascii="Times New Roman" w:hAnsi="Times New Roman" w:cs="Times New Roman"/>
          <w:sz w:val="28"/>
          <w:szCs w:val="28"/>
          <w:shd w:val="clear" w:color="auto" w:fill="FFFFFF"/>
        </w:rPr>
        <w:lastRenderedPageBreak/>
        <w:t>рабочего времени отметок бухгалтерии о дате принятия табеля к учету и подписи ответственного исполнителя (в течение всего проверяемого периода).</w:t>
      </w:r>
    </w:p>
    <w:p w14:paraId="2B269547" w14:textId="33655F31" w:rsidR="00C02B3F" w:rsidRPr="002701B9" w:rsidRDefault="00C02B3F" w:rsidP="00AE55CA">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В нарушение  статьи </w:t>
      </w:r>
      <w:r w:rsidRPr="002701B9">
        <w:rPr>
          <w:rFonts w:ascii="Times New Roman" w:hAnsi="Times New Roman" w:cs="Times New Roman"/>
          <w:bCs/>
          <w:sz w:val="28"/>
          <w:szCs w:val="28"/>
        </w:rPr>
        <w:t>21 Федерального закона от 2 марта 2007 года №25-ФЗ</w:t>
      </w:r>
      <w:r w:rsidRPr="002701B9">
        <w:rPr>
          <w:rFonts w:ascii="Times New Roman" w:hAnsi="Times New Roman" w:cs="Times New Roman"/>
          <w:sz w:val="28"/>
          <w:szCs w:val="28"/>
        </w:rPr>
        <w:t xml:space="preserve"> «О муниципальной службы в Российской Федерации», пункта 7 Трудового договора от 01 января 2010 года №77 (в редакции дополнительных соглашений), начальнику отдела организационно-правового обеспечения:</w:t>
      </w:r>
    </w:p>
    <w:p w14:paraId="5B75EEA8" w14:textId="10A2E737" w:rsidR="00C02B3F" w:rsidRPr="002701B9" w:rsidRDefault="00C02B3F" w:rsidP="00C02B3F">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w:t>
      </w:r>
      <w:r w:rsidRPr="002701B9">
        <w:rPr>
          <w:rFonts w:ascii="Times New Roman" w:hAnsi="Times New Roman" w:cs="Times New Roman"/>
          <w:i/>
          <w:sz w:val="28"/>
          <w:szCs w:val="28"/>
        </w:rPr>
        <w:t xml:space="preserve"> излишне предоставлено 7 дней очередного отпуска за период работы с 01 января 2020 года по 31 декабря 2020 год;</w:t>
      </w:r>
    </w:p>
    <w:p w14:paraId="5F088317" w14:textId="548CEA3E" w:rsidR="00C02B3F" w:rsidRPr="00C02B3F" w:rsidRDefault="00C02B3F" w:rsidP="00C02B3F">
      <w:pPr>
        <w:spacing w:after="0" w:line="240" w:lineRule="auto"/>
        <w:ind w:firstLine="567"/>
        <w:jc w:val="both"/>
        <w:rPr>
          <w:rFonts w:ascii="Times New Roman" w:hAnsi="Times New Roman" w:cs="Times New Roman"/>
          <w:sz w:val="28"/>
          <w:szCs w:val="28"/>
        </w:rPr>
      </w:pPr>
      <w:r w:rsidRPr="002701B9">
        <w:rPr>
          <w:rFonts w:ascii="Times New Roman" w:eastAsia="Times New Roman" w:hAnsi="Times New Roman" w:cs="Times New Roman"/>
          <w:sz w:val="28"/>
          <w:szCs w:val="28"/>
          <w:lang w:eastAsia="ru-RU"/>
        </w:rPr>
        <w:t xml:space="preserve">- </w:t>
      </w:r>
      <w:r w:rsidRPr="002701B9">
        <w:rPr>
          <w:rFonts w:ascii="Times New Roman" w:hAnsi="Times New Roman" w:cs="Times New Roman"/>
          <w:i/>
          <w:sz w:val="28"/>
          <w:szCs w:val="28"/>
        </w:rPr>
        <w:t>излишне предоставлено 4 дня очередного отпуска за период работы с 01 января 2021 года по 31 декабря 2021 года.</w:t>
      </w:r>
    </w:p>
    <w:p w14:paraId="51B7FF5F" w14:textId="77777777" w:rsidR="00AE55CA" w:rsidRPr="00763FD9" w:rsidRDefault="00AE55CA" w:rsidP="00AE55CA">
      <w:pPr>
        <w:spacing w:after="0" w:line="240" w:lineRule="auto"/>
        <w:ind w:firstLine="567"/>
        <w:jc w:val="both"/>
        <w:rPr>
          <w:rFonts w:ascii="Times New Roman" w:hAnsi="Times New Roman" w:cs="Times New Roman"/>
          <w:sz w:val="28"/>
          <w:szCs w:val="28"/>
        </w:rPr>
      </w:pPr>
      <w:r w:rsidRPr="005C3FAE">
        <w:rPr>
          <w:rFonts w:ascii="Times New Roman" w:hAnsi="Times New Roman" w:cs="Times New Roman"/>
          <w:sz w:val="28"/>
          <w:szCs w:val="28"/>
        </w:rPr>
        <w:t>Распоряжением от 21</w:t>
      </w:r>
      <w:r>
        <w:rPr>
          <w:rFonts w:ascii="Times New Roman" w:hAnsi="Times New Roman" w:cs="Times New Roman"/>
          <w:sz w:val="28"/>
          <w:szCs w:val="28"/>
        </w:rPr>
        <w:t xml:space="preserve"> сентября </w:t>
      </w:r>
      <w:r w:rsidRPr="005C3FAE">
        <w:rPr>
          <w:rFonts w:ascii="Times New Roman" w:hAnsi="Times New Roman" w:cs="Times New Roman"/>
          <w:sz w:val="28"/>
          <w:szCs w:val="28"/>
        </w:rPr>
        <w:t>2022</w:t>
      </w:r>
      <w:r>
        <w:rPr>
          <w:rFonts w:ascii="Times New Roman" w:hAnsi="Times New Roman" w:cs="Times New Roman"/>
          <w:sz w:val="28"/>
          <w:szCs w:val="28"/>
        </w:rPr>
        <w:t xml:space="preserve"> года</w:t>
      </w:r>
      <w:r w:rsidRPr="005C3FAE">
        <w:rPr>
          <w:rFonts w:ascii="Times New Roman" w:hAnsi="Times New Roman" w:cs="Times New Roman"/>
          <w:sz w:val="28"/>
          <w:szCs w:val="28"/>
        </w:rPr>
        <w:t xml:space="preserve"> </w:t>
      </w:r>
      <w:r>
        <w:rPr>
          <w:rFonts w:ascii="Times New Roman" w:hAnsi="Times New Roman" w:cs="Times New Roman"/>
          <w:sz w:val="28"/>
          <w:szCs w:val="28"/>
        </w:rPr>
        <w:t>№ЛС-91</w:t>
      </w:r>
      <w:r w:rsidRPr="005C3FAE">
        <w:rPr>
          <w:rFonts w:ascii="Times New Roman" w:hAnsi="Times New Roman" w:cs="Times New Roman"/>
          <w:sz w:val="28"/>
          <w:szCs w:val="28"/>
        </w:rPr>
        <w:t xml:space="preserve"> «О прекращении (расторжении) трудового договора с работником (увольнении)</w:t>
      </w:r>
      <w:r w:rsidR="00FB7E54">
        <w:rPr>
          <w:rFonts w:ascii="Times New Roman" w:hAnsi="Times New Roman" w:cs="Times New Roman"/>
          <w:sz w:val="28"/>
          <w:szCs w:val="28"/>
        </w:rPr>
        <w:t>»</w:t>
      </w:r>
      <w:r w:rsidRPr="005C3FAE">
        <w:rPr>
          <w:rFonts w:ascii="Times New Roman" w:hAnsi="Times New Roman" w:cs="Times New Roman"/>
          <w:sz w:val="28"/>
          <w:szCs w:val="28"/>
        </w:rPr>
        <w:t xml:space="preserve"> прекращается действие трудового договора от 01 января 2010 года №77</w:t>
      </w:r>
      <w:r w:rsidR="00685801">
        <w:rPr>
          <w:rFonts w:ascii="Times New Roman" w:hAnsi="Times New Roman" w:cs="Times New Roman"/>
          <w:sz w:val="28"/>
          <w:szCs w:val="28"/>
        </w:rPr>
        <w:t xml:space="preserve">, с </w:t>
      </w:r>
      <w:r w:rsidRPr="005C3FAE">
        <w:rPr>
          <w:rFonts w:ascii="Times New Roman" w:hAnsi="Times New Roman" w:cs="Times New Roman"/>
          <w:sz w:val="28"/>
          <w:szCs w:val="28"/>
        </w:rPr>
        <w:t>начальником отдела организационно-правового обеспечения с 30 сентября 2022 года.</w:t>
      </w:r>
      <w:r>
        <w:rPr>
          <w:rFonts w:ascii="Times New Roman" w:hAnsi="Times New Roman" w:cs="Times New Roman"/>
          <w:sz w:val="28"/>
          <w:szCs w:val="28"/>
        </w:rPr>
        <w:t xml:space="preserve"> </w:t>
      </w:r>
      <w:r w:rsidRPr="005C3FAE">
        <w:rPr>
          <w:rFonts w:ascii="Times New Roman" w:hAnsi="Times New Roman" w:cs="Times New Roman"/>
          <w:sz w:val="28"/>
          <w:szCs w:val="28"/>
        </w:rPr>
        <w:t>Указанным распоряжением определено «</w:t>
      </w:r>
      <w:r w:rsidR="001933F1">
        <w:rPr>
          <w:rFonts w:ascii="Times New Roman" w:hAnsi="Times New Roman" w:cs="Times New Roman"/>
          <w:sz w:val="28"/>
          <w:szCs w:val="28"/>
        </w:rPr>
        <w:t xml:space="preserve">Главному бухгалтеру МАУ с. Байкит «ИЖС» </w:t>
      </w:r>
      <w:r w:rsidR="001933F1" w:rsidRPr="005C3FAE">
        <w:rPr>
          <w:rFonts w:ascii="Times New Roman" w:hAnsi="Times New Roman" w:cs="Times New Roman"/>
          <w:sz w:val="28"/>
          <w:szCs w:val="28"/>
        </w:rPr>
        <w:t xml:space="preserve">произвести расчет за период с 01.01.2021 по 30.09.2022 </w:t>
      </w:r>
      <w:r w:rsidR="001933F1">
        <w:rPr>
          <w:rFonts w:ascii="Times New Roman" w:hAnsi="Times New Roman" w:cs="Times New Roman"/>
          <w:sz w:val="28"/>
          <w:szCs w:val="28"/>
        </w:rPr>
        <w:t>-</w:t>
      </w:r>
      <w:r w:rsidR="001933F1" w:rsidRPr="005C3FAE">
        <w:rPr>
          <w:rFonts w:ascii="Times New Roman" w:hAnsi="Times New Roman" w:cs="Times New Roman"/>
          <w:sz w:val="28"/>
          <w:szCs w:val="28"/>
        </w:rPr>
        <w:t xml:space="preserve"> 79 к.д.</w:t>
      </w:r>
      <w:r w:rsidRPr="00522CD9">
        <w:rPr>
          <w:rFonts w:ascii="Times New Roman" w:hAnsi="Times New Roman" w:cs="Times New Roman"/>
          <w:sz w:val="28"/>
          <w:szCs w:val="28"/>
        </w:rPr>
        <w:t>». Учитывая, что за проработанный период с 01 января 2021 года по 31 декабря 2021 года кол</w:t>
      </w:r>
      <w:r w:rsidR="00685801">
        <w:rPr>
          <w:rFonts w:ascii="Times New Roman" w:hAnsi="Times New Roman" w:cs="Times New Roman"/>
          <w:sz w:val="28"/>
          <w:szCs w:val="28"/>
        </w:rPr>
        <w:t xml:space="preserve">ичество дней очередного отпуска, </w:t>
      </w:r>
      <w:r w:rsidRPr="00522CD9">
        <w:rPr>
          <w:rFonts w:ascii="Times New Roman" w:hAnsi="Times New Roman" w:cs="Times New Roman"/>
          <w:sz w:val="28"/>
          <w:szCs w:val="28"/>
        </w:rPr>
        <w:t xml:space="preserve">были использованы в  полном объеме, то компенсации при увольнении подлежат количество дней отпуска, приходящиеся на период с 01 января 2022 года по 30 сентября 2022 года, то есть </w:t>
      </w:r>
      <w:r w:rsidRPr="00522CD9">
        <w:rPr>
          <w:rFonts w:ascii="Times New Roman" w:hAnsi="Times New Roman" w:cs="Times New Roman"/>
          <w:sz w:val="28"/>
          <w:szCs w:val="28"/>
          <w:shd w:val="clear" w:color="auto" w:fill="FFFFFF"/>
        </w:rPr>
        <w:t xml:space="preserve">часть отпуска, пропорциональная количеству месяцев отпускного стажа в неполном рабочем году, </w:t>
      </w:r>
      <w:r w:rsidRPr="00522CD9">
        <w:rPr>
          <w:rFonts w:ascii="Times New Roman" w:hAnsi="Times New Roman" w:cs="Times New Roman"/>
          <w:i/>
          <w:sz w:val="28"/>
          <w:szCs w:val="28"/>
          <w:shd w:val="clear" w:color="auto" w:fill="FFFFFF"/>
        </w:rPr>
        <w:t>что составляет 54 календарных дня.</w:t>
      </w:r>
      <w:r w:rsidRPr="00522CD9">
        <w:rPr>
          <w:rFonts w:ascii="Times New Roman" w:hAnsi="Times New Roman" w:cs="Times New Roman"/>
          <w:sz w:val="28"/>
          <w:szCs w:val="28"/>
        </w:rPr>
        <w:t xml:space="preserve"> </w:t>
      </w:r>
      <w:r w:rsidRPr="00522CD9">
        <w:rPr>
          <w:rFonts w:ascii="Times New Roman" w:hAnsi="Times New Roman" w:cs="Times New Roman"/>
          <w:sz w:val="28"/>
          <w:szCs w:val="28"/>
          <w:shd w:val="clear" w:color="auto" w:fill="FFFFFF"/>
        </w:rPr>
        <w:t>Таким образом, количество дней компенсации</w:t>
      </w:r>
      <w:r w:rsidR="00685801">
        <w:rPr>
          <w:rFonts w:ascii="Times New Roman" w:hAnsi="Times New Roman" w:cs="Times New Roman"/>
          <w:sz w:val="28"/>
          <w:szCs w:val="28"/>
          <w:shd w:val="clear" w:color="auto" w:fill="FFFFFF"/>
        </w:rPr>
        <w:t xml:space="preserve">, </w:t>
      </w:r>
      <w:r w:rsidRPr="00522CD9">
        <w:rPr>
          <w:rFonts w:ascii="Times New Roman" w:hAnsi="Times New Roman" w:cs="Times New Roman"/>
          <w:sz w:val="28"/>
          <w:szCs w:val="28"/>
        </w:rPr>
        <w:t>начальнику отдела организационно-правового обеспечения,</w:t>
      </w:r>
      <w:r w:rsidRPr="00522CD9">
        <w:rPr>
          <w:rFonts w:ascii="Times New Roman" w:hAnsi="Times New Roman" w:cs="Times New Roman"/>
          <w:sz w:val="28"/>
          <w:szCs w:val="28"/>
          <w:shd w:val="clear" w:color="auto" w:fill="FFFFFF"/>
        </w:rPr>
        <w:t xml:space="preserve"> установленные Распоряжением Главы села Байкит от 21 сентября 2022 года №ЛС-91 «О прекращении (расторжении) трудового договора с работником (увольнении)» за неиспользованный отпуск </w:t>
      </w:r>
      <w:r w:rsidRPr="00522CD9">
        <w:rPr>
          <w:rFonts w:ascii="Times New Roman" w:hAnsi="Times New Roman" w:cs="Times New Roman"/>
          <w:i/>
          <w:sz w:val="28"/>
          <w:szCs w:val="28"/>
          <w:shd w:val="clear" w:color="auto" w:fill="FFFFFF"/>
        </w:rPr>
        <w:t>завышено на 25 календарных дней</w:t>
      </w:r>
      <w:r w:rsidRPr="00522CD9">
        <w:rPr>
          <w:rFonts w:ascii="Times New Roman" w:hAnsi="Times New Roman" w:cs="Times New Roman"/>
          <w:sz w:val="28"/>
          <w:szCs w:val="28"/>
          <w:shd w:val="clear" w:color="auto" w:fill="FFFFFF"/>
        </w:rPr>
        <w:t xml:space="preserve"> (79 </w:t>
      </w:r>
      <w:r w:rsidRPr="00763FD9">
        <w:rPr>
          <w:rFonts w:ascii="Times New Roman" w:hAnsi="Times New Roman" w:cs="Times New Roman"/>
          <w:sz w:val="28"/>
          <w:szCs w:val="28"/>
          <w:shd w:val="clear" w:color="auto" w:fill="FFFFFF"/>
        </w:rPr>
        <w:t>календарных дней по распоряжению - 54 календарных дня по данным проверки).</w:t>
      </w:r>
    </w:p>
    <w:p w14:paraId="1ACCD05B" w14:textId="77777777" w:rsidR="00AE55CA" w:rsidRPr="00952AFB" w:rsidRDefault="00AE55CA" w:rsidP="00AE55C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162B0">
        <w:rPr>
          <w:rFonts w:ascii="Times New Roman" w:eastAsia="Times New Roman" w:hAnsi="Times New Roman" w:cs="Times New Roman"/>
          <w:sz w:val="28"/>
          <w:szCs w:val="28"/>
          <w:lang w:eastAsia="ru-RU"/>
        </w:rPr>
        <w:t xml:space="preserve">Всего по результатам правильности начисления заработной платы за </w:t>
      </w:r>
      <w:r w:rsidR="007162B0" w:rsidRPr="007162B0">
        <w:rPr>
          <w:rFonts w:ascii="Times New Roman" w:eastAsia="Times New Roman" w:hAnsi="Times New Roman" w:cs="Times New Roman"/>
          <w:sz w:val="28"/>
          <w:szCs w:val="28"/>
          <w:lang w:eastAsia="ru-RU"/>
        </w:rPr>
        <w:t>проверяемый период</w:t>
      </w:r>
      <w:r w:rsidRPr="007162B0">
        <w:rPr>
          <w:rFonts w:ascii="Times New Roman" w:eastAsia="Times New Roman" w:hAnsi="Times New Roman" w:cs="Times New Roman"/>
          <w:sz w:val="28"/>
          <w:szCs w:val="28"/>
          <w:lang w:eastAsia="ru-RU"/>
        </w:rPr>
        <w:t xml:space="preserve"> выявлено, </w:t>
      </w:r>
      <w:r w:rsidRPr="007162B0">
        <w:rPr>
          <w:rFonts w:ascii="Times New Roman" w:eastAsia="Times New Roman" w:hAnsi="Times New Roman" w:cs="Times New Roman"/>
          <w:bCs/>
          <w:sz w:val="28"/>
          <w:szCs w:val="28"/>
          <w:lang w:eastAsia="ru-RU"/>
        </w:rPr>
        <w:t>и</w:t>
      </w:r>
      <w:r w:rsidRPr="007162B0">
        <w:rPr>
          <w:rFonts w:ascii="Times New Roman" w:hAnsi="Times New Roman" w:cs="Times New Roman"/>
          <w:bCs/>
          <w:sz w:val="28"/>
          <w:szCs w:val="28"/>
        </w:rPr>
        <w:t>злишне</w:t>
      </w:r>
      <w:r w:rsidRPr="00952AFB">
        <w:rPr>
          <w:rFonts w:ascii="Times New Roman" w:hAnsi="Times New Roman" w:cs="Times New Roman"/>
          <w:bCs/>
          <w:sz w:val="28"/>
          <w:szCs w:val="28"/>
        </w:rPr>
        <w:t xml:space="preserve"> начислено среднего заработка</w:t>
      </w:r>
      <w:r w:rsidR="00685801">
        <w:rPr>
          <w:rFonts w:ascii="Times New Roman" w:hAnsi="Times New Roman" w:cs="Times New Roman"/>
          <w:sz w:val="28"/>
          <w:szCs w:val="28"/>
        </w:rPr>
        <w:t xml:space="preserve">, </w:t>
      </w:r>
      <w:r w:rsidRPr="00952AFB">
        <w:rPr>
          <w:rFonts w:ascii="Times New Roman" w:hAnsi="Times New Roman" w:cs="Times New Roman"/>
          <w:sz w:val="28"/>
          <w:szCs w:val="28"/>
        </w:rPr>
        <w:t xml:space="preserve">начальнику отдела организационно-правового обеспечения, </w:t>
      </w:r>
      <w:r w:rsidRPr="00952AFB">
        <w:rPr>
          <w:rFonts w:ascii="Times New Roman" w:hAnsi="Times New Roman" w:cs="Times New Roman"/>
          <w:bCs/>
          <w:sz w:val="28"/>
          <w:szCs w:val="28"/>
        </w:rPr>
        <w:t xml:space="preserve">в сумме 132 082,02 руб., </w:t>
      </w:r>
      <w:r w:rsidR="00501E96" w:rsidRPr="00952AFB">
        <w:rPr>
          <w:rFonts w:ascii="Times New Roman" w:hAnsi="Times New Roman" w:cs="Times New Roman"/>
          <w:bCs/>
          <w:sz w:val="28"/>
          <w:szCs w:val="28"/>
        </w:rPr>
        <w:t>что привело к прочим нарушениям средств бюджета села Байкит</w:t>
      </w:r>
      <w:r w:rsidR="00501E96" w:rsidRPr="00952AFB">
        <w:rPr>
          <w:rFonts w:ascii="Times New Roman" w:hAnsi="Times New Roman" w:cs="Times New Roman"/>
          <w:sz w:val="28"/>
          <w:szCs w:val="28"/>
        </w:rPr>
        <w:t xml:space="preserve">, </w:t>
      </w:r>
      <w:r w:rsidRPr="00952AFB">
        <w:rPr>
          <w:rFonts w:ascii="Times New Roman" w:hAnsi="Times New Roman" w:cs="Times New Roman"/>
          <w:sz w:val="28"/>
          <w:szCs w:val="28"/>
        </w:rPr>
        <w:t>в том числе:</w:t>
      </w:r>
    </w:p>
    <w:p w14:paraId="3E61FBAA" w14:textId="77777777" w:rsidR="00AE55CA" w:rsidRPr="00952AFB" w:rsidRDefault="00AE55CA" w:rsidP="00AE55CA">
      <w:pPr>
        <w:pStyle w:val="a9"/>
        <w:ind w:firstLine="567"/>
        <w:jc w:val="both"/>
        <w:rPr>
          <w:rFonts w:ascii="Times New Roman" w:hAnsi="Times New Roman" w:cs="Times New Roman"/>
          <w:sz w:val="28"/>
          <w:szCs w:val="28"/>
        </w:rPr>
      </w:pPr>
      <w:r w:rsidRPr="00952AFB">
        <w:rPr>
          <w:rFonts w:ascii="Times New Roman" w:hAnsi="Times New Roman" w:cs="Times New Roman"/>
          <w:sz w:val="28"/>
          <w:szCs w:val="28"/>
        </w:rPr>
        <w:t>- по КБК 0104 9110000210 121 211 -  128 318,38 руб.;</w:t>
      </w:r>
    </w:p>
    <w:p w14:paraId="500082F9" w14:textId="77777777" w:rsidR="00AE55CA" w:rsidRPr="00952AFB" w:rsidRDefault="00AE55CA" w:rsidP="00AE55CA">
      <w:pPr>
        <w:pStyle w:val="a9"/>
        <w:ind w:firstLine="567"/>
        <w:jc w:val="both"/>
        <w:rPr>
          <w:rFonts w:ascii="Times New Roman" w:hAnsi="Times New Roman" w:cs="Times New Roman"/>
          <w:sz w:val="28"/>
          <w:szCs w:val="28"/>
        </w:rPr>
      </w:pPr>
      <w:r w:rsidRPr="00952AFB">
        <w:rPr>
          <w:rFonts w:ascii="Times New Roman" w:hAnsi="Times New Roman" w:cs="Times New Roman"/>
          <w:sz w:val="28"/>
          <w:szCs w:val="28"/>
        </w:rPr>
        <w:t>- по КБК 0104 9110086200 121 211 -      3 763,64 руб.</w:t>
      </w:r>
    </w:p>
    <w:p w14:paraId="3EAD589C" w14:textId="77777777" w:rsidR="00AE55CA" w:rsidRPr="00763FD9" w:rsidRDefault="00FB7E54" w:rsidP="00AE55CA">
      <w:pPr>
        <w:pStyle w:val="a9"/>
        <w:ind w:firstLine="567"/>
        <w:jc w:val="both"/>
        <w:rPr>
          <w:rFonts w:ascii="Times New Roman" w:hAnsi="Times New Roman" w:cs="Times New Roman"/>
          <w:sz w:val="28"/>
          <w:szCs w:val="28"/>
        </w:rPr>
      </w:pPr>
      <w:r w:rsidRPr="00952AFB">
        <w:rPr>
          <w:rFonts w:ascii="Times New Roman" w:hAnsi="Times New Roman" w:cs="Times New Roman"/>
          <w:sz w:val="28"/>
          <w:szCs w:val="28"/>
        </w:rPr>
        <w:t xml:space="preserve">Соответственно </w:t>
      </w:r>
      <w:r w:rsidRPr="00952AFB">
        <w:rPr>
          <w:rFonts w:ascii="Times New Roman" w:hAnsi="Times New Roman" w:cs="Times New Roman"/>
          <w:bCs/>
          <w:sz w:val="28"/>
          <w:szCs w:val="28"/>
        </w:rPr>
        <w:t>и</w:t>
      </w:r>
      <w:r w:rsidR="00AE55CA" w:rsidRPr="00952AFB">
        <w:rPr>
          <w:rFonts w:ascii="Times New Roman" w:hAnsi="Times New Roman" w:cs="Times New Roman"/>
          <w:bCs/>
          <w:sz w:val="28"/>
          <w:szCs w:val="28"/>
        </w:rPr>
        <w:t>злишне начислены страховые взносы в общей сумме 39 888,77 руб.</w:t>
      </w:r>
      <w:r w:rsidR="00AE55CA" w:rsidRPr="00952AFB">
        <w:rPr>
          <w:rFonts w:ascii="Times New Roman" w:hAnsi="Times New Roman" w:cs="Times New Roman"/>
          <w:sz w:val="28"/>
          <w:szCs w:val="28"/>
        </w:rPr>
        <w:t xml:space="preserve"> (132 082,02 руб.*30,2%),</w:t>
      </w:r>
      <w:r w:rsidR="00501E96" w:rsidRPr="00952AFB">
        <w:rPr>
          <w:rFonts w:ascii="Times New Roman" w:hAnsi="Times New Roman" w:cs="Times New Roman"/>
          <w:bCs/>
          <w:sz w:val="28"/>
          <w:szCs w:val="28"/>
        </w:rPr>
        <w:t xml:space="preserve"> что привело к прочим нарушениям с</w:t>
      </w:r>
      <w:r w:rsidR="00501E96" w:rsidRPr="00763FD9">
        <w:rPr>
          <w:rFonts w:ascii="Times New Roman" w:hAnsi="Times New Roman" w:cs="Times New Roman"/>
          <w:bCs/>
          <w:sz w:val="28"/>
          <w:szCs w:val="28"/>
        </w:rPr>
        <w:t>редств бюджета села Байкит</w:t>
      </w:r>
      <w:r w:rsidR="00501E96" w:rsidRPr="00763FD9">
        <w:rPr>
          <w:rFonts w:ascii="Times New Roman" w:hAnsi="Times New Roman" w:cs="Times New Roman"/>
          <w:sz w:val="28"/>
          <w:szCs w:val="28"/>
        </w:rPr>
        <w:t>,</w:t>
      </w:r>
      <w:r w:rsidR="00AE55CA" w:rsidRPr="00763FD9">
        <w:rPr>
          <w:rFonts w:ascii="Times New Roman" w:hAnsi="Times New Roman" w:cs="Times New Roman"/>
          <w:sz w:val="28"/>
          <w:szCs w:val="28"/>
        </w:rPr>
        <w:t xml:space="preserve"> в том числе:</w:t>
      </w:r>
    </w:p>
    <w:p w14:paraId="1B2D1D75" w14:textId="77777777" w:rsidR="00AE55CA" w:rsidRPr="00522CD9" w:rsidRDefault="00AE55CA" w:rsidP="00AE55CA">
      <w:pPr>
        <w:pStyle w:val="a9"/>
        <w:ind w:firstLine="567"/>
        <w:jc w:val="both"/>
        <w:rPr>
          <w:rFonts w:ascii="Times New Roman" w:hAnsi="Times New Roman" w:cs="Times New Roman"/>
          <w:sz w:val="28"/>
          <w:szCs w:val="28"/>
        </w:rPr>
      </w:pPr>
      <w:r w:rsidRPr="00763FD9">
        <w:rPr>
          <w:rFonts w:ascii="Times New Roman" w:hAnsi="Times New Roman" w:cs="Times New Roman"/>
          <w:sz w:val="28"/>
          <w:szCs w:val="28"/>
        </w:rPr>
        <w:t>- по КБК 0104 9110000210 119 213 - 38 752,15 руб. (128 318,38 руб.*30,2%);</w:t>
      </w:r>
    </w:p>
    <w:p w14:paraId="3E0EB174" w14:textId="11CD72E0" w:rsidR="004F17B9" w:rsidRPr="006B6BED" w:rsidRDefault="00AE55CA" w:rsidP="006B6BED">
      <w:pPr>
        <w:pStyle w:val="a9"/>
        <w:ind w:firstLine="567"/>
        <w:jc w:val="both"/>
        <w:rPr>
          <w:rFonts w:ascii="Times New Roman" w:hAnsi="Times New Roman" w:cs="Times New Roman"/>
          <w:sz w:val="28"/>
          <w:szCs w:val="28"/>
        </w:rPr>
      </w:pPr>
      <w:r w:rsidRPr="00522CD9">
        <w:rPr>
          <w:rFonts w:ascii="Times New Roman" w:hAnsi="Times New Roman" w:cs="Times New Roman"/>
          <w:sz w:val="28"/>
          <w:szCs w:val="28"/>
        </w:rPr>
        <w:t>- по КБК 0104 9110086200 119 213 - 1 136,62 руб. (3 763,64 руб.*30,2%).</w:t>
      </w:r>
    </w:p>
    <w:p w14:paraId="54BA872E" w14:textId="77777777" w:rsidR="00B5310D" w:rsidRPr="00B05180" w:rsidRDefault="00B5310D" w:rsidP="00B05180">
      <w:pPr>
        <w:spacing w:after="0" w:line="240" w:lineRule="auto"/>
        <w:ind w:right="-1" w:firstLine="567"/>
        <w:jc w:val="center"/>
        <w:rPr>
          <w:rFonts w:ascii="Times New Roman" w:eastAsia="Times New Roman" w:hAnsi="Times New Roman" w:cs="Times New Roman"/>
          <w:b/>
          <w:sz w:val="28"/>
          <w:szCs w:val="20"/>
          <w:lang w:eastAsia="ru-RU"/>
        </w:rPr>
      </w:pPr>
      <w:r w:rsidRPr="00B05180">
        <w:rPr>
          <w:rFonts w:ascii="Times New Roman" w:eastAsia="Times New Roman" w:hAnsi="Times New Roman" w:cs="Times New Roman"/>
          <w:b/>
          <w:sz w:val="28"/>
          <w:szCs w:val="20"/>
          <w:lang w:eastAsia="ru-RU"/>
        </w:rPr>
        <w:lastRenderedPageBreak/>
        <w:t>Проверка расчетов с подотчетными лицами.</w:t>
      </w:r>
    </w:p>
    <w:p w14:paraId="27036E98" w14:textId="0730FDC7" w:rsidR="00391DDD" w:rsidRDefault="00391DDD" w:rsidP="00391DDD">
      <w:pPr>
        <w:spacing w:after="0" w:line="240" w:lineRule="auto"/>
        <w:ind w:firstLine="567"/>
        <w:jc w:val="both"/>
        <w:rPr>
          <w:rFonts w:ascii="Times New Roman" w:hAnsi="Times New Roman" w:cs="Times New Roman"/>
          <w:sz w:val="28"/>
          <w:szCs w:val="28"/>
        </w:rPr>
      </w:pPr>
      <w:r w:rsidRPr="00FB129E">
        <w:rPr>
          <w:rFonts w:ascii="Times New Roman" w:hAnsi="Times New Roman" w:cs="Times New Roman"/>
          <w:sz w:val="28"/>
          <w:szCs w:val="28"/>
        </w:rPr>
        <w:t>Учет денежных средств, выданных в подотчет, осуществля</w:t>
      </w:r>
      <w:r>
        <w:rPr>
          <w:rFonts w:ascii="Times New Roman" w:hAnsi="Times New Roman" w:cs="Times New Roman"/>
          <w:sz w:val="28"/>
          <w:szCs w:val="28"/>
        </w:rPr>
        <w:t>л</w:t>
      </w:r>
      <w:r w:rsidRPr="00FB129E">
        <w:rPr>
          <w:rFonts w:ascii="Times New Roman" w:hAnsi="Times New Roman" w:cs="Times New Roman"/>
          <w:sz w:val="28"/>
          <w:szCs w:val="28"/>
        </w:rPr>
        <w:t>ся на счете 120800000 «Расчеты с подотчетными лицами». Аналитический учет расчетов с подотчетными лицами ве</w:t>
      </w:r>
      <w:r>
        <w:rPr>
          <w:rFonts w:ascii="Times New Roman" w:hAnsi="Times New Roman" w:cs="Times New Roman"/>
          <w:sz w:val="28"/>
          <w:szCs w:val="28"/>
        </w:rPr>
        <w:t>л</w:t>
      </w:r>
      <w:r w:rsidRPr="00FB129E">
        <w:rPr>
          <w:rFonts w:ascii="Times New Roman" w:hAnsi="Times New Roman" w:cs="Times New Roman"/>
          <w:sz w:val="28"/>
          <w:szCs w:val="28"/>
        </w:rPr>
        <w:t xml:space="preserve">ся в Журнале операций </w:t>
      </w:r>
      <w:r w:rsidRPr="004F17B9">
        <w:rPr>
          <w:rFonts w:ascii="Times New Roman" w:hAnsi="Times New Roman" w:cs="Times New Roman"/>
          <w:sz w:val="28"/>
          <w:szCs w:val="28"/>
        </w:rPr>
        <w:t>№3 расчетов</w:t>
      </w:r>
      <w:r w:rsidRPr="00FB129E">
        <w:rPr>
          <w:rFonts w:ascii="Times New Roman" w:hAnsi="Times New Roman" w:cs="Times New Roman"/>
          <w:sz w:val="28"/>
          <w:szCs w:val="28"/>
        </w:rPr>
        <w:t xml:space="preserve"> с подотчетными лицами (ф.0504071) на основании платежных поручений и авансовых отчетов. </w:t>
      </w:r>
    </w:p>
    <w:p w14:paraId="12E0D9F6" w14:textId="65C36EFC" w:rsidR="00B05180" w:rsidRPr="002701B9" w:rsidRDefault="00B05180" w:rsidP="00B05180">
      <w:pPr>
        <w:spacing w:after="0" w:line="240" w:lineRule="auto"/>
        <w:ind w:firstLine="567"/>
        <w:jc w:val="both"/>
        <w:rPr>
          <w:rFonts w:ascii="Times New Roman" w:hAnsi="Times New Roman" w:cs="Times New Roman"/>
          <w:sz w:val="28"/>
          <w:szCs w:val="28"/>
        </w:rPr>
      </w:pPr>
      <w:r w:rsidRPr="004328D1">
        <w:rPr>
          <w:rFonts w:ascii="Times New Roman" w:hAnsi="Times New Roman" w:cs="Times New Roman"/>
          <w:sz w:val="28"/>
          <w:szCs w:val="28"/>
        </w:rPr>
        <w:t>Проверка расчетов с подотчетными лицами за 2020-2022 годы проведена выборочным методом</w:t>
      </w:r>
      <w:r>
        <w:rPr>
          <w:rFonts w:ascii="Times New Roman" w:hAnsi="Times New Roman" w:cs="Times New Roman"/>
          <w:sz w:val="28"/>
          <w:szCs w:val="28"/>
        </w:rPr>
        <w:t xml:space="preserve">, </w:t>
      </w:r>
      <w:r w:rsidRPr="00A65E93">
        <w:rPr>
          <w:rFonts w:ascii="Times New Roman" w:hAnsi="Times New Roman" w:cs="Times New Roman"/>
          <w:sz w:val="28"/>
          <w:szCs w:val="28"/>
        </w:rPr>
        <w:t xml:space="preserve">сплошным методом </w:t>
      </w:r>
      <w:r w:rsidRPr="002701B9">
        <w:rPr>
          <w:rFonts w:ascii="Times New Roman" w:hAnsi="Times New Roman" w:cs="Times New Roman"/>
          <w:sz w:val="28"/>
          <w:szCs w:val="28"/>
        </w:rPr>
        <w:t>проверены</w:t>
      </w:r>
      <w:r w:rsidR="00391DDD" w:rsidRPr="002701B9">
        <w:rPr>
          <w:rFonts w:ascii="Times New Roman" w:hAnsi="Times New Roman" w:cs="Times New Roman"/>
          <w:sz w:val="28"/>
          <w:szCs w:val="28"/>
        </w:rPr>
        <w:t>: январь 2020 года, февраль 2020 года, март 2020 года, март 2021 года, апрель 2021 года, май 2021 года, сентябрь 2022 года, октябрь 2022 года, ноябрь 2022 года.</w:t>
      </w:r>
      <w:r w:rsidRPr="002701B9">
        <w:rPr>
          <w:rFonts w:ascii="Times New Roman" w:hAnsi="Times New Roman" w:cs="Times New Roman"/>
          <w:sz w:val="28"/>
          <w:szCs w:val="28"/>
        </w:rPr>
        <w:t xml:space="preserve"> </w:t>
      </w:r>
    </w:p>
    <w:p w14:paraId="56A8D39F" w14:textId="538DF719" w:rsidR="00B05180" w:rsidRPr="002701B9" w:rsidRDefault="005F1DFD" w:rsidP="005F1DFD">
      <w:pPr>
        <w:pStyle w:val="Default"/>
        <w:ind w:firstLine="567"/>
        <w:jc w:val="both"/>
        <w:rPr>
          <w:color w:val="auto"/>
          <w:sz w:val="28"/>
          <w:szCs w:val="28"/>
        </w:rPr>
      </w:pPr>
      <w:r w:rsidRPr="002701B9">
        <w:rPr>
          <w:color w:val="auto"/>
          <w:sz w:val="28"/>
          <w:szCs w:val="28"/>
        </w:rPr>
        <w:t xml:space="preserve">По данным Главной книги и ф.0503169 «Сведения по дебиторской и кредиторской задолженности» числилась: </w:t>
      </w:r>
    </w:p>
    <w:p w14:paraId="01D79F86" w14:textId="77777777" w:rsidR="005F1DFD" w:rsidRPr="002701B9" w:rsidRDefault="005F1DFD" w:rsidP="005F1DFD">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bCs/>
          <w:iCs/>
          <w:sz w:val="28"/>
          <w:szCs w:val="28"/>
        </w:rPr>
        <w:t>- п</w:t>
      </w:r>
      <w:r w:rsidR="00FB129E" w:rsidRPr="002701B9">
        <w:rPr>
          <w:rFonts w:ascii="Times New Roman" w:hAnsi="Times New Roman" w:cs="Times New Roman"/>
          <w:bCs/>
          <w:iCs/>
          <w:sz w:val="28"/>
          <w:szCs w:val="28"/>
        </w:rPr>
        <w:t>о состоянию на 01.01.2020</w:t>
      </w:r>
      <w:r w:rsidRPr="002701B9">
        <w:rPr>
          <w:rFonts w:ascii="Times New Roman" w:hAnsi="Times New Roman" w:cs="Times New Roman"/>
          <w:bCs/>
          <w:iCs/>
          <w:sz w:val="28"/>
          <w:szCs w:val="28"/>
        </w:rPr>
        <w:t xml:space="preserve"> </w:t>
      </w:r>
      <w:r w:rsidRPr="002701B9">
        <w:rPr>
          <w:rFonts w:ascii="Times New Roman" w:hAnsi="Times New Roman" w:cs="Times New Roman"/>
          <w:sz w:val="28"/>
          <w:szCs w:val="28"/>
        </w:rPr>
        <w:t>кредиторская задолженность в общей сумме 4 213,01 руб.; д</w:t>
      </w:r>
      <w:r w:rsidR="00FB129E" w:rsidRPr="002701B9">
        <w:rPr>
          <w:rFonts w:ascii="Times New Roman" w:hAnsi="Times New Roman" w:cs="Times New Roman"/>
          <w:sz w:val="28"/>
          <w:szCs w:val="28"/>
        </w:rPr>
        <w:t>ебиторская задолженность отсутствует</w:t>
      </w:r>
      <w:r w:rsidRPr="002701B9">
        <w:rPr>
          <w:rFonts w:ascii="Times New Roman" w:hAnsi="Times New Roman" w:cs="Times New Roman"/>
          <w:sz w:val="28"/>
          <w:szCs w:val="28"/>
        </w:rPr>
        <w:t>;</w:t>
      </w:r>
    </w:p>
    <w:p w14:paraId="5A5E1B77" w14:textId="66EF61A0" w:rsidR="00FB129E" w:rsidRPr="002701B9" w:rsidRDefault="005F1DFD" w:rsidP="005F1DFD">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п</w:t>
      </w:r>
      <w:r w:rsidR="00FB129E" w:rsidRPr="002701B9">
        <w:rPr>
          <w:rFonts w:ascii="Times New Roman" w:hAnsi="Times New Roman" w:cs="Times New Roman"/>
          <w:sz w:val="28"/>
          <w:szCs w:val="28"/>
        </w:rPr>
        <w:t>о состоянию на 01.01.202</w:t>
      </w:r>
      <w:r w:rsidR="008253C2" w:rsidRPr="002701B9">
        <w:rPr>
          <w:rFonts w:ascii="Times New Roman" w:hAnsi="Times New Roman" w:cs="Times New Roman"/>
          <w:sz w:val="28"/>
          <w:szCs w:val="28"/>
        </w:rPr>
        <w:t>1</w:t>
      </w:r>
      <w:r w:rsidR="00162FEF" w:rsidRPr="002701B9">
        <w:rPr>
          <w:sz w:val="28"/>
          <w:szCs w:val="28"/>
        </w:rPr>
        <w:t xml:space="preserve"> </w:t>
      </w:r>
      <w:r w:rsidR="00FB129E" w:rsidRPr="002701B9">
        <w:rPr>
          <w:rFonts w:ascii="Times New Roman" w:hAnsi="Times New Roman" w:cs="Times New Roman"/>
          <w:sz w:val="28"/>
          <w:szCs w:val="28"/>
        </w:rPr>
        <w:t xml:space="preserve">дебиторская </w:t>
      </w:r>
      <w:r w:rsidR="008253C2" w:rsidRPr="002701B9">
        <w:rPr>
          <w:rFonts w:ascii="Times New Roman" w:hAnsi="Times New Roman" w:cs="Times New Roman"/>
          <w:sz w:val="28"/>
          <w:szCs w:val="28"/>
        </w:rPr>
        <w:t>задолженность в сумме 39 616,00 руб.</w:t>
      </w:r>
      <w:r w:rsidRPr="002701B9">
        <w:rPr>
          <w:rFonts w:ascii="Times New Roman" w:hAnsi="Times New Roman" w:cs="Times New Roman"/>
          <w:sz w:val="28"/>
          <w:szCs w:val="28"/>
        </w:rPr>
        <w:t xml:space="preserve"> (данная задолженность образовалась за счет выданного аванса на командировочные расходы в части транспортных); </w:t>
      </w:r>
      <w:r w:rsidR="00FB129E" w:rsidRPr="002701B9">
        <w:rPr>
          <w:rFonts w:ascii="Times New Roman" w:hAnsi="Times New Roman" w:cs="Times New Roman"/>
          <w:sz w:val="28"/>
          <w:szCs w:val="28"/>
        </w:rPr>
        <w:t xml:space="preserve">кредиторская задолженность </w:t>
      </w:r>
      <w:r w:rsidR="00FB129E" w:rsidRPr="002701B9">
        <w:rPr>
          <w:rFonts w:ascii="Times New Roman" w:hAnsi="Times New Roman" w:cs="Times New Roman"/>
          <w:iCs/>
          <w:sz w:val="28"/>
          <w:szCs w:val="28"/>
        </w:rPr>
        <w:t>отсутствует</w:t>
      </w:r>
      <w:r w:rsidRPr="002701B9">
        <w:rPr>
          <w:rFonts w:ascii="Times New Roman" w:hAnsi="Times New Roman" w:cs="Times New Roman"/>
          <w:iCs/>
          <w:sz w:val="28"/>
          <w:szCs w:val="28"/>
        </w:rPr>
        <w:t>;</w:t>
      </w:r>
    </w:p>
    <w:p w14:paraId="636184F1" w14:textId="66BF6C61" w:rsidR="00524236" w:rsidRPr="002701B9" w:rsidRDefault="005F1DFD" w:rsidP="005F1DFD">
      <w:pPr>
        <w:spacing w:after="0" w:line="240" w:lineRule="auto"/>
        <w:ind w:firstLine="567"/>
        <w:jc w:val="both"/>
        <w:rPr>
          <w:rFonts w:ascii="Times New Roman" w:hAnsi="Times New Roman" w:cs="Times New Roman"/>
          <w:bCs/>
          <w:iCs/>
          <w:sz w:val="28"/>
          <w:szCs w:val="28"/>
        </w:rPr>
      </w:pPr>
      <w:r w:rsidRPr="002701B9">
        <w:rPr>
          <w:rFonts w:ascii="Times New Roman" w:hAnsi="Times New Roman" w:cs="Times New Roman"/>
          <w:bCs/>
          <w:iCs/>
          <w:sz w:val="28"/>
          <w:szCs w:val="28"/>
        </w:rPr>
        <w:t>- п</w:t>
      </w:r>
      <w:r w:rsidR="003575A1" w:rsidRPr="002701B9">
        <w:rPr>
          <w:rFonts w:ascii="Times New Roman" w:hAnsi="Times New Roman" w:cs="Times New Roman"/>
          <w:bCs/>
          <w:iCs/>
          <w:sz w:val="28"/>
          <w:szCs w:val="28"/>
        </w:rPr>
        <w:t>о состоянию на 01.01.2022</w:t>
      </w:r>
      <w:r w:rsidRPr="002701B9">
        <w:rPr>
          <w:rFonts w:ascii="Times New Roman" w:hAnsi="Times New Roman" w:cs="Times New Roman"/>
          <w:bCs/>
          <w:iCs/>
          <w:sz w:val="28"/>
          <w:szCs w:val="28"/>
        </w:rPr>
        <w:t xml:space="preserve"> </w:t>
      </w:r>
      <w:r w:rsidR="00D40CFC" w:rsidRPr="002701B9">
        <w:rPr>
          <w:rFonts w:ascii="Times New Roman" w:hAnsi="Times New Roman" w:cs="Times New Roman"/>
          <w:sz w:val="28"/>
          <w:szCs w:val="28"/>
        </w:rPr>
        <w:t>дебиторская задолженность в сумме 4 414,00 руб.</w:t>
      </w:r>
      <w:r w:rsidRPr="002701B9">
        <w:rPr>
          <w:rFonts w:ascii="Times New Roman" w:hAnsi="Times New Roman" w:cs="Times New Roman"/>
          <w:sz w:val="28"/>
          <w:szCs w:val="28"/>
        </w:rPr>
        <w:t xml:space="preserve"> (данная задолженность образовалась за счет выданного аванса на командировочные расходы в части транспортных);</w:t>
      </w:r>
      <w:r w:rsidR="00D40CFC" w:rsidRPr="002701B9">
        <w:rPr>
          <w:rFonts w:ascii="Times New Roman" w:hAnsi="Times New Roman" w:cs="Times New Roman"/>
          <w:sz w:val="28"/>
          <w:szCs w:val="28"/>
        </w:rPr>
        <w:t xml:space="preserve"> </w:t>
      </w:r>
      <w:r w:rsidR="00524236" w:rsidRPr="002701B9">
        <w:rPr>
          <w:rFonts w:ascii="Times New Roman" w:hAnsi="Times New Roman" w:cs="Times New Roman"/>
          <w:sz w:val="28"/>
          <w:szCs w:val="28"/>
        </w:rPr>
        <w:t xml:space="preserve">кредиторская задолженность </w:t>
      </w:r>
      <w:r w:rsidR="00524236" w:rsidRPr="002701B9">
        <w:rPr>
          <w:rFonts w:ascii="Times New Roman" w:hAnsi="Times New Roman" w:cs="Times New Roman"/>
          <w:iCs/>
          <w:sz w:val="28"/>
          <w:szCs w:val="28"/>
        </w:rPr>
        <w:t>отсутствует.</w:t>
      </w:r>
    </w:p>
    <w:p w14:paraId="5AAD36F7" w14:textId="722A44BC" w:rsidR="00524236" w:rsidRPr="004A179D" w:rsidRDefault="005F1DFD" w:rsidP="005F1DFD">
      <w:pPr>
        <w:pStyle w:val="a3"/>
        <w:ind w:left="0" w:firstLine="567"/>
        <w:jc w:val="both"/>
        <w:rPr>
          <w:b/>
          <w:sz w:val="28"/>
          <w:szCs w:val="28"/>
        </w:rPr>
      </w:pPr>
      <w:r w:rsidRPr="002701B9">
        <w:rPr>
          <w:bCs/>
          <w:iCs/>
          <w:sz w:val="28"/>
          <w:szCs w:val="28"/>
        </w:rPr>
        <w:t>- п</w:t>
      </w:r>
      <w:r w:rsidR="00524236" w:rsidRPr="002701B9">
        <w:rPr>
          <w:bCs/>
          <w:iCs/>
          <w:sz w:val="28"/>
          <w:szCs w:val="28"/>
        </w:rPr>
        <w:t>о состоянию на 01.01.2023</w:t>
      </w:r>
      <w:r w:rsidRPr="002701B9">
        <w:rPr>
          <w:bCs/>
          <w:iCs/>
          <w:sz w:val="28"/>
          <w:szCs w:val="28"/>
        </w:rPr>
        <w:t xml:space="preserve"> </w:t>
      </w:r>
      <w:r w:rsidR="00524236" w:rsidRPr="002701B9">
        <w:rPr>
          <w:sz w:val="28"/>
          <w:szCs w:val="28"/>
        </w:rPr>
        <w:t>дебиторская задолженность в сумме 6 572,36 руб.</w:t>
      </w:r>
      <w:r w:rsidRPr="002701B9">
        <w:rPr>
          <w:sz w:val="28"/>
          <w:szCs w:val="28"/>
        </w:rPr>
        <w:t xml:space="preserve"> (данная задолженность образовалась за счет выданного аванса на приобретение ТМЦ);</w:t>
      </w:r>
      <w:r w:rsidR="00524236" w:rsidRPr="002701B9">
        <w:rPr>
          <w:sz w:val="28"/>
          <w:szCs w:val="28"/>
        </w:rPr>
        <w:t xml:space="preserve"> </w:t>
      </w:r>
      <w:r w:rsidR="00404EEB" w:rsidRPr="002701B9">
        <w:rPr>
          <w:sz w:val="28"/>
          <w:szCs w:val="28"/>
        </w:rPr>
        <w:t>кредиторская задолженность в сумме 6 572,36 руб.</w:t>
      </w:r>
      <w:r w:rsidRPr="002701B9">
        <w:rPr>
          <w:sz w:val="28"/>
          <w:szCs w:val="28"/>
        </w:rPr>
        <w:t xml:space="preserve"> (данная задолженность образовалась по приобретению материальных запасов специалистом военно-учетного стола).</w:t>
      </w:r>
    </w:p>
    <w:p w14:paraId="42227640" w14:textId="7242339B" w:rsidR="00976D4D" w:rsidRPr="00AE55CA" w:rsidRDefault="0067052C" w:rsidP="00157E2F">
      <w:pPr>
        <w:spacing w:after="0" w:line="240" w:lineRule="auto"/>
        <w:ind w:firstLine="567"/>
        <w:jc w:val="both"/>
        <w:rPr>
          <w:rFonts w:ascii="Times New Roman" w:hAnsi="Times New Roman" w:cs="Times New Roman"/>
          <w:sz w:val="28"/>
          <w:szCs w:val="28"/>
        </w:rPr>
      </w:pPr>
      <w:r w:rsidRPr="00E92240">
        <w:rPr>
          <w:rFonts w:ascii="Times New Roman" w:hAnsi="Times New Roman" w:cs="Times New Roman"/>
          <w:sz w:val="28"/>
          <w:szCs w:val="28"/>
        </w:rPr>
        <w:t xml:space="preserve">Возмещение командировочных расходов производилось на основании </w:t>
      </w:r>
      <w:r w:rsidR="00AE55CA" w:rsidRPr="00E92240">
        <w:rPr>
          <w:rFonts w:ascii="Times New Roman" w:hAnsi="Times New Roman" w:cs="Times New Roman"/>
          <w:sz w:val="28"/>
          <w:szCs w:val="28"/>
        </w:rPr>
        <w:t>пунктов 7.2</w:t>
      </w:r>
      <w:r w:rsidR="00C143FF">
        <w:rPr>
          <w:rFonts w:ascii="Times New Roman" w:hAnsi="Times New Roman" w:cs="Times New Roman"/>
          <w:sz w:val="28"/>
          <w:szCs w:val="28"/>
        </w:rPr>
        <w:t>.</w:t>
      </w:r>
      <w:r w:rsidR="00AE55CA" w:rsidRPr="00E92240">
        <w:rPr>
          <w:rFonts w:ascii="Times New Roman" w:hAnsi="Times New Roman" w:cs="Times New Roman"/>
          <w:sz w:val="28"/>
          <w:szCs w:val="28"/>
        </w:rPr>
        <w:t>, 7.3</w:t>
      </w:r>
      <w:r w:rsidR="00C143FF">
        <w:rPr>
          <w:rFonts w:ascii="Times New Roman" w:hAnsi="Times New Roman" w:cs="Times New Roman"/>
          <w:sz w:val="28"/>
          <w:szCs w:val="28"/>
        </w:rPr>
        <w:t>.</w:t>
      </w:r>
      <w:r w:rsidR="00AE55CA" w:rsidRPr="00AE55CA">
        <w:rPr>
          <w:rFonts w:ascii="Times New Roman" w:hAnsi="Times New Roman" w:cs="Times New Roman"/>
          <w:sz w:val="28"/>
          <w:szCs w:val="28"/>
        </w:rPr>
        <w:t xml:space="preserve"> </w:t>
      </w:r>
      <w:r w:rsidRPr="00AE55CA">
        <w:rPr>
          <w:rFonts w:ascii="Times New Roman" w:hAnsi="Times New Roman" w:cs="Times New Roman"/>
          <w:sz w:val="28"/>
          <w:szCs w:val="28"/>
        </w:rPr>
        <w:t>раздела 7 «Учет расчетов с подотчетными лицами»</w:t>
      </w:r>
      <w:r w:rsidR="0024308C" w:rsidRPr="00AE55CA">
        <w:rPr>
          <w:rFonts w:ascii="Times New Roman" w:hAnsi="Times New Roman" w:cs="Times New Roman"/>
          <w:sz w:val="28"/>
          <w:szCs w:val="28"/>
        </w:rPr>
        <w:t xml:space="preserve"> </w:t>
      </w:r>
      <w:r w:rsidRPr="00AE55CA">
        <w:rPr>
          <w:rFonts w:ascii="Times New Roman" w:hAnsi="Times New Roman" w:cs="Times New Roman"/>
          <w:sz w:val="28"/>
          <w:szCs w:val="28"/>
        </w:rPr>
        <w:t>Положения об учетной политике Администрации села Байкит, утвержденного Распоряжением Администрации села Байкит от 31</w:t>
      </w:r>
      <w:r w:rsidR="007A5947">
        <w:rPr>
          <w:rFonts w:ascii="Times New Roman" w:hAnsi="Times New Roman" w:cs="Times New Roman"/>
          <w:sz w:val="28"/>
          <w:szCs w:val="28"/>
        </w:rPr>
        <w:t>.07.</w:t>
      </w:r>
      <w:r w:rsidRPr="00AE55CA">
        <w:rPr>
          <w:rFonts w:ascii="Times New Roman" w:hAnsi="Times New Roman" w:cs="Times New Roman"/>
          <w:sz w:val="28"/>
          <w:szCs w:val="28"/>
        </w:rPr>
        <w:t xml:space="preserve">2013 №ОД-173 (в редакции от </w:t>
      </w:r>
      <w:r w:rsidR="0024308C" w:rsidRPr="00AE55CA">
        <w:rPr>
          <w:rFonts w:ascii="Times New Roman" w:hAnsi="Times New Roman" w:cs="Times New Roman"/>
          <w:sz w:val="28"/>
          <w:szCs w:val="28"/>
        </w:rPr>
        <w:t>09</w:t>
      </w:r>
      <w:r w:rsidR="007A5947">
        <w:rPr>
          <w:rFonts w:ascii="Times New Roman" w:hAnsi="Times New Roman" w:cs="Times New Roman"/>
          <w:sz w:val="28"/>
          <w:szCs w:val="28"/>
        </w:rPr>
        <w:t>.11.</w:t>
      </w:r>
      <w:r w:rsidRPr="00AE55CA">
        <w:rPr>
          <w:rFonts w:ascii="Times New Roman" w:hAnsi="Times New Roman" w:cs="Times New Roman"/>
          <w:sz w:val="28"/>
          <w:szCs w:val="28"/>
        </w:rPr>
        <w:t>2022 №</w:t>
      </w:r>
      <w:r w:rsidR="0024308C" w:rsidRPr="00AE55CA">
        <w:rPr>
          <w:rFonts w:ascii="Times New Roman" w:hAnsi="Times New Roman" w:cs="Times New Roman"/>
          <w:sz w:val="28"/>
          <w:szCs w:val="28"/>
        </w:rPr>
        <w:t>ОД-185</w:t>
      </w:r>
      <w:r w:rsidRPr="00AE55CA">
        <w:rPr>
          <w:rFonts w:ascii="Times New Roman" w:hAnsi="Times New Roman" w:cs="Times New Roman"/>
          <w:sz w:val="28"/>
          <w:szCs w:val="28"/>
        </w:rPr>
        <w:t>).</w:t>
      </w:r>
    </w:p>
    <w:p w14:paraId="3F1F4AE5" w14:textId="699B9563" w:rsidR="00976D4D" w:rsidRPr="001E5F5B" w:rsidRDefault="005F1DFD" w:rsidP="001E5F5B">
      <w:pPr>
        <w:pStyle w:val="a4"/>
        <w:tabs>
          <w:tab w:val="left" w:pos="5760"/>
        </w:tabs>
        <w:spacing w:line="240" w:lineRule="auto"/>
        <w:ind w:firstLine="567"/>
        <w:rPr>
          <w:i/>
          <w:iCs/>
          <w:szCs w:val="28"/>
          <w:shd w:val="clear" w:color="auto" w:fill="FFFFFF"/>
        </w:rPr>
      </w:pPr>
      <w:r w:rsidRPr="004057B3">
        <w:rPr>
          <w:szCs w:val="28"/>
        </w:rPr>
        <w:t>По данным бухгалтерского учёта</w:t>
      </w:r>
      <w:r>
        <w:rPr>
          <w:szCs w:val="28"/>
        </w:rPr>
        <w:t>,</w:t>
      </w:r>
      <w:r w:rsidRPr="004057B3">
        <w:rPr>
          <w:szCs w:val="28"/>
        </w:rPr>
        <w:t xml:space="preserve"> возмещение расходов производилось на оплату льготного проезда</w:t>
      </w:r>
      <w:r>
        <w:rPr>
          <w:szCs w:val="28"/>
        </w:rPr>
        <w:t xml:space="preserve">, </w:t>
      </w:r>
      <w:r w:rsidRPr="004057B3">
        <w:rPr>
          <w:szCs w:val="28"/>
        </w:rPr>
        <w:t>оплату командировочных расходов,</w:t>
      </w:r>
      <w:r w:rsidRPr="009515DF">
        <w:rPr>
          <w:color w:val="FF0000"/>
          <w:szCs w:val="28"/>
        </w:rPr>
        <w:t xml:space="preserve"> </w:t>
      </w:r>
      <w:r w:rsidRPr="004057B3">
        <w:rPr>
          <w:szCs w:val="28"/>
        </w:rPr>
        <w:t>возмещение расходов за медицинский осмотр</w:t>
      </w:r>
      <w:r>
        <w:rPr>
          <w:szCs w:val="28"/>
        </w:rPr>
        <w:t xml:space="preserve">, </w:t>
      </w:r>
      <w:r w:rsidRPr="004057B3">
        <w:rPr>
          <w:szCs w:val="28"/>
        </w:rPr>
        <w:t>возмещение расходов</w:t>
      </w:r>
      <w:r>
        <w:rPr>
          <w:szCs w:val="28"/>
        </w:rPr>
        <w:t xml:space="preserve"> по приобретению ТМЦ и другие.</w:t>
      </w:r>
    </w:p>
    <w:p w14:paraId="588F770E" w14:textId="0792950A" w:rsidR="002C4F9E" w:rsidRDefault="00F801EC" w:rsidP="00F801EC">
      <w:pPr>
        <w:pStyle w:val="a9"/>
        <w:ind w:firstLine="567"/>
        <w:jc w:val="both"/>
        <w:rPr>
          <w:rFonts w:ascii="Times New Roman" w:hAnsi="Times New Roman" w:cs="Times New Roman"/>
          <w:bCs/>
          <w:sz w:val="28"/>
          <w:szCs w:val="28"/>
        </w:rPr>
      </w:pPr>
      <w:r w:rsidRPr="003B74C1">
        <w:rPr>
          <w:rFonts w:ascii="Times New Roman" w:hAnsi="Times New Roman" w:cs="Times New Roman"/>
          <w:sz w:val="28"/>
          <w:szCs w:val="28"/>
        </w:rPr>
        <w:t xml:space="preserve">В нарушение </w:t>
      </w:r>
      <w:r w:rsidR="005F1DFD">
        <w:rPr>
          <w:rFonts w:ascii="Times New Roman" w:hAnsi="Times New Roman" w:cs="Times New Roman"/>
          <w:sz w:val="28"/>
          <w:szCs w:val="28"/>
          <w:shd w:val="clear" w:color="auto" w:fill="FFFFFF"/>
        </w:rPr>
        <w:t xml:space="preserve">Приказа </w:t>
      </w:r>
      <w:r w:rsidR="005F1DFD" w:rsidRPr="002701B9">
        <w:rPr>
          <w:rFonts w:ascii="Times New Roman" w:hAnsi="Times New Roman" w:cs="Times New Roman"/>
          <w:sz w:val="28"/>
          <w:szCs w:val="28"/>
          <w:shd w:val="clear" w:color="auto" w:fill="FFFFFF"/>
        </w:rPr>
        <w:t>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2C4F9E" w:rsidRPr="002701B9">
        <w:rPr>
          <w:rFonts w:ascii="Times New Roman" w:hAnsi="Times New Roman" w:cs="Times New Roman"/>
          <w:sz w:val="28"/>
          <w:szCs w:val="28"/>
        </w:rPr>
        <w:t>:</w:t>
      </w:r>
      <w:r w:rsidRPr="00F801EC">
        <w:rPr>
          <w:rFonts w:ascii="Times New Roman" w:hAnsi="Times New Roman" w:cs="Times New Roman"/>
          <w:bCs/>
          <w:sz w:val="28"/>
          <w:szCs w:val="28"/>
        </w:rPr>
        <w:t xml:space="preserve"> </w:t>
      </w:r>
    </w:p>
    <w:p w14:paraId="12D733B3" w14:textId="77777777" w:rsidR="002C4F9E" w:rsidRPr="000F5EE9" w:rsidRDefault="002C4F9E" w:rsidP="00F801EC">
      <w:pPr>
        <w:pStyle w:val="a9"/>
        <w:ind w:firstLine="567"/>
        <w:jc w:val="both"/>
        <w:rPr>
          <w:rFonts w:ascii="Times New Roman" w:hAnsi="Times New Roman" w:cs="Times New Roman"/>
          <w:sz w:val="28"/>
          <w:szCs w:val="28"/>
          <w:shd w:val="clear" w:color="auto" w:fill="FFFFFF"/>
        </w:rPr>
      </w:pPr>
      <w:r w:rsidRPr="000F5EE9">
        <w:rPr>
          <w:rFonts w:ascii="Times New Roman" w:hAnsi="Times New Roman" w:cs="Times New Roman"/>
          <w:bCs/>
          <w:sz w:val="28"/>
          <w:szCs w:val="28"/>
        </w:rPr>
        <w:lastRenderedPageBreak/>
        <w:t xml:space="preserve">- </w:t>
      </w:r>
      <w:r w:rsidR="00F801EC" w:rsidRPr="000F5EE9">
        <w:rPr>
          <w:rFonts w:ascii="Times New Roman" w:hAnsi="Times New Roman" w:cs="Times New Roman"/>
          <w:bCs/>
          <w:sz w:val="28"/>
          <w:szCs w:val="28"/>
        </w:rPr>
        <w:t>в журнале операций №3 за весь проверяемый период 2020-2022 годов не переносятся остатки на начало периода</w:t>
      </w:r>
      <w:r w:rsidR="00F801EC" w:rsidRPr="000F5EE9">
        <w:rPr>
          <w:rFonts w:ascii="Times New Roman" w:hAnsi="Times New Roman" w:cs="Times New Roman"/>
          <w:sz w:val="28"/>
          <w:szCs w:val="28"/>
          <w:shd w:val="clear" w:color="auto" w:fill="FFFFFF"/>
        </w:rPr>
        <w:t xml:space="preserve">, а </w:t>
      </w:r>
      <w:r w:rsidRPr="000F5EE9">
        <w:rPr>
          <w:rFonts w:ascii="Times New Roman" w:hAnsi="Times New Roman" w:cs="Times New Roman"/>
          <w:sz w:val="28"/>
          <w:szCs w:val="28"/>
          <w:shd w:val="clear" w:color="auto" w:fill="FFFFFF"/>
        </w:rPr>
        <w:t>также</w:t>
      </w:r>
      <w:r w:rsidR="00F801EC" w:rsidRPr="000F5EE9">
        <w:rPr>
          <w:rFonts w:ascii="Times New Roman" w:hAnsi="Times New Roman" w:cs="Times New Roman"/>
          <w:sz w:val="28"/>
          <w:szCs w:val="28"/>
          <w:shd w:val="clear" w:color="auto" w:fill="FFFFFF"/>
        </w:rPr>
        <w:t xml:space="preserve"> не выводятся остатки на конец периода</w:t>
      </w:r>
      <w:r w:rsidRPr="000F5EE9">
        <w:rPr>
          <w:rFonts w:ascii="Times New Roman" w:hAnsi="Times New Roman" w:cs="Times New Roman"/>
          <w:sz w:val="28"/>
          <w:szCs w:val="28"/>
          <w:shd w:val="clear" w:color="auto" w:fill="FFFFFF"/>
        </w:rPr>
        <w:t>;</w:t>
      </w:r>
    </w:p>
    <w:p w14:paraId="64E704CF" w14:textId="77777777" w:rsidR="002C4F9E" w:rsidRDefault="002C4F9E" w:rsidP="00F801EC">
      <w:pPr>
        <w:pStyle w:val="a9"/>
        <w:ind w:firstLine="567"/>
        <w:jc w:val="both"/>
        <w:rPr>
          <w:rFonts w:ascii="Times New Roman" w:hAnsi="Times New Roman" w:cs="Times New Roman"/>
          <w:b/>
          <w:sz w:val="28"/>
          <w:szCs w:val="28"/>
          <w:shd w:val="clear" w:color="auto" w:fill="FFFFFF"/>
        </w:rPr>
      </w:pPr>
      <w:r w:rsidRPr="000F5EE9">
        <w:rPr>
          <w:rFonts w:ascii="Times New Roman" w:hAnsi="Times New Roman" w:cs="Times New Roman"/>
          <w:sz w:val="28"/>
          <w:szCs w:val="28"/>
          <w:shd w:val="clear" w:color="auto" w:fill="FFFFFF"/>
        </w:rPr>
        <w:t>-</w:t>
      </w:r>
      <w:r w:rsidR="00F801EC" w:rsidRPr="000F5EE9">
        <w:rPr>
          <w:rFonts w:ascii="Times New Roman" w:hAnsi="Times New Roman" w:cs="Times New Roman"/>
          <w:sz w:val="28"/>
          <w:szCs w:val="28"/>
          <w:shd w:val="clear" w:color="auto" w:fill="FFFFFF"/>
        </w:rPr>
        <w:t xml:space="preserve"> </w:t>
      </w:r>
      <w:r w:rsidRPr="000F5EE9">
        <w:rPr>
          <w:rFonts w:ascii="Times New Roman" w:hAnsi="Times New Roman" w:cs="Times New Roman"/>
          <w:sz w:val="28"/>
          <w:szCs w:val="28"/>
          <w:shd w:val="clear" w:color="auto" w:fill="FFFFFF"/>
        </w:rPr>
        <w:t>в</w:t>
      </w:r>
      <w:r w:rsidR="00F801EC" w:rsidRPr="000F5EE9">
        <w:rPr>
          <w:rFonts w:ascii="Times New Roman" w:hAnsi="Times New Roman" w:cs="Times New Roman"/>
          <w:sz w:val="28"/>
          <w:szCs w:val="28"/>
          <w:shd w:val="clear" w:color="auto" w:fill="FFFFFF"/>
        </w:rPr>
        <w:t xml:space="preserve">есь проверяемый период 2020-2022 годы к бухгалтерскому учету принимались авансовые отчеты не установленной формы, </w:t>
      </w:r>
      <w:r w:rsidR="00F801EC" w:rsidRPr="000F5EE9">
        <w:rPr>
          <w:rFonts w:ascii="Times New Roman" w:hAnsi="Times New Roman" w:cs="Times New Roman"/>
          <w:i/>
          <w:sz w:val="28"/>
          <w:szCs w:val="28"/>
          <w:shd w:val="clear" w:color="auto" w:fill="FFFFFF"/>
        </w:rPr>
        <w:t>а именно</w:t>
      </w:r>
      <w:r w:rsidR="00F801EC" w:rsidRPr="000F5EE9">
        <w:rPr>
          <w:rFonts w:ascii="Times New Roman" w:hAnsi="Times New Roman" w:cs="Times New Roman"/>
          <w:sz w:val="28"/>
          <w:szCs w:val="28"/>
          <w:shd w:val="clear" w:color="auto" w:fill="FFFFFF"/>
        </w:rPr>
        <w:t xml:space="preserve"> ф.0504049 утвержденной Приказом Министерства финансов Российской Федерации от 15.12.2010 №173н</w:t>
      </w:r>
      <w:r w:rsidR="00F11F5E" w:rsidRPr="000F5EE9">
        <w:rPr>
          <w:rFonts w:ascii="Times New Roman" w:hAnsi="Times New Roman" w:cs="Times New Roman"/>
          <w:sz w:val="28"/>
          <w:szCs w:val="28"/>
          <w:shd w:val="clear" w:color="auto" w:fill="FFFFFF"/>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F801EC" w:rsidRPr="000F5EE9">
        <w:rPr>
          <w:rFonts w:ascii="Times New Roman" w:hAnsi="Times New Roman" w:cs="Times New Roman"/>
          <w:sz w:val="28"/>
          <w:szCs w:val="28"/>
          <w:shd w:val="clear" w:color="auto" w:fill="FFFFFF"/>
        </w:rPr>
        <w:t>, который утратил силу 18.06.2015</w:t>
      </w:r>
      <w:r w:rsidRPr="00C143FF">
        <w:rPr>
          <w:rFonts w:ascii="Times New Roman" w:hAnsi="Times New Roman" w:cs="Times New Roman"/>
          <w:bCs/>
          <w:iCs/>
          <w:sz w:val="28"/>
          <w:szCs w:val="28"/>
          <w:shd w:val="clear" w:color="auto" w:fill="FFFFFF"/>
        </w:rPr>
        <w:t>;</w:t>
      </w:r>
    </w:p>
    <w:p w14:paraId="0DB06E8A" w14:textId="77777777" w:rsidR="00B475F8" w:rsidRPr="000F5EE9" w:rsidRDefault="002C4F9E" w:rsidP="00F801EC">
      <w:pPr>
        <w:pStyle w:val="a9"/>
        <w:ind w:firstLine="567"/>
        <w:jc w:val="both"/>
        <w:rPr>
          <w:rFonts w:ascii="Times New Roman" w:hAnsi="Times New Roman" w:cs="Times New Roman"/>
          <w:sz w:val="28"/>
          <w:szCs w:val="28"/>
        </w:rPr>
      </w:pPr>
      <w:r w:rsidRPr="000F5EE9">
        <w:rPr>
          <w:rFonts w:ascii="Times New Roman" w:hAnsi="Times New Roman" w:cs="Times New Roman"/>
          <w:bCs/>
          <w:sz w:val="28"/>
          <w:szCs w:val="28"/>
          <w:shd w:val="clear" w:color="auto" w:fill="FFFFFF"/>
        </w:rPr>
        <w:t>- в</w:t>
      </w:r>
      <w:r w:rsidR="00F801EC" w:rsidRPr="000F5EE9">
        <w:rPr>
          <w:rFonts w:ascii="Times New Roman" w:hAnsi="Times New Roman" w:cs="Times New Roman"/>
          <w:sz w:val="28"/>
          <w:szCs w:val="28"/>
        </w:rPr>
        <w:t xml:space="preserve"> течение всего проверяемого периода 2020-2022 годов не заполнялся состав обязательных реквизитов и показателей в авансовых отчетах подотчетных лиц</w:t>
      </w:r>
      <w:r w:rsidRPr="000F5EE9">
        <w:rPr>
          <w:rFonts w:ascii="Times New Roman" w:hAnsi="Times New Roman" w:cs="Times New Roman"/>
          <w:sz w:val="28"/>
          <w:szCs w:val="28"/>
        </w:rPr>
        <w:t>,</w:t>
      </w:r>
      <w:r w:rsidR="00F11F5E" w:rsidRPr="000F5EE9">
        <w:rPr>
          <w:rFonts w:ascii="Times New Roman" w:hAnsi="Times New Roman" w:cs="Times New Roman"/>
          <w:sz w:val="28"/>
          <w:szCs w:val="28"/>
        </w:rPr>
        <w:t xml:space="preserve"> </w:t>
      </w:r>
      <w:r w:rsidRPr="000F5EE9">
        <w:rPr>
          <w:rFonts w:ascii="Times New Roman" w:hAnsi="Times New Roman" w:cs="Times New Roman"/>
          <w:bCs/>
          <w:i/>
          <w:sz w:val="28"/>
          <w:szCs w:val="28"/>
        </w:rPr>
        <w:t>а именно:</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по предыдущему авансу;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о внесении остатка (выданного перерасхода) сумм по авансовым отчетам, данных по дате выдаче сумм аванса подотчетному лицу;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shd w:val="clear" w:color="auto" w:fill="FFFFFF"/>
        </w:rPr>
        <w:t>на оборотной стороне авансового отчета не заполняются графы 7-10, содержащие сведения о расходах, принимаемых учреждением к бухгалтерскому учету</w:t>
      </w:r>
      <w:r w:rsidR="00F801EC" w:rsidRPr="000F5EE9">
        <w:rPr>
          <w:rFonts w:ascii="Times New Roman" w:hAnsi="Times New Roman" w:cs="Times New Roman"/>
          <w:sz w:val="28"/>
          <w:szCs w:val="28"/>
        </w:rPr>
        <w:t>.</w:t>
      </w:r>
    </w:p>
    <w:p w14:paraId="448D68D8" w14:textId="1D6C4679" w:rsidR="002C4F9E" w:rsidRPr="002701B9" w:rsidRDefault="002C4F9E" w:rsidP="00F801EC">
      <w:pPr>
        <w:pStyle w:val="a9"/>
        <w:ind w:firstLine="567"/>
        <w:jc w:val="both"/>
        <w:rPr>
          <w:rFonts w:ascii="Times New Roman" w:hAnsi="Times New Roman" w:cs="Times New Roman"/>
          <w:sz w:val="28"/>
          <w:szCs w:val="28"/>
        </w:rPr>
      </w:pPr>
      <w:r w:rsidRPr="000F5EE9">
        <w:rPr>
          <w:rFonts w:ascii="Times New Roman" w:hAnsi="Times New Roman" w:cs="Times New Roman"/>
          <w:sz w:val="28"/>
          <w:szCs w:val="28"/>
          <w:shd w:val="clear" w:color="auto" w:fill="FFFFFF"/>
        </w:rPr>
        <w:t xml:space="preserve">В нарушение </w:t>
      </w:r>
      <w:r w:rsidR="005F1DFD" w:rsidRPr="002701B9">
        <w:rPr>
          <w:rFonts w:ascii="Times New Roman" w:hAnsi="Times New Roman" w:cs="Times New Roman"/>
          <w:sz w:val="28"/>
          <w:szCs w:val="28"/>
          <w:shd w:val="clear" w:color="auto" w:fill="FFFFFF"/>
        </w:rPr>
        <w:t>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701B9">
        <w:rPr>
          <w:rFonts w:ascii="Times New Roman" w:hAnsi="Times New Roman" w:cs="Times New Roman"/>
          <w:bCs/>
          <w:sz w:val="28"/>
          <w:szCs w:val="28"/>
          <w:shd w:val="clear" w:color="auto" w:fill="FFFFFF"/>
        </w:rPr>
        <w:t xml:space="preserve">, пункта 26 </w:t>
      </w:r>
      <w:r w:rsidR="005F1DFD" w:rsidRPr="002701B9">
        <w:rPr>
          <w:rFonts w:ascii="Times New Roman" w:hAnsi="Times New Roman" w:cs="Times New Roman"/>
          <w:sz w:val="28"/>
          <w:szCs w:val="28"/>
          <w:shd w:val="clear" w:color="auto" w:fill="FFFFFF"/>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 xml:space="preserve">в проверяемом периоде 2020-2022 годов имеют </w:t>
      </w:r>
      <w:r w:rsidRPr="002701B9">
        <w:rPr>
          <w:rFonts w:ascii="Times New Roman" w:hAnsi="Times New Roman" w:cs="Times New Roman"/>
          <w:i/>
          <w:sz w:val="28"/>
          <w:szCs w:val="28"/>
        </w:rPr>
        <w:t>место случаи,</w:t>
      </w:r>
      <w:r w:rsidRPr="002701B9">
        <w:rPr>
          <w:rFonts w:ascii="Times New Roman" w:hAnsi="Times New Roman" w:cs="Times New Roman"/>
          <w:sz w:val="28"/>
          <w:szCs w:val="28"/>
        </w:rPr>
        <w:t xml:space="preserve"> не заполнения подотчетными лицами,</w:t>
      </w:r>
      <w:r w:rsidRPr="002701B9">
        <w:rPr>
          <w:rFonts w:ascii="Times New Roman" w:hAnsi="Times New Roman" w:cs="Times New Roman"/>
          <w:i/>
          <w:sz w:val="28"/>
          <w:szCs w:val="28"/>
        </w:rPr>
        <w:t xml:space="preserve"> (а начальник</w:t>
      </w:r>
      <w:r w:rsidR="00685801" w:rsidRPr="002701B9">
        <w:rPr>
          <w:rFonts w:ascii="Times New Roman" w:hAnsi="Times New Roman" w:cs="Times New Roman"/>
          <w:i/>
          <w:sz w:val="28"/>
          <w:szCs w:val="28"/>
        </w:rPr>
        <w:t>ом</w:t>
      </w:r>
      <w:r w:rsidRPr="002701B9">
        <w:rPr>
          <w:rFonts w:ascii="Times New Roman" w:hAnsi="Times New Roman" w:cs="Times New Roman"/>
          <w:i/>
          <w:sz w:val="28"/>
          <w:szCs w:val="28"/>
        </w:rPr>
        <w:t xml:space="preserve"> отдела организационно-правового обеспечения, </w:t>
      </w:r>
      <w:r w:rsidRPr="002701B9">
        <w:rPr>
          <w:rFonts w:ascii="Times New Roman" w:hAnsi="Times New Roman" w:cs="Times New Roman"/>
          <w:i/>
          <w:sz w:val="28"/>
          <w:szCs w:val="28"/>
          <w:u w:val="single"/>
        </w:rPr>
        <w:t>систематически</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 xml:space="preserve">обязательных к заполнению строк </w:t>
      </w:r>
      <w:r w:rsidRPr="002701B9">
        <w:rPr>
          <w:rFonts w:ascii="Times New Roman" w:hAnsi="Times New Roman" w:cs="Times New Roman"/>
          <w:sz w:val="28"/>
          <w:szCs w:val="28"/>
          <w:shd w:val="clear" w:color="auto" w:fill="FFFFFF"/>
        </w:rPr>
        <w:t xml:space="preserve">графы 5 </w:t>
      </w:r>
      <w:r w:rsidRPr="002701B9">
        <w:rPr>
          <w:rFonts w:ascii="Times New Roman" w:hAnsi="Times New Roman" w:cs="Times New Roman"/>
          <w:sz w:val="28"/>
          <w:szCs w:val="28"/>
          <w:u w:val="single"/>
          <w:shd w:val="clear" w:color="auto" w:fill="FFFFFF"/>
        </w:rPr>
        <w:t>(итоговые сведения),</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i/>
          <w:sz w:val="28"/>
          <w:szCs w:val="28"/>
          <w:shd w:val="clear" w:color="auto" w:fill="FFFFFF"/>
        </w:rPr>
        <w:t>а именно</w:t>
      </w:r>
      <w:r w:rsidRPr="002701B9">
        <w:rPr>
          <w:rFonts w:ascii="Times New Roman" w:hAnsi="Times New Roman" w:cs="Times New Roman"/>
          <w:sz w:val="28"/>
          <w:szCs w:val="28"/>
          <w:shd w:val="clear" w:color="auto" w:fill="FFFFFF"/>
        </w:rPr>
        <w:t xml:space="preserve"> в авансовых отчетах </w:t>
      </w:r>
      <w:r w:rsidRPr="002701B9">
        <w:rPr>
          <w:rFonts w:ascii="Times New Roman" w:hAnsi="Times New Roman" w:cs="Times New Roman"/>
          <w:sz w:val="28"/>
          <w:szCs w:val="28"/>
          <w:u w:val="single"/>
          <w:shd w:val="clear" w:color="auto" w:fill="FFFFFF"/>
        </w:rPr>
        <w:t>отсутствуют</w:t>
      </w:r>
      <w:r w:rsidRPr="002701B9">
        <w:rPr>
          <w:rFonts w:ascii="Times New Roman" w:hAnsi="Times New Roman" w:cs="Times New Roman"/>
          <w:sz w:val="28"/>
          <w:szCs w:val="28"/>
          <w:shd w:val="clear" w:color="auto" w:fill="FFFFFF"/>
        </w:rPr>
        <w:t xml:space="preserve"> строки </w:t>
      </w:r>
      <w:r w:rsidRPr="002701B9">
        <w:rPr>
          <w:rFonts w:ascii="Times New Roman" w:hAnsi="Times New Roman" w:cs="Times New Roman"/>
          <w:sz w:val="28"/>
          <w:szCs w:val="28"/>
          <w:u w:val="single"/>
        </w:rPr>
        <w:t>израсходовано, всего/ остаток/ перерасход.</w:t>
      </w:r>
    </w:p>
    <w:p w14:paraId="7FFBEF98" w14:textId="5DD85F61" w:rsidR="00F801EC" w:rsidRPr="002701B9" w:rsidRDefault="00425097" w:rsidP="00F801EC">
      <w:pPr>
        <w:pStyle w:val="a9"/>
        <w:ind w:firstLine="567"/>
        <w:jc w:val="both"/>
        <w:rPr>
          <w:rFonts w:ascii="Times New Roman" w:hAnsi="Times New Roman" w:cs="Times New Roman"/>
          <w:b/>
          <w:bCs/>
          <w:sz w:val="28"/>
          <w:szCs w:val="28"/>
          <w:shd w:val="clear" w:color="auto" w:fill="FFFFFF"/>
        </w:rPr>
      </w:pPr>
      <w:r w:rsidRPr="002701B9">
        <w:rPr>
          <w:rFonts w:ascii="Times New Roman" w:hAnsi="Times New Roman" w:cs="Times New Roman"/>
          <w:sz w:val="28"/>
          <w:szCs w:val="28"/>
          <w:shd w:val="clear" w:color="auto" w:fill="FFFFFF"/>
        </w:rPr>
        <w:t>В нарушение пунктов 212, 213</w:t>
      </w:r>
      <w:r w:rsidR="001212C7" w:rsidRPr="002701B9">
        <w:rPr>
          <w:rFonts w:ascii="Times New Roman" w:hAnsi="Times New Roman" w:cs="Times New Roman"/>
          <w:sz w:val="28"/>
          <w:szCs w:val="28"/>
          <w:shd w:val="clear" w:color="auto" w:fill="FFFFFF"/>
        </w:rPr>
        <w:t xml:space="preserve"> </w:t>
      </w:r>
      <w:r w:rsidR="005F1DFD" w:rsidRPr="002701B9">
        <w:rPr>
          <w:rFonts w:ascii="Times New Roman" w:hAnsi="Times New Roman" w:cs="Times New Roman"/>
          <w:sz w:val="28"/>
          <w:szCs w:val="28"/>
          <w:shd w:val="clear" w:color="auto" w:fill="FFFFFF"/>
        </w:rPr>
        <w:t>И</w:t>
      </w:r>
      <w:r w:rsidR="00DD17F1" w:rsidRPr="002701B9">
        <w:rPr>
          <w:rFonts w:ascii="Times New Roman" w:hAnsi="Times New Roman" w:cs="Times New Roman"/>
          <w:sz w:val="28"/>
          <w:szCs w:val="28"/>
          <w:shd w:val="clear" w:color="auto" w:fill="FFFFFF"/>
        </w:rPr>
        <w:t>н</w:t>
      </w:r>
      <w:r w:rsidR="005F1DFD" w:rsidRPr="002701B9">
        <w:rPr>
          <w:rFonts w:ascii="Times New Roman" w:hAnsi="Times New Roman" w:cs="Times New Roman"/>
          <w:sz w:val="28"/>
          <w:szCs w:val="28"/>
          <w:shd w:val="clear" w:color="auto" w:fill="FFFFFF"/>
        </w:rPr>
        <w:t>струкци</w:t>
      </w:r>
      <w:r w:rsidR="00DD17F1" w:rsidRPr="002701B9">
        <w:rPr>
          <w:rFonts w:ascii="Times New Roman" w:hAnsi="Times New Roman" w:cs="Times New Roman"/>
          <w:sz w:val="28"/>
          <w:szCs w:val="28"/>
          <w:shd w:val="clear" w:color="auto" w:fill="FFFFFF"/>
        </w:rPr>
        <w:t>и</w:t>
      </w:r>
      <w:r w:rsidR="005F1DFD" w:rsidRPr="002701B9">
        <w:rPr>
          <w:rFonts w:ascii="Times New Roman" w:hAnsi="Times New Roman" w:cs="Times New Roman"/>
          <w:sz w:val="28"/>
          <w:szCs w:val="28"/>
          <w:shd w:val="clear" w:color="auto" w:fill="FFFFFF"/>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5F1DFD" w:rsidRPr="002701B9">
        <w:rPr>
          <w:rFonts w:ascii="Times New Roman" w:hAnsi="Times New Roman" w:cs="Times New Roman"/>
          <w:sz w:val="28"/>
          <w:szCs w:val="28"/>
          <w:shd w:val="clear" w:color="auto" w:fill="FFFFFF"/>
        </w:rPr>
        <w:lastRenderedPageBreak/>
        <w:t xml:space="preserve">академий наук, государственных (муниципальных) учреждений», утвержденной </w:t>
      </w:r>
      <w:r w:rsidR="005F1DFD" w:rsidRPr="002701B9">
        <w:rPr>
          <w:rFonts w:ascii="Times New Roman" w:hAnsi="Times New Roman" w:cs="Times New Roman"/>
          <w:bCs/>
          <w:sz w:val="28"/>
          <w:szCs w:val="28"/>
          <w:shd w:val="clear" w:color="auto" w:fill="FFFFFF"/>
        </w:rPr>
        <w:t>Приказом</w:t>
      </w:r>
      <w:r w:rsidR="005F1DFD" w:rsidRPr="002701B9">
        <w:rPr>
          <w:rFonts w:ascii="Times New Roman" w:hAnsi="Times New Roman" w:cs="Times New Roman"/>
          <w:sz w:val="28"/>
          <w:szCs w:val="28"/>
          <w:shd w:val="clear" w:color="auto" w:fill="FFFFFF"/>
        </w:rPr>
        <w:t xml:space="preserve"> Министерства финансов Российской Федерации от</w:t>
      </w:r>
      <w:r w:rsidR="005F1DFD" w:rsidRPr="002701B9">
        <w:rPr>
          <w:rFonts w:ascii="Times New Roman" w:hAnsi="Times New Roman" w:cs="Times New Roman"/>
          <w:b/>
          <w:bCs/>
          <w:sz w:val="28"/>
          <w:szCs w:val="28"/>
          <w:shd w:val="clear" w:color="auto" w:fill="FFFFFF"/>
        </w:rPr>
        <w:t xml:space="preserve"> </w:t>
      </w:r>
      <w:r w:rsidR="005F1DFD" w:rsidRPr="002701B9">
        <w:rPr>
          <w:rFonts w:ascii="Times New Roman" w:hAnsi="Times New Roman" w:cs="Times New Roman"/>
          <w:bCs/>
          <w:sz w:val="28"/>
          <w:szCs w:val="28"/>
          <w:shd w:val="clear" w:color="auto" w:fill="FFFFFF"/>
        </w:rPr>
        <w:t>01.12.2010 №157н</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bCs/>
          <w:sz w:val="28"/>
          <w:szCs w:val="28"/>
          <w:shd w:val="clear" w:color="auto" w:fill="FFFFFF"/>
        </w:rPr>
        <w:t>Положения об учетной политике Администрации села Байкит</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i/>
          <w:sz w:val="28"/>
          <w:szCs w:val="28"/>
          <w:shd w:val="clear" w:color="auto" w:fill="FFFFFF"/>
        </w:rPr>
        <w:t>в течение проверяемого периода 2020-2022 годов,</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i/>
          <w:sz w:val="28"/>
          <w:szCs w:val="28"/>
          <w:u w:val="single"/>
          <w:shd w:val="clear" w:color="auto" w:fill="FFFFFF"/>
        </w:rPr>
        <w:t>систематически,</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i/>
          <w:sz w:val="28"/>
          <w:szCs w:val="28"/>
          <w:u w:val="single"/>
        </w:rPr>
        <w:t>подотчетному лицу</w:t>
      </w:r>
      <w:r w:rsidR="00685801" w:rsidRPr="002701B9">
        <w:rPr>
          <w:rFonts w:ascii="Times New Roman" w:hAnsi="Times New Roman" w:cs="Times New Roman"/>
          <w:i/>
          <w:sz w:val="28"/>
          <w:szCs w:val="28"/>
          <w:u w:val="single"/>
        </w:rPr>
        <w:t xml:space="preserve"> </w:t>
      </w:r>
      <w:r w:rsidRPr="002701B9">
        <w:rPr>
          <w:rFonts w:ascii="Times New Roman" w:hAnsi="Times New Roman" w:cs="Times New Roman"/>
          <w:i/>
          <w:sz w:val="28"/>
          <w:szCs w:val="28"/>
          <w:u w:val="single"/>
        </w:rPr>
        <w:t>-</w:t>
      </w:r>
      <w:r w:rsidR="00DD17F1" w:rsidRPr="002701B9">
        <w:rPr>
          <w:rFonts w:ascii="Times New Roman" w:hAnsi="Times New Roman" w:cs="Times New Roman"/>
          <w:i/>
          <w:sz w:val="28"/>
          <w:szCs w:val="28"/>
          <w:u w:val="single"/>
        </w:rPr>
        <w:t xml:space="preserve"> </w:t>
      </w:r>
      <w:r w:rsidRPr="002701B9">
        <w:rPr>
          <w:rFonts w:ascii="Times New Roman" w:hAnsi="Times New Roman" w:cs="Times New Roman"/>
          <w:i/>
          <w:sz w:val="28"/>
          <w:szCs w:val="28"/>
          <w:u w:val="single"/>
        </w:rPr>
        <w:t>начальнику отдела организационно-правового обеспечения</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авансы в подотчет</w:t>
      </w:r>
      <w:r w:rsidRPr="002701B9">
        <w:rPr>
          <w:rFonts w:ascii="Times New Roman" w:hAnsi="Times New Roman" w:cs="Times New Roman"/>
          <w:sz w:val="28"/>
          <w:szCs w:val="28"/>
          <w:shd w:val="clear" w:color="auto" w:fill="FFFFFF"/>
        </w:rPr>
        <w:t xml:space="preserve"> на приобретение материальных запасов, основных средств</w:t>
      </w:r>
      <w:r w:rsidRPr="002701B9">
        <w:rPr>
          <w:rFonts w:ascii="Times New Roman" w:hAnsi="Times New Roman" w:cs="Times New Roman"/>
          <w:sz w:val="28"/>
          <w:szCs w:val="28"/>
        </w:rPr>
        <w:t xml:space="preserve"> не выдавались, оплата данных расходов производилась за счет личных средств, с последующим составлением авансового отчета, </w:t>
      </w:r>
      <w:r w:rsidRPr="002701B9">
        <w:rPr>
          <w:rFonts w:ascii="Times New Roman" w:hAnsi="Times New Roman" w:cs="Times New Roman"/>
          <w:i/>
          <w:sz w:val="28"/>
          <w:szCs w:val="28"/>
        </w:rPr>
        <w:t xml:space="preserve">а так же </w:t>
      </w:r>
      <w:r w:rsidRPr="002701B9">
        <w:rPr>
          <w:rFonts w:ascii="Times New Roman" w:hAnsi="Times New Roman" w:cs="Times New Roman"/>
          <w:bCs/>
          <w:sz w:val="28"/>
          <w:szCs w:val="28"/>
          <w:shd w:val="clear" w:color="auto" w:fill="FFFFFF"/>
        </w:rPr>
        <w:t>производилось возмещение</w:t>
      </w:r>
      <w:r w:rsidRPr="002701B9">
        <w:rPr>
          <w:rFonts w:ascii="Times New Roman" w:hAnsi="Times New Roman" w:cs="Times New Roman"/>
          <w:sz w:val="28"/>
          <w:szCs w:val="28"/>
          <w:shd w:val="clear" w:color="auto" w:fill="FFFFFF"/>
        </w:rPr>
        <w:t xml:space="preserve"> расходов, </w:t>
      </w:r>
      <w:r w:rsidRPr="002701B9">
        <w:rPr>
          <w:rFonts w:ascii="Times New Roman" w:hAnsi="Times New Roman" w:cs="Times New Roman"/>
          <w:bCs/>
          <w:sz w:val="28"/>
          <w:szCs w:val="28"/>
          <w:shd w:val="clear" w:color="auto" w:fill="FFFFFF"/>
        </w:rPr>
        <w:t>без письменного заявления работника о компенсации расходов, или распорядительного документа Учреждения (приказа/распоряжения о возмещении)</w:t>
      </w:r>
      <w:r w:rsidR="00F11F5E" w:rsidRPr="002701B9">
        <w:rPr>
          <w:rFonts w:ascii="Times New Roman" w:hAnsi="Times New Roman" w:cs="Times New Roman"/>
          <w:sz w:val="28"/>
          <w:szCs w:val="28"/>
        </w:rPr>
        <w:t>.</w:t>
      </w:r>
    </w:p>
    <w:p w14:paraId="7F23A535" w14:textId="29B2D707" w:rsidR="001212C7" w:rsidRDefault="00425097" w:rsidP="00F11F5E">
      <w:pPr>
        <w:pStyle w:val="a4"/>
        <w:tabs>
          <w:tab w:val="left" w:pos="5760"/>
        </w:tabs>
        <w:spacing w:line="240" w:lineRule="auto"/>
        <w:ind w:firstLine="567"/>
        <w:rPr>
          <w:i/>
          <w:szCs w:val="28"/>
        </w:rPr>
      </w:pPr>
      <w:r w:rsidRPr="002701B9">
        <w:rPr>
          <w:szCs w:val="28"/>
        </w:rPr>
        <w:t xml:space="preserve">В нарушение </w:t>
      </w:r>
      <w:r w:rsidRPr="002701B9">
        <w:rPr>
          <w:bCs/>
          <w:szCs w:val="28"/>
        </w:rPr>
        <w:t>пункта 6.3</w:t>
      </w:r>
      <w:r w:rsidR="00C143FF" w:rsidRPr="002701B9">
        <w:rPr>
          <w:bCs/>
          <w:szCs w:val="28"/>
        </w:rPr>
        <w:t>.</w:t>
      </w:r>
      <w:r w:rsidRPr="002701B9">
        <w:rPr>
          <w:bCs/>
          <w:szCs w:val="28"/>
        </w:rPr>
        <w:t xml:space="preserve"> Указаний</w:t>
      </w:r>
      <w:r w:rsidRPr="003B74C1">
        <w:rPr>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w:t>
      </w:r>
      <w:r w:rsidRPr="003B74C1">
        <w:rPr>
          <w:bCs/>
          <w:szCs w:val="28"/>
        </w:rPr>
        <w:t>от 11</w:t>
      </w:r>
      <w:r w:rsidR="002C4F9E" w:rsidRPr="003B74C1">
        <w:rPr>
          <w:bCs/>
          <w:szCs w:val="28"/>
        </w:rPr>
        <w:t>.03.2014</w:t>
      </w:r>
      <w:r w:rsidRPr="003B74C1">
        <w:rPr>
          <w:bCs/>
          <w:szCs w:val="28"/>
        </w:rPr>
        <w:t xml:space="preserve"> № 3210-У, пункта 7.9</w:t>
      </w:r>
      <w:r w:rsidR="00C143FF">
        <w:rPr>
          <w:bCs/>
          <w:szCs w:val="28"/>
        </w:rPr>
        <w:t>.</w:t>
      </w:r>
      <w:r w:rsidRPr="003B74C1">
        <w:rPr>
          <w:bCs/>
          <w:szCs w:val="28"/>
        </w:rPr>
        <w:t xml:space="preserve"> </w:t>
      </w:r>
      <w:r w:rsidRPr="003B74C1">
        <w:rPr>
          <w:bCs/>
          <w:szCs w:val="28"/>
          <w:shd w:val="clear" w:color="auto" w:fill="FFFFFF"/>
        </w:rPr>
        <w:t>Положения об учетной политике Администрации села Байкит</w:t>
      </w:r>
      <w:r w:rsidRPr="003B74C1">
        <w:rPr>
          <w:szCs w:val="28"/>
          <w:shd w:val="clear" w:color="auto" w:fill="FFFFFF"/>
        </w:rPr>
        <w:t xml:space="preserve"> </w:t>
      </w:r>
      <w:r w:rsidR="00381089" w:rsidRPr="003B74C1">
        <w:rPr>
          <w:szCs w:val="28"/>
          <w:shd w:val="clear" w:color="auto" w:fill="FFFFFF"/>
        </w:rPr>
        <w:t xml:space="preserve">проверкой </w:t>
      </w:r>
      <w:r w:rsidR="00381089" w:rsidRPr="003B74C1">
        <w:rPr>
          <w:i/>
          <w:szCs w:val="28"/>
        </w:rPr>
        <w:t>выявлены</w:t>
      </w:r>
      <w:r w:rsidR="00277FCF" w:rsidRPr="001212C7">
        <w:rPr>
          <w:szCs w:val="28"/>
        </w:rPr>
        <w:t xml:space="preserve"> случаи несвоевременного возврата </w:t>
      </w:r>
      <w:r w:rsidR="00381089" w:rsidRPr="001212C7">
        <w:rPr>
          <w:szCs w:val="28"/>
        </w:rPr>
        <w:t>денежных средств,</w:t>
      </w:r>
      <w:r w:rsidR="00277FCF" w:rsidRPr="001212C7">
        <w:rPr>
          <w:szCs w:val="28"/>
        </w:rPr>
        <w:t xml:space="preserve"> выданных в подотчет</w:t>
      </w:r>
      <w:r w:rsidR="00F11F5E" w:rsidRPr="001212C7">
        <w:rPr>
          <w:szCs w:val="28"/>
        </w:rPr>
        <w:t>.</w:t>
      </w:r>
      <w:r w:rsidRPr="001212C7">
        <w:rPr>
          <w:i/>
          <w:szCs w:val="28"/>
        </w:rPr>
        <w:t xml:space="preserve"> </w:t>
      </w:r>
    </w:p>
    <w:p w14:paraId="1585E05C" w14:textId="77777777" w:rsidR="00101ED1" w:rsidRPr="001212C7" w:rsidRDefault="00425097" w:rsidP="00F11F5E">
      <w:pPr>
        <w:pStyle w:val="a4"/>
        <w:tabs>
          <w:tab w:val="left" w:pos="5760"/>
        </w:tabs>
        <w:spacing w:line="240" w:lineRule="auto"/>
        <w:ind w:firstLine="567"/>
        <w:rPr>
          <w:i/>
          <w:szCs w:val="28"/>
        </w:rPr>
      </w:pPr>
      <w:r w:rsidRPr="001212C7">
        <w:rPr>
          <w:szCs w:val="28"/>
        </w:rPr>
        <w:t xml:space="preserve">Подотчётные суммы, подлежащие возврату, находились в подотчёте работников более 1 месяца, </w:t>
      </w:r>
      <w:r w:rsidRPr="001212C7">
        <w:rPr>
          <w:i/>
          <w:szCs w:val="28"/>
        </w:rPr>
        <w:t>что является нарушением принципа результативности и эффективности использования средств</w:t>
      </w:r>
      <w:r w:rsidR="00EB075C" w:rsidRPr="001212C7">
        <w:rPr>
          <w:i/>
          <w:szCs w:val="28"/>
        </w:rPr>
        <w:t xml:space="preserve"> бюджета села Байкит</w:t>
      </w:r>
      <w:r w:rsidRPr="001212C7">
        <w:rPr>
          <w:i/>
          <w:szCs w:val="28"/>
        </w:rPr>
        <w:t>.</w:t>
      </w:r>
      <w:r w:rsidR="00F11F5E" w:rsidRPr="001212C7">
        <w:rPr>
          <w:i/>
          <w:szCs w:val="28"/>
        </w:rPr>
        <w:t xml:space="preserve"> </w:t>
      </w:r>
      <w:r w:rsidR="00101ED1" w:rsidRPr="001212C7">
        <w:rPr>
          <w:szCs w:val="28"/>
        </w:rPr>
        <w:t>Выявлен случай нахождения суммы, подлежащ</w:t>
      </w:r>
      <w:r w:rsidR="00F11F5E" w:rsidRPr="001212C7">
        <w:rPr>
          <w:szCs w:val="28"/>
        </w:rPr>
        <w:t>е</w:t>
      </w:r>
      <w:r w:rsidR="00101ED1" w:rsidRPr="001212C7">
        <w:rPr>
          <w:szCs w:val="28"/>
        </w:rPr>
        <w:t xml:space="preserve">й возврату, в подотчёте работника более 11 месяцев. </w:t>
      </w:r>
      <w:r w:rsidR="00101ED1" w:rsidRPr="001212C7">
        <w:rPr>
          <w:i/>
          <w:szCs w:val="28"/>
        </w:rPr>
        <w:t>Длительное отвлечение бюджетных средств в дебиторскую задолженность свидетельствует о неэффективном использовании средств</w:t>
      </w:r>
      <w:r w:rsidR="00EB075C" w:rsidRPr="001212C7">
        <w:rPr>
          <w:i/>
          <w:szCs w:val="28"/>
        </w:rPr>
        <w:t xml:space="preserve"> бюджета села Байкит в сумме 34 717,00 руб. по</w:t>
      </w:r>
      <w:r w:rsidR="00101ED1" w:rsidRPr="001212C7">
        <w:rPr>
          <w:i/>
          <w:szCs w:val="28"/>
        </w:rPr>
        <w:t xml:space="preserve"> КБК 0104 9110000210 122</w:t>
      </w:r>
      <w:r w:rsidR="00EB075C" w:rsidRPr="001212C7">
        <w:rPr>
          <w:i/>
          <w:szCs w:val="28"/>
        </w:rPr>
        <w:t> </w:t>
      </w:r>
      <w:r w:rsidR="00101ED1" w:rsidRPr="001212C7">
        <w:rPr>
          <w:i/>
          <w:szCs w:val="28"/>
        </w:rPr>
        <w:t>226</w:t>
      </w:r>
      <w:r w:rsidR="00EB075C" w:rsidRPr="001212C7">
        <w:rPr>
          <w:i/>
          <w:szCs w:val="28"/>
        </w:rPr>
        <w:t>.</w:t>
      </w:r>
      <w:r w:rsidR="00101ED1" w:rsidRPr="001212C7">
        <w:rPr>
          <w:i/>
          <w:szCs w:val="28"/>
        </w:rPr>
        <w:t xml:space="preserve"> </w:t>
      </w:r>
    </w:p>
    <w:p w14:paraId="4BFCF7DF" w14:textId="55D3BB3E" w:rsidR="00F801EC" w:rsidRPr="001212C7" w:rsidRDefault="00101ED1" w:rsidP="00101ED1">
      <w:pPr>
        <w:widowControl w:val="0"/>
        <w:tabs>
          <w:tab w:val="left" w:pos="5760"/>
        </w:tabs>
        <w:autoSpaceDE w:val="0"/>
        <w:autoSpaceDN w:val="0"/>
        <w:adjustRightInd w:val="0"/>
        <w:spacing w:after="0"/>
        <w:jc w:val="both"/>
        <w:rPr>
          <w:rFonts w:ascii="Times New Roman" w:hAnsi="Times New Roman" w:cs="Times New Roman"/>
          <w:bCs/>
          <w:sz w:val="28"/>
          <w:szCs w:val="28"/>
        </w:rPr>
      </w:pPr>
      <w:r w:rsidRPr="001212C7">
        <w:rPr>
          <w:rFonts w:ascii="Times New Roman" w:hAnsi="Times New Roman" w:cs="Times New Roman"/>
          <w:sz w:val="28"/>
          <w:szCs w:val="28"/>
        </w:rPr>
        <w:t xml:space="preserve">      </w:t>
      </w:r>
      <w:r w:rsidR="003C2FEA" w:rsidRPr="001212C7">
        <w:rPr>
          <w:rFonts w:ascii="Times New Roman" w:hAnsi="Times New Roman" w:cs="Times New Roman"/>
          <w:sz w:val="28"/>
          <w:szCs w:val="28"/>
        </w:rPr>
        <w:t>В нарушение пункта 7.9</w:t>
      </w:r>
      <w:r w:rsidR="005301F8">
        <w:rPr>
          <w:rFonts w:ascii="Times New Roman" w:hAnsi="Times New Roman" w:cs="Times New Roman"/>
          <w:sz w:val="28"/>
          <w:szCs w:val="28"/>
        </w:rPr>
        <w:t>.</w:t>
      </w:r>
      <w:r w:rsidR="003C2FEA" w:rsidRPr="001212C7">
        <w:rPr>
          <w:rFonts w:ascii="Times New Roman" w:hAnsi="Times New Roman" w:cs="Times New Roman"/>
          <w:sz w:val="28"/>
          <w:szCs w:val="28"/>
        </w:rPr>
        <w:t xml:space="preserve"> Положения об учетной политике Администрации села Байкит</w:t>
      </w:r>
      <w:r w:rsidR="003C2FEA" w:rsidRPr="001212C7">
        <w:rPr>
          <w:rFonts w:ascii="Times New Roman" w:hAnsi="Times New Roman" w:cs="Times New Roman"/>
          <w:b/>
          <w:sz w:val="28"/>
          <w:szCs w:val="28"/>
        </w:rPr>
        <w:t xml:space="preserve"> </w:t>
      </w:r>
      <w:r w:rsidR="003C2FEA" w:rsidRPr="001212C7">
        <w:rPr>
          <w:rFonts w:ascii="Times New Roman" w:hAnsi="Times New Roman" w:cs="Times New Roman"/>
          <w:sz w:val="28"/>
          <w:szCs w:val="28"/>
        </w:rPr>
        <w:t>проверкой отмечены случаи несвоевременной сдач</w:t>
      </w:r>
      <w:r w:rsidR="00E467B9" w:rsidRPr="001212C7">
        <w:rPr>
          <w:rFonts w:ascii="Times New Roman" w:hAnsi="Times New Roman" w:cs="Times New Roman"/>
          <w:sz w:val="28"/>
          <w:szCs w:val="28"/>
        </w:rPr>
        <w:t>и</w:t>
      </w:r>
      <w:r w:rsidR="003C2FEA" w:rsidRPr="001212C7">
        <w:rPr>
          <w:rFonts w:ascii="Times New Roman" w:hAnsi="Times New Roman" w:cs="Times New Roman"/>
          <w:sz w:val="28"/>
          <w:szCs w:val="28"/>
        </w:rPr>
        <w:t xml:space="preserve"> авансовых отчетов по суммам, полученным в подотчет на командировочные расходы</w:t>
      </w:r>
      <w:r w:rsidRPr="001212C7">
        <w:rPr>
          <w:rFonts w:ascii="Times New Roman" w:hAnsi="Times New Roman" w:cs="Times New Roman"/>
          <w:sz w:val="28"/>
          <w:szCs w:val="28"/>
        </w:rPr>
        <w:t>.</w:t>
      </w:r>
    </w:p>
    <w:p w14:paraId="42BE06AB" w14:textId="36C32067" w:rsidR="00D05342" w:rsidRDefault="00101ED1" w:rsidP="002C4F9E">
      <w:pPr>
        <w:pStyle w:val="a9"/>
        <w:ind w:firstLine="426"/>
        <w:jc w:val="both"/>
        <w:rPr>
          <w:rFonts w:ascii="Times New Roman" w:hAnsi="Times New Roman" w:cs="Times New Roman"/>
          <w:sz w:val="28"/>
          <w:szCs w:val="28"/>
          <w:shd w:val="clear" w:color="auto" w:fill="FFFFFF"/>
        </w:rPr>
      </w:pPr>
      <w:r w:rsidRPr="001212C7">
        <w:rPr>
          <w:rFonts w:ascii="Times New Roman" w:hAnsi="Times New Roman" w:cs="Times New Roman"/>
          <w:sz w:val="28"/>
          <w:szCs w:val="28"/>
        </w:rPr>
        <w:t xml:space="preserve">В нарушение </w:t>
      </w:r>
      <w:r w:rsidRPr="001212C7">
        <w:rPr>
          <w:rFonts w:ascii="Times New Roman" w:hAnsi="Times New Roman" w:cs="Times New Roman"/>
          <w:bCs/>
          <w:sz w:val="28"/>
          <w:szCs w:val="28"/>
        </w:rPr>
        <w:t xml:space="preserve">пункта 214 </w:t>
      </w:r>
      <w:r w:rsidR="00DD17F1" w:rsidRPr="002701B9">
        <w:rPr>
          <w:rFonts w:ascii="Times New Roman" w:hAnsi="Times New Roman" w:cs="Times New Roman"/>
          <w:sz w:val="28"/>
          <w:szCs w:val="28"/>
          <w:shd w:val="clear" w:color="auto" w:fill="FFFFFF"/>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DD17F1" w:rsidRPr="002701B9">
        <w:rPr>
          <w:rFonts w:ascii="Times New Roman" w:hAnsi="Times New Roman" w:cs="Times New Roman"/>
          <w:bCs/>
          <w:sz w:val="28"/>
          <w:szCs w:val="28"/>
          <w:shd w:val="clear" w:color="auto" w:fill="FFFFFF"/>
        </w:rPr>
        <w:t>Приказом</w:t>
      </w:r>
      <w:r w:rsidR="00DD17F1" w:rsidRPr="002701B9">
        <w:rPr>
          <w:rFonts w:ascii="Times New Roman" w:hAnsi="Times New Roman" w:cs="Times New Roman"/>
          <w:sz w:val="28"/>
          <w:szCs w:val="28"/>
          <w:shd w:val="clear" w:color="auto" w:fill="FFFFFF"/>
        </w:rPr>
        <w:t xml:space="preserve"> Министерства финансов Российской Федерации от</w:t>
      </w:r>
      <w:r w:rsidR="00DD17F1" w:rsidRPr="002701B9">
        <w:rPr>
          <w:rFonts w:ascii="Times New Roman" w:hAnsi="Times New Roman" w:cs="Times New Roman"/>
          <w:b/>
          <w:bCs/>
          <w:sz w:val="28"/>
          <w:szCs w:val="28"/>
          <w:shd w:val="clear" w:color="auto" w:fill="FFFFFF"/>
        </w:rPr>
        <w:t xml:space="preserve"> </w:t>
      </w:r>
      <w:r w:rsidR="00DD17F1" w:rsidRPr="002701B9">
        <w:rPr>
          <w:rFonts w:ascii="Times New Roman" w:hAnsi="Times New Roman" w:cs="Times New Roman"/>
          <w:bCs/>
          <w:sz w:val="28"/>
          <w:szCs w:val="28"/>
          <w:shd w:val="clear" w:color="auto" w:fill="FFFFFF"/>
        </w:rPr>
        <w:t>01.12.2010 №157н</w:t>
      </w:r>
      <w:r w:rsidRPr="002701B9">
        <w:rPr>
          <w:rFonts w:ascii="Times New Roman" w:hAnsi="Times New Roman" w:cs="Times New Roman"/>
          <w:sz w:val="28"/>
          <w:szCs w:val="28"/>
        </w:rPr>
        <w:t xml:space="preserve"> в проверяемом периоде 202</w:t>
      </w:r>
      <w:r w:rsidR="000F065C" w:rsidRPr="002701B9">
        <w:rPr>
          <w:rFonts w:ascii="Times New Roman" w:hAnsi="Times New Roman" w:cs="Times New Roman"/>
          <w:sz w:val="28"/>
          <w:szCs w:val="28"/>
        </w:rPr>
        <w:t>1 года</w:t>
      </w:r>
      <w:r w:rsidRPr="002701B9">
        <w:rPr>
          <w:rFonts w:ascii="Times New Roman" w:hAnsi="Times New Roman" w:cs="Times New Roman"/>
          <w:sz w:val="28"/>
          <w:szCs w:val="28"/>
        </w:rPr>
        <w:t xml:space="preserve">, </w:t>
      </w:r>
      <w:r w:rsidR="000F065C" w:rsidRPr="002701B9">
        <w:rPr>
          <w:rFonts w:ascii="Times New Roman" w:hAnsi="Times New Roman" w:cs="Times New Roman"/>
          <w:sz w:val="28"/>
          <w:szCs w:val="28"/>
        </w:rPr>
        <w:t>проверкой отмечен случай</w:t>
      </w:r>
      <w:r w:rsidRPr="002701B9">
        <w:rPr>
          <w:rFonts w:ascii="Times New Roman" w:hAnsi="Times New Roman" w:cs="Times New Roman"/>
          <w:b/>
          <w:i/>
          <w:sz w:val="28"/>
          <w:szCs w:val="28"/>
        </w:rPr>
        <w:t xml:space="preserve">, </w:t>
      </w:r>
      <w:r w:rsidRPr="002701B9">
        <w:rPr>
          <w:rFonts w:ascii="Times New Roman" w:hAnsi="Times New Roman" w:cs="Times New Roman"/>
          <w:i/>
          <w:sz w:val="28"/>
          <w:szCs w:val="28"/>
          <w:u w:val="single"/>
        </w:rPr>
        <w:t>перечисление аванса</w:t>
      </w:r>
      <w:r w:rsidRPr="002701B9">
        <w:rPr>
          <w:rFonts w:ascii="Times New Roman" w:hAnsi="Times New Roman" w:cs="Times New Roman"/>
          <w:i/>
          <w:sz w:val="28"/>
          <w:szCs w:val="28"/>
          <w:u w:val="single"/>
          <w:shd w:val="clear" w:color="auto" w:fill="FFFFFF"/>
        </w:rPr>
        <w:t>, возмещения расходов,</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sz w:val="28"/>
          <w:szCs w:val="28"/>
        </w:rPr>
        <w:t xml:space="preserve">при наличии </w:t>
      </w:r>
      <w:r w:rsidRPr="002701B9">
        <w:rPr>
          <w:rFonts w:ascii="Times New Roman" w:hAnsi="Times New Roman" w:cs="Times New Roman"/>
          <w:sz w:val="28"/>
          <w:szCs w:val="28"/>
          <w:shd w:val="clear" w:color="auto" w:fill="FFFFFF"/>
        </w:rPr>
        <w:t>за подотчетным лицом задолженности по денежным средствам, по которым наступил срок возврата сумм неизрасходованного аванса в кассу Учреждения.</w:t>
      </w:r>
    </w:p>
    <w:p w14:paraId="0F12B41A" w14:textId="77777777" w:rsidR="00685801" w:rsidRDefault="00685801" w:rsidP="00F0394F">
      <w:pPr>
        <w:spacing w:after="0" w:line="240" w:lineRule="auto"/>
        <w:ind w:right="-2" w:firstLine="567"/>
        <w:jc w:val="center"/>
        <w:rPr>
          <w:rFonts w:ascii="Times New Roman" w:eastAsia="Times New Roman" w:hAnsi="Times New Roman" w:cs="Times New Roman"/>
          <w:b/>
          <w:sz w:val="28"/>
          <w:szCs w:val="20"/>
          <w:lang w:eastAsia="ru-RU"/>
        </w:rPr>
      </w:pPr>
    </w:p>
    <w:p w14:paraId="5B940516" w14:textId="3F8700AB" w:rsidR="00FB2D19" w:rsidRPr="00F0394F" w:rsidRDefault="009B1654" w:rsidP="006B6BED">
      <w:pPr>
        <w:spacing w:after="0" w:line="240" w:lineRule="auto"/>
        <w:ind w:right="-2"/>
        <w:jc w:val="center"/>
        <w:rPr>
          <w:rFonts w:ascii="Times New Roman" w:eastAsia="Times New Roman" w:hAnsi="Times New Roman" w:cs="Times New Roman"/>
          <w:b/>
          <w:sz w:val="28"/>
          <w:szCs w:val="20"/>
          <w:lang w:eastAsia="ru-RU"/>
        </w:rPr>
      </w:pPr>
      <w:r w:rsidRPr="00F0394F">
        <w:rPr>
          <w:rFonts w:ascii="Times New Roman" w:eastAsia="Times New Roman" w:hAnsi="Times New Roman" w:cs="Times New Roman"/>
          <w:b/>
          <w:sz w:val="28"/>
          <w:szCs w:val="20"/>
          <w:lang w:eastAsia="ru-RU"/>
        </w:rPr>
        <w:t>Проверка правомерности (эффективности) расходов по приобретению работ,</w:t>
      </w:r>
      <w:r w:rsidR="00F0394F">
        <w:rPr>
          <w:rFonts w:ascii="Times New Roman" w:eastAsia="Times New Roman" w:hAnsi="Times New Roman" w:cs="Times New Roman"/>
          <w:b/>
          <w:sz w:val="28"/>
          <w:szCs w:val="20"/>
          <w:lang w:eastAsia="ru-RU"/>
        </w:rPr>
        <w:t xml:space="preserve"> услуг</w:t>
      </w:r>
      <w:r w:rsidR="00E34C53">
        <w:rPr>
          <w:rFonts w:ascii="Times New Roman" w:eastAsia="Times New Roman" w:hAnsi="Times New Roman" w:cs="Times New Roman"/>
          <w:b/>
          <w:sz w:val="28"/>
          <w:szCs w:val="20"/>
          <w:lang w:eastAsia="ru-RU"/>
        </w:rPr>
        <w:t>.</w:t>
      </w:r>
    </w:p>
    <w:p w14:paraId="58940D4F" w14:textId="77777777" w:rsidR="00F0394F" w:rsidRPr="00482754" w:rsidRDefault="00F0394F" w:rsidP="00F0394F">
      <w:pPr>
        <w:widowControl w:val="0"/>
        <w:tabs>
          <w:tab w:val="left" w:pos="5760"/>
        </w:tabs>
        <w:autoSpaceDE w:val="0"/>
        <w:autoSpaceDN w:val="0"/>
        <w:adjustRightInd w:val="0"/>
        <w:spacing w:after="0"/>
        <w:ind w:firstLine="567"/>
        <w:jc w:val="both"/>
        <w:rPr>
          <w:rFonts w:ascii="Times New Roman" w:hAnsi="Times New Roman" w:cs="Times New Roman"/>
          <w:sz w:val="28"/>
          <w:szCs w:val="28"/>
        </w:rPr>
      </w:pPr>
      <w:r w:rsidRPr="00CF645D">
        <w:rPr>
          <w:rFonts w:ascii="Times New Roman" w:hAnsi="Times New Roman" w:cs="Times New Roman"/>
          <w:sz w:val="28"/>
          <w:szCs w:val="28"/>
        </w:rPr>
        <w:lastRenderedPageBreak/>
        <w:t>В проверяемом периоде 2020-2022 годах, производились расчёты за коммунальные услуги, содержание имущества, прочие работы и услуги, приобретение основных средств и товарно-материальных ценностей и другие.</w:t>
      </w:r>
      <w:r w:rsidRPr="00F0394F">
        <w:rPr>
          <w:rFonts w:ascii="Times New Roman" w:hAnsi="Times New Roman" w:cs="Times New Roman"/>
          <w:sz w:val="28"/>
          <w:szCs w:val="28"/>
        </w:rPr>
        <w:t xml:space="preserve"> </w:t>
      </w:r>
      <w:r w:rsidRPr="00CF645D">
        <w:rPr>
          <w:rFonts w:ascii="Times New Roman" w:hAnsi="Times New Roman" w:cs="Times New Roman"/>
          <w:sz w:val="28"/>
          <w:szCs w:val="28"/>
        </w:rPr>
        <w:t xml:space="preserve">Для обеспечения хозяйственной деятельности Администрацией села Байкит заключались </w:t>
      </w:r>
      <w:r w:rsidRPr="00387B57">
        <w:rPr>
          <w:rFonts w:ascii="Times New Roman" w:hAnsi="Times New Roman" w:cs="Times New Roman"/>
          <w:sz w:val="28"/>
          <w:szCs w:val="28"/>
        </w:rPr>
        <w:t>контракты, договора</w:t>
      </w:r>
      <w:r w:rsidRPr="00387B57">
        <w:rPr>
          <w:rFonts w:ascii="PT Sans" w:hAnsi="PT Sans"/>
          <w:sz w:val="19"/>
          <w:szCs w:val="19"/>
          <w:shd w:val="clear" w:color="auto" w:fill="FFFFFF"/>
        </w:rPr>
        <w:t> </w:t>
      </w:r>
      <w:r w:rsidRPr="00387B57">
        <w:rPr>
          <w:rStyle w:val="ab"/>
          <w:rFonts w:ascii="Times New Roman" w:hAnsi="Times New Roman" w:cs="Times New Roman"/>
          <w:i w:val="0"/>
          <w:iCs w:val="0"/>
          <w:sz w:val="28"/>
          <w:szCs w:val="28"/>
        </w:rPr>
        <w:t>гражданско</w:t>
      </w:r>
      <w:r w:rsidRPr="00177995">
        <w:rPr>
          <w:rFonts w:ascii="Times New Roman" w:hAnsi="Times New Roman" w:cs="Times New Roman"/>
          <w:color w:val="000000"/>
          <w:sz w:val="28"/>
          <w:szCs w:val="28"/>
        </w:rPr>
        <w:t>-</w:t>
      </w:r>
      <w:r w:rsidRPr="00177995">
        <w:rPr>
          <w:rStyle w:val="ab"/>
          <w:rFonts w:ascii="Times New Roman" w:hAnsi="Times New Roman" w:cs="Times New Roman"/>
          <w:i w:val="0"/>
          <w:iCs w:val="0"/>
          <w:color w:val="000000"/>
          <w:sz w:val="28"/>
          <w:szCs w:val="28"/>
        </w:rPr>
        <w:t>правового</w:t>
      </w:r>
      <w:r w:rsidRPr="00177995">
        <w:rPr>
          <w:rFonts w:ascii="Times New Roman" w:hAnsi="Times New Roman" w:cs="Times New Roman"/>
          <w:color w:val="000000"/>
          <w:sz w:val="28"/>
          <w:szCs w:val="28"/>
        </w:rPr>
        <w:t> </w:t>
      </w:r>
      <w:r w:rsidRPr="00177995">
        <w:rPr>
          <w:rStyle w:val="ab"/>
          <w:rFonts w:ascii="Times New Roman" w:hAnsi="Times New Roman" w:cs="Times New Roman"/>
          <w:i w:val="0"/>
          <w:iCs w:val="0"/>
          <w:color w:val="000000"/>
          <w:sz w:val="28"/>
          <w:szCs w:val="28"/>
        </w:rPr>
        <w:t>характера</w:t>
      </w:r>
      <w:r w:rsidRPr="00CF645D">
        <w:rPr>
          <w:rFonts w:ascii="Times New Roman" w:hAnsi="Times New Roman" w:cs="Times New Roman"/>
          <w:sz w:val="28"/>
          <w:szCs w:val="28"/>
        </w:rPr>
        <w:t xml:space="preserve">. </w:t>
      </w:r>
    </w:p>
    <w:p w14:paraId="42CF7441" w14:textId="5CBCF28B"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bCs/>
          <w:sz w:val="28"/>
          <w:szCs w:val="28"/>
          <w:u w:val="single"/>
        </w:rPr>
        <w:t xml:space="preserve">По состоянию на 01.01.2020 числилась дебиторская </w:t>
      </w:r>
      <w:r w:rsidR="00564AC5" w:rsidRPr="00564AC5">
        <w:rPr>
          <w:rFonts w:ascii="Times New Roman" w:hAnsi="Times New Roman" w:cs="Times New Roman"/>
          <w:bCs/>
          <w:sz w:val="28"/>
          <w:szCs w:val="28"/>
          <w:u w:val="single"/>
        </w:rPr>
        <w:t>задолженность</w:t>
      </w:r>
      <w:r w:rsidR="00564AC5" w:rsidRPr="00564AC5">
        <w:rPr>
          <w:rFonts w:ascii="Times New Roman" w:hAnsi="Times New Roman" w:cs="Times New Roman"/>
          <w:bCs/>
          <w:sz w:val="28"/>
          <w:szCs w:val="28"/>
        </w:rPr>
        <w:t xml:space="preserve"> в</w:t>
      </w:r>
      <w:r w:rsidRPr="00564AC5">
        <w:rPr>
          <w:rFonts w:ascii="Times New Roman" w:hAnsi="Times New Roman" w:cs="Times New Roman"/>
          <w:bCs/>
          <w:sz w:val="28"/>
          <w:szCs w:val="28"/>
        </w:rPr>
        <w:t xml:space="preserve"> сумме 1 002 069,00 руб.,</w:t>
      </w:r>
      <w:r w:rsidRPr="00E36C9B">
        <w:rPr>
          <w:rFonts w:ascii="Times New Roman" w:hAnsi="Times New Roman" w:cs="Times New Roman"/>
          <w:sz w:val="28"/>
          <w:szCs w:val="28"/>
        </w:rPr>
        <w:t xml:space="preserve"> в том числе:</w:t>
      </w:r>
    </w:p>
    <w:p w14:paraId="2BABB250"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по счету 120626000 «Расчеты по авансам по прочим работам, услугам» в общей сумме 157 935,00 руб.,</w:t>
      </w:r>
      <w:r w:rsidRPr="00E36C9B">
        <w:rPr>
          <w:rFonts w:ascii="Times New Roman" w:hAnsi="Times New Roman" w:cs="Times New Roman"/>
          <w:b/>
          <w:sz w:val="28"/>
          <w:szCs w:val="28"/>
        </w:rPr>
        <w:t xml:space="preserve"> </w:t>
      </w:r>
      <w:r w:rsidRPr="00E36C9B">
        <w:rPr>
          <w:rFonts w:ascii="Times New Roman" w:hAnsi="Times New Roman" w:cs="Times New Roman"/>
          <w:sz w:val="28"/>
          <w:szCs w:val="28"/>
        </w:rPr>
        <w:t>(авансовый платеж за лицензию Софт-Лайн, на оплату курсов повышения квалификации по охране труда);</w:t>
      </w:r>
    </w:p>
    <w:p w14:paraId="74E47296"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xml:space="preserve">- по счету </w:t>
      </w:r>
      <w:r w:rsidRPr="00E36C9B">
        <w:rPr>
          <w:rFonts w:ascii="Times New Roman" w:eastAsia="Times New Roman" w:hAnsi="Times New Roman" w:cs="Times New Roman"/>
          <w:sz w:val="28"/>
          <w:szCs w:val="28"/>
          <w:lang w:eastAsia="ru-RU"/>
        </w:rPr>
        <w:t>120631000</w:t>
      </w:r>
      <w:r w:rsidRPr="00E36C9B">
        <w:rPr>
          <w:rFonts w:ascii="Times New Roman" w:hAnsi="Times New Roman" w:cs="Times New Roman"/>
          <w:sz w:val="28"/>
          <w:szCs w:val="28"/>
          <w:shd w:val="clear" w:color="auto" w:fill="FFFFFF"/>
        </w:rPr>
        <w:t xml:space="preserve"> «Расчеты по авансам по приобретению основных средств»</w:t>
      </w:r>
      <w:r w:rsidRPr="00E36C9B">
        <w:rPr>
          <w:rFonts w:ascii="Times New Roman" w:hAnsi="Times New Roman" w:cs="Times New Roman"/>
          <w:sz w:val="28"/>
          <w:szCs w:val="28"/>
        </w:rPr>
        <w:t xml:space="preserve"> в общей сумме 125 700,00 руб.,</w:t>
      </w:r>
      <w:r w:rsidRPr="00E36C9B">
        <w:rPr>
          <w:rFonts w:ascii="Times New Roman" w:hAnsi="Times New Roman" w:cs="Times New Roman"/>
          <w:b/>
          <w:sz w:val="28"/>
          <w:szCs w:val="28"/>
        </w:rPr>
        <w:t xml:space="preserve"> </w:t>
      </w:r>
      <w:r w:rsidRPr="00E36C9B">
        <w:rPr>
          <w:rFonts w:ascii="Times New Roman" w:hAnsi="Times New Roman" w:cs="Times New Roman"/>
          <w:sz w:val="28"/>
          <w:szCs w:val="28"/>
        </w:rPr>
        <w:t>(авансовый платеж по поставке мебели, компьютера, МФО);</w:t>
      </w:r>
    </w:p>
    <w:p w14:paraId="7B0CE84A" w14:textId="77777777" w:rsidR="00F0394F" w:rsidRPr="00F96B75" w:rsidRDefault="00F0394F" w:rsidP="00F0394F">
      <w:pPr>
        <w:autoSpaceDE w:val="0"/>
        <w:autoSpaceDN w:val="0"/>
        <w:adjustRightInd w:val="0"/>
        <w:spacing w:after="0" w:line="240" w:lineRule="auto"/>
        <w:ind w:firstLine="567"/>
        <w:jc w:val="both"/>
        <w:rPr>
          <w:rFonts w:ascii="Times New Roman" w:hAnsi="Times New Roman" w:cs="Times New Roman"/>
          <w:color w:val="FF0000"/>
          <w:sz w:val="28"/>
          <w:szCs w:val="28"/>
        </w:rPr>
      </w:pPr>
      <w:r w:rsidRPr="00E36C9B">
        <w:rPr>
          <w:rFonts w:ascii="Times New Roman" w:hAnsi="Times New Roman" w:cs="Times New Roman"/>
          <w:sz w:val="28"/>
          <w:szCs w:val="28"/>
        </w:rPr>
        <w:t xml:space="preserve">- по счету </w:t>
      </w:r>
      <w:r w:rsidRPr="00E36C9B">
        <w:rPr>
          <w:rFonts w:ascii="Times New Roman" w:eastAsia="Times New Roman" w:hAnsi="Times New Roman" w:cs="Times New Roman"/>
          <w:sz w:val="28"/>
          <w:szCs w:val="28"/>
          <w:lang w:eastAsia="ru-RU"/>
        </w:rPr>
        <w:t>120634000 «</w:t>
      </w:r>
      <w:r w:rsidRPr="00E36C9B">
        <w:rPr>
          <w:rFonts w:ascii="Times New Roman" w:hAnsi="Times New Roman" w:cs="Times New Roman"/>
          <w:color w:val="000000"/>
          <w:sz w:val="28"/>
          <w:szCs w:val="28"/>
          <w:shd w:val="clear" w:color="auto" w:fill="FFFFFF"/>
        </w:rPr>
        <w:t>Расчеты по авансам по приобретению материальных запасов»</w:t>
      </w:r>
      <w:r w:rsidRPr="00E36C9B">
        <w:rPr>
          <w:rFonts w:ascii="Times New Roman" w:hAnsi="Times New Roman" w:cs="Times New Roman"/>
          <w:sz w:val="28"/>
          <w:szCs w:val="28"/>
        </w:rPr>
        <w:t xml:space="preserve"> в общей сумме 718 434,00 руб., (авансовый платеж по приобретению пожарного инвентаря, приобретения ТМЦ).</w:t>
      </w:r>
      <w:r>
        <w:rPr>
          <w:rFonts w:ascii="Times New Roman" w:hAnsi="Times New Roman" w:cs="Times New Roman"/>
          <w:sz w:val="28"/>
          <w:szCs w:val="28"/>
        </w:rPr>
        <w:t xml:space="preserve"> </w:t>
      </w:r>
    </w:p>
    <w:p w14:paraId="39384C34" w14:textId="77777777" w:rsidR="00F0394F" w:rsidRPr="00564AC5" w:rsidRDefault="00F0394F" w:rsidP="00F0394F">
      <w:pPr>
        <w:autoSpaceDE w:val="0"/>
        <w:autoSpaceDN w:val="0"/>
        <w:adjustRightInd w:val="0"/>
        <w:spacing w:after="0" w:line="240" w:lineRule="auto"/>
        <w:ind w:firstLine="567"/>
        <w:jc w:val="both"/>
        <w:rPr>
          <w:rFonts w:ascii="Times New Roman" w:hAnsi="Times New Roman" w:cs="Times New Roman"/>
          <w:bCs/>
          <w:sz w:val="28"/>
          <w:szCs w:val="28"/>
        </w:rPr>
      </w:pPr>
      <w:r w:rsidRPr="00564AC5">
        <w:rPr>
          <w:rFonts w:ascii="Times New Roman" w:hAnsi="Times New Roman" w:cs="Times New Roman"/>
          <w:bCs/>
          <w:sz w:val="28"/>
          <w:szCs w:val="28"/>
          <w:u w:val="single"/>
        </w:rPr>
        <w:t>По состоянию на 01.01.2020 числилась кредиторская задолженност</w:t>
      </w:r>
      <w:r w:rsidRPr="00564AC5">
        <w:rPr>
          <w:rFonts w:ascii="Times New Roman" w:hAnsi="Times New Roman" w:cs="Times New Roman"/>
          <w:bCs/>
          <w:sz w:val="28"/>
          <w:szCs w:val="28"/>
        </w:rPr>
        <w:t>ь в сумме 2 546,00 руб., по счету 130223000</w:t>
      </w:r>
      <w:r w:rsidRPr="00564AC5">
        <w:rPr>
          <w:rFonts w:ascii="Times New Roman" w:hAnsi="Times New Roman" w:cs="Times New Roman"/>
          <w:bCs/>
          <w:color w:val="FF0000"/>
          <w:sz w:val="28"/>
          <w:szCs w:val="28"/>
        </w:rPr>
        <w:t xml:space="preserve"> </w:t>
      </w:r>
      <w:r w:rsidRPr="00564AC5">
        <w:rPr>
          <w:rFonts w:ascii="Times New Roman" w:hAnsi="Times New Roman" w:cs="Times New Roman"/>
          <w:bCs/>
          <w:sz w:val="28"/>
          <w:szCs w:val="28"/>
        </w:rPr>
        <w:t>«</w:t>
      </w:r>
      <w:r w:rsidRPr="00564AC5">
        <w:rPr>
          <w:rFonts w:ascii="Times New Roman" w:hAnsi="Times New Roman" w:cs="Times New Roman"/>
          <w:bCs/>
          <w:sz w:val="28"/>
          <w:szCs w:val="28"/>
          <w:shd w:val="clear" w:color="auto" w:fill="FFFFFF"/>
        </w:rPr>
        <w:t>Расчеты по коммунальным услугам</w:t>
      </w:r>
      <w:r w:rsidRPr="00564AC5">
        <w:rPr>
          <w:rFonts w:ascii="Times New Roman" w:hAnsi="Times New Roman" w:cs="Times New Roman"/>
          <w:bCs/>
          <w:sz w:val="28"/>
          <w:szCs w:val="28"/>
        </w:rPr>
        <w:t>», (недоплата по уличному освещению).</w:t>
      </w:r>
    </w:p>
    <w:p w14:paraId="33671692" w14:textId="04AF63E8" w:rsidR="00F0394F" w:rsidRPr="00564AC5" w:rsidRDefault="00F0394F" w:rsidP="00564AC5">
      <w:pPr>
        <w:autoSpaceDE w:val="0"/>
        <w:autoSpaceDN w:val="0"/>
        <w:adjustRightInd w:val="0"/>
        <w:spacing w:after="0" w:line="240" w:lineRule="auto"/>
        <w:ind w:firstLine="567"/>
        <w:jc w:val="both"/>
        <w:rPr>
          <w:rFonts w:ascii="Times New Roman" w:hAnsi="Times New Roman" w:cs="Times New Roman"/>
          <w:bCs/>
          <w:sz w:val="28"/>
          <w:szCs w:val="28"/>
        </w:rPr>
      </w:pPr>
      <w:r w:rsidRPr="00564AC5">
        <w:rPr>
          <w:rFonts w:ascii="Times New Roman" w:hAnsi="Times New Roman" w:cs="Times New Roman"/>
          <w:bCs/>
          <w:sz w:val="28"/>
          <w:szCs w:val="28"/>
        </w:rPr>
        <w:t>По состоянию на 31.12.2020 дебиторская задолженность увеличилась на 322 441,00 руб. и составила 1 324 510,00 руб., кредиторская задолженность увеличилась на 710 552,47 руб. и составила 713 098,47 руб.</w:t>
      </w:r>
    </w:p>
    <w:p w14:paraId="14D9BDD4" w14:textId="1F2610B7" w:rsidR="00F0394F" w:rsidRPr="00564AC5" w:rsidRDefault="00F0394F" w:rsidP="00F0394F">
      <w:pPr>
        <w:autoSpaceDE w:val="0"/>
        <w:autoSpaceDN w:val="0"/>
        <w:adjustRightInd w:val="0"/>
        <w:spacing w:after="0" w:line="240" w:lineRule="auto"/>
        <w:ind w:firstLine="567"/>
        <w:jc w:val="both"/>
        <w:rPr>
          <w:rFonts w:ascii="Times New Roman" w:hAnsi="Times New Roman" w:cs="Times New Roman"/>
          <w:bCs/>
          <w:sz w:val="28"/>
          <w:szCs w:val="28"/>
        </w:rPr>
      </w:pPr>
      <w:r w:rsidRPr="00564AC5">
        <w:rPr>
          <w:rFonts w:ascii="Times New Roman" w:hAnsi="Times New Roman" w:cs="Times New Roman"/>
          <w:bCs/>
          <w:sz w:val="28"/>
          <w:szCs w:val="28"/>
          <w:u w:val="single"/>
        </w:rPr>
        <w:t xml:space="preserve">По состоянию на 01.01.2021 числилась дебиторская </w:t>
      </w:r>
      <w:r w:rsidR="00564AC5" w:rsidRPr="00564AC5">
        <w:rPr>
          <w:rFonts w:ascii="Times New Roman" w:hAnsi="Times New Roman" w:cs="Times New Roman"/>
          <w:bCs/>
          <w:sz w:val="28"/>
          <w:szCs w:val="28"/>
          <w:u w:val="single"/>
        </w:rPr>
        <w:t>задолженность</w:t>
      </w:r>
      <w:r w:rsidR="00564AC5" w:rsidRPr="00564AC5">
        <w:rPr>
          <w:rFonts w:ascii="Times New Roman" w:hAnsi="Times New Roman" w:cs="Times New Roman"/>
          <w:bCs/>
          <w:sz w:val="28"/>
          <w:szCs w:val="28"/>
        </w:rPr>
        <w:t xml:space="preserve"> в</w:t>
      </w:r>
      <w:r w:rsidRPr="00564AC5">
        <w:rPr>
          <w:rFonts w:ascii="Times New Roman" w:hAnsi="Times New Roman" w:cs="Times New Roman"/>
          <w:bCs/>
          <w:sz w:val="28"/>
          <w:szCs w:val="28"/>
        </w:rPr>
        <w:t xml:space="preserve"> сумме 1 324 510,00 руб., в том числе:</w:t>
      </w:r>
    </w:p>
    <w:p w14:paraId="005418E1"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bCs/>
          <w:sz w:val="28"/>
          <w:szCs w:val="28"/>
        </w:rPr>
        <w:t>- по счету 120626000 «Расчеты по авансам</w:t>
      </w:r>
      <w:r w:rsidRPr="00E36C9B">
        <w:rPr>
          <w:rFonts w:ascii="Times New Roman" w:hAnsi="Times New Roman" w:cs="Times New Roman"/>
          <w:sz w:val="28"/>
          <w:szCs w:val="28"/>
        </w:rPr>
        <w:t xml:space="preserve"> по прочим работам, услугам» в общей сумме 207 445,00 руб.,</w:t>
      </w:r>
      <w:r w:rsidRPr="00E36C9B">
        <w:rPr>
          <w:rFonts w:ascii="Times New Roman" w:hAnsi="Times New Roman" w:cs="Times New Roman"/>
          <w:b/>
          <w:sz w:val="28"/>
          <w:szCs w:val="28"/>
        </w:rPr>
        <w:t xml:space="preserve"> </w:t>
      </w:r>
      <w:r w:rsidRPr="00E36C9B">
        <w:rPr>
          <w:rFonts w:ascii="Times New Roman" w:hAnsi="Times New Roman" w:cs="Times New Roman"/>
          <w:sz w:val="28"/>
          <w:szCs w:val="28"/>
        </w:rPr>
        <w:t>(авансовый платеж за лицензию Софт-Лайн, на оплату курсов повышения квалификации по охране труда);</w:t>
      </w:r>
    </w:p>
    <w:p w14:paraId="354B1F52"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xml:space="preserve">- по счету </w:t>
      </w:r>
      <w:r w:rsidRPr="00E36C9B">
        <w:rPr>
          <w:rFonts w:ascii="Times New Roman" w:eastAsia="Times New Roman" w:hAnsi="Times New Roman" w:cs="Times New Roman"/>
          <w:sz w:val="28"/>
          <w:szCs w:val="28"/>
          <w:lang w:eastAsia="ru-RU"/>
        </w:rPr>
        <w:t>120631000</w:t>
      </w:r>
      <w:r w:rsidRPr="00E36C9B">
        <w:rPr>
          <w:rFonts w:ascii="Times New Roman" w:hAnsi="Times New Roman" w:cs="Times New Roman"/>
          <w:sz w:val="28"/>
          <w:szCs w:val="28"/>
          <w:shd w:val="clear" w:color="auto" w:fill="FFFFFF"/>
        </w:rPr>
        <w:t xml:space="preserve"> «Расчеты по авансам по приобретению основных средств»</w:t>
      </w:r>
      <w:r w:rsidRPr="00E36C9B">
        <w:rPr>
          <w:rFonts w:ascii="Times New Roman" w:hAnsi="Times New Roman" w:cs="Times New Roman"/>
          <w:sz w:val="28"/>
          <w:szCs w:val="28"/>
        </w:rPr>
        <w:t xml:space="preserve"> в общей сумме 568 725,00 руб.,</w:t>
      </w:r>
      <w:r w:rsidRPr="00E36C9B">
        <w:rPr>
          <w:rFonts w:ascii="Times New Roman" w:hAnsi="Times New Roman" w:cs="Times New Roman"/>
          <w:b/>
          <w:sz w:val="28"/>
          <w:szCs w:val="28"/>
        </w:rPr>
        <w:t xml:space="preserve"> </w:t>
      </w:r>
      <w:r w:rsidRPr="00E36C9B">
        <w:rPr>
          <w:rFonts w:ascii="Times New Roman" w:hAnsi="Times New Roman" w:cs="Times New Roman"/>
          <w:sz w:val="28"/>
          <w:szCs w:val="28"/>
        </w:rPr>
        <w:t>(авансовый платеж по поставке мебели, компьютера, МФУ);</w:t>
      </w:r>
    </w:p>
    <w:p w14:paraId="1DFD4D62"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xml:space="preserve">- по счету </w:t>
      </w:r>
      <w:r w:rsidRPr="00E36C9B">
        <w:rPr>
          <w:rFonts w:ascii="Times New Roman" w:eastAsia="Times New Roman" w:hAnsi="Times New Roman" w:cs="Times New Roman"/>
          <w:sz w:val="28"/>
          <w:szCs w:val="28"/>
          <w:lang w:eastAsia="ru-RU"/>
        </w:rPr>
        <w:t>120634000 «</w:t>
      </w:r>
      <w:r w:rsidRPr="00E36C9B">
        <w:rPr>
          <w:rFonts w:ascii="Times New Roman" w:hAnsi="Times New Roman" w:cs="Times New Roman"/>
          <w:sz w:val="28"/>
          <w:szCs w:val="28"/>
          <w:shd w:val="clear" w:color="auto" w:fill="FFFFFF"/>
        </w:rPr>
        <w:t>Расчеты по авансам по приобретению материальных запасов»</w:t>
      </w:r>
      <w:r w:rsidRPr="00E36C9B">
        <w:rPr>
          <w:rFonts w:ascii="Times New Roman" w:hAnsi="Times New Roman" w:cs="Times New Roman"/>
          <w:sz w:val="28"/>
          <w:szCs w:val="28"/>
        </w:rPr>
        <w:t xml:space="preserve"> в общей сумме 548 340,00 руб., (авансовый платеж по приобретению пожарного инвентаря, приобретения ТМЦ). </w:t>
      </w:r>
    </w:p>
    <w:p w14:paraId="198E5A22" w14:textId="125C034A"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sz w:val="28"/>
          <w:szCs w:val="28"/>
          <w:u w:val="single"/>
        </w:rPr>
        <w:t>По состоянию на 01.01.2021 числилась кредиторская задолженность</w:t>
      </w:r>
      <w:r w:rsidRPr="00564AC5">
        <w:rPr>
          <w:rFonts w:ascii="Times New Roman" w:hAnsi="Times New Roman" w:cs="Times New Roman"/>
          <w:sz w:val="28"/>
          <w:szCs w:val="28"/>
        </w:rPr>
        <w:t xml:space="preserve"> в сумме 713 098,47 руб.,</w:t>
      </w:r>
      <w:r w:rsidRPr="00E36C9B">
        <w:rPr>
          <w:rFonts w:ascii="Times New Roman" w:hAnsi="Times New Roman" w:cs="Times New Roman"/>
          <w:b/>
          <w:sz w:val="28"/>
          <w:szCs w:val="28"/>
        </w:rPr>
        <w:t xml:space="preserve"> </w:t>
      </w:r>
      <w:r w:rsidRPr="00E36C9B">
        <w:rPr>
          <w:rFonts w:ascii="Times New Roman" w:hAnsi="Times New Roman" w:cs="Times New Roman"/>
          <w:sz w:val="28"/>
          <w:szCs w:val="28"/>
        </w:rPr>
        <w:t>в том числе:</w:t>
      </w:r>
    </w:p>
    <w:p w14:paraId="0524804E" w14:textId="77777777" w:rsidR="00F0394F" w:rsidRPr="00E36C9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по счету 130223000 «</w:t>
      </w:r>
      <w:r w:rsidRPr="00E36C9B">
        <w:rPr>
          <w:rFonts w:ascii="Times New Roman" w:hAnsi="Times New Roman" w:cs="Times New Roman"/>
          <w:sz w:val="28"/>
          <w:szCs w:val="28"/>
          <w:shd w:val="clear" w:color="auto" w:fill="FFFFFF"/>
        </w:rPr>
        <w:t>Расчеты по коммунальным услугам</w:t>
      </w:r>
      <w:r w:rsidRPr="00E36C9B">
        <w:rPr>
          <w:rFonts w:ascii="Times New Roman" w:hAnsi="Times New Roman" w:cs="Times New Roman"/>
          <w:sz w:val="28"/>
          <w:szCs w:val="28"/>
        </w:rPr>
        <w:t>» в сумме 9 192,00 руб., (задолженность за вывоз ЖБО в связи с поздним предоставлением акта выполненных работ);</w:t>
      </w:r>
    </w:p>
    <w:p w14:paraId="645ADB6B" w14:textId="77777777" w:rsidR="00F0394F" w:rsidRPr="00B337AE"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36C9B">
        <w:rPr>
          <w:rFonts w:ascii="Times New Roman" w:hAnsi="Times New Roman" w:cs="Times New Roman"/>
          <w:sz w:val="28"/>
          <w:szCs w:val="28"/>
        </w:rPr>
        <w:t>- по счету 130225000 «Расчеты по работам, услугам по содержанию имущества» в сумме</w:t>
      </w:r>
      <w:r w:rsidRPr="00B337AE">
        <w:rPr>
          <w:rFonts w:ascii="Times New Roman" w:hAnsi="Times New Roman" w:cs="Times New Roman"/>
          <w:sz w:val="28"/>
          <w:szCs w:val="28"/>
        </w:rPr>
        <w:t xml:space="preserve"> 703 906,47 руб., (задолженность за работы по капитальному ремонту жилого дома по адресу с. Байкит, ул. Бояки, д. 53, в связи с отсутствием денежных средств на конец года).</w:t>
      </w:r>
    </w:p>
    <w:p w14:paraId="0CA082B9" w14:textId="77777777" w:rsidR="00F0394F" w:rsidRPr="00564AC5"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sz w:val="28"/>
          <w:szCs w:val="28"/>
        </w:rPr>
        <w:lastRenderedPageBreak/>
        <w:t>По состоянию на 31.12.2021 дебиторская задолженность увеличилась на 1 292 185,95 руб. и составила 2 616 695,95 руб., кредиторская задолженность уменьшилась на 455 225,47 руб. и составила 257 873,00 руб.</w:t>
      </w:r>
    </w:p>
    <w:p w14:paraId="60FB17F3" w14:textId="77777777" w:rsidR="00F0394F" w:rsidRPr="0097594D" w:rsidRDefault="00F0394F" w:rsidP="00564AC5">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bCs/>
          <w:sz w:val="28"/>
          <w:szCs w:val="28"/>
          <w:u w:val="single"/>
        </w:rPr>
        <w:t>По состоянию на 01.01.2022 числилась дебиторская задолженность</w:t>
      </w:r>
      <w:r w:rsidRPr="00564AC5">
        <w:rPr>
          <w:rFonts w:ascii="Times New Roman" w:hAnsi="Times New Roman" w:cs="Times New Roman"/>
          <w:bCs/>
          <w:sz w:val="28"/>
          <w:szCs w:val="28"/>
        </w:rPr>
        <w:t xml:space="preserve"> в сумме 2 616 695,95 руб.,</w:t>
      </w:r>
      <w:r w:rsidRPr="0097594D">
        <w:rPr>
          <w:rFonts w:ascii="Times New Roman" w:hAnsi="Times New Roman" w:cs="Times New Roman"/>
          <w:sz w:val="28"/>
          <w:szCs w:val="28"/>
        </w:rPr>
        <w:t xml:space="preserve"> в том числе:</w:t>
      </w:r>
    </w:p>
    <w:p w14:paraId="1BD2C22F" w14:textId="77777777" w:rsidR="00F0394F" w:rsidRPr="003F620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97594D">
        <w:rPr>
          <w:rFonts w:ascii="Times New Roman" w:hAnsi="Times New Roman" w:cs="Times New Roman"/>
          <w:sz w:val="28"/>
          <w:szCs w:val="28"/>
        </w:rPr>
        <w:t>- по счету 120621000 «</w:t>
      </w:r>
      <w:r w:rsidRPr="0097594D">
        <w:rPr>
          <w:rFonts w:ascii="Times New Roman" w:hAnsi="Times New Roman" w:cs="Times New Roman"/>
          <w:sz w:val="28"/>
          <w:szCs w:val="28"/>
          <w:shd w:val="clear" w:color="auto" w:fill="FFFFFF"/>
        </w:rPr>
        <w:t>Расчеты по авансам по услугам связи</w:t>
      </w:r>
      <w:r w:rsidRPr="0097594D">
        <w:rPr>
          <w:rFonts w:ascii="Times New Roman" w:hAnsi="Times New Roman" w:cs="Times New Roman"/>
          <w:sz w:val="28"/>
          <w:szCs w:val="28"/>
        </w:rPr>
        <w:t>» в сумме 3 000,00 руб. (предоплата за услуги связи);</w:t>
      </w:r>
    </w:p>
    <w:p w14:paraId="7F70570B" w14:textId="77777777" w:rsidR="00F0394F" w:rsidRPr="003F620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97594D">
        <w:rPr>
          <w:rFonts w:ascii="Times New Roman" w:hAnsi="Times New Roman" w:cs="Times New Roman"/>
          <w:sz w:val="28"/>
          <w:szCs w:val="28"/>
        </w:rPr>
        <w:t>- по счету 120626000 «Расчеты по авансам по прочим работам, услугам» в общей сумме 189 345,00 руб.,</w:t>
      </w:r>
      <w:r w:rsidRPr="0097594D">
        <w:rPr>
          <w:rFonts w:ascii="Times New Roman" w:hAnsi="Times New Roman" w:cs="Times New Roman"/>
          <w:b/>
          <w:sz w:val="28"/>
          <w:szCs w:val="28"/>
        </w:rPr>
        <w:t xml:space="preserve"> </w:t>
      </w:r>
      <w:r w:rsidRPr="0097594D">
        <w:rPr>
          <w:rFonts w:ascii="Times New Roman" w:hAnsi="Times New Roman" w:cs="Times New Roman"/>
          <w:sz w:val="28"/>
          <w:szCs w:val="28"/>
        </w:rPr>
        <w:t>(авансовый платеж за лицензию Софт-Лайн, на оплату курсов повышения квалификации по охране труда, за услуги по изготовлению межевых планов);</w:t>
      </w:r>
    </w:p>
    <w:p w14:paraId="13C83643" w14:textId="77777777" w:rsidR="00F0394F" w:rsidRPr="0097594D"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97594D">
        <w:rPr>
          <w:rFonts w:ascii="Times New Roman" w:hAnsi="Times New Roman" w:cs="Times New Roman"/>
          <w:sz w:val="28"/>
          <w:szCs w:val="28"/>
        </w:rPr>
        <w:t xml:space="preserve">- по счету </w:t>
      </w:r>
      <w:r w:rsidRPr="0097594D">
        <w:rPr>
          <w:rFonts w:ascii="Times New Roman" w:eastAsia="Times New Roman" w:hAnsi="Times New Roman" w:cs="Times New Roman"/>
          <w:sz w:val="28"/>
          <w:szCs w:val="28"/>
          <w:lang w:eastAsia="ru-RU"/>
        </w:rPr>
        <w:t>120631000</w:t>
      </w:r>
      <w:r w:rsidRPr="0097594D">
        <w:rPr>
          <w:rFonts w:ascii="Times New Roman" w:hAnsi="Times New Roman" w:cs="Times New Roman"/>
          <w:sz w:val="28"/>
          <w:szCs w:val="28"/>
          <w:shd w:val="clear" w:color="auto" w:fill="FFFFFF"/>
        </w:rPr>
        <w:t xml:space="preserve"> «Расчеты по авансам по приобретению основных средств»</w:t>
      </w:r>
      <w:r w:rsidRPr="0097594D">
        <w:rPr>
          <w:rFonts w:ascii="Times New Roman" w:hAnsi="Times New Roman" w:cs="Times New Roman"/>
          <w:sz w:val="28"/>
          <w:szCs w:val="28"/>
        </w:rPr>
        <w:t xml:space="preserve"> в общей сумме 1 975 750,95 руб.,</w:t>
      </w:r>
      <w:r w:rsidRPr="0097594D">
        <w:rPr>
          <w:rFonts w:ascii="Times New Roman" w:hAnsi="Times New Roman" w:cs="Times New Roman"/>
          <w:b/>
          <w:sz w:val="28"/>
          <w:szCs w:val="28"/>
        </w:rPr>
        <w:t xml:space="preserve"> </w:t>
      </w:r>
      <w:r w:rsidRPr="0097594D">
        <w:rPr>
          <w:rFonts w:ascii="Times New Roman" w:hAnsi="Times New Roman" w:cs="Times New Roman"/>
          <w:sz w:val="28"/>
          <w:szCs w:val="28"/>
        </w:rPr>
        <w:t>(авансовый платеж по поставке дорожных знаков, уличных светильников, комплектов уличного освещения);</w:t>
      </w:r>
    </w:p>
    <w:p w14:paraId="02D66629" w14:textId="77777777" w:rsidR="00F0394F" w:rsidRPr="003F620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97594D">
        <w:rPr>
          <w:rFonts w:ascii="Times New Roman" w:hAnsi="Times New Roman" w:cs="Times New Roman"/>
          <w:sz w:val="28"/>
          <w:szCs w:val="28"/>
        </w:rPr>
        <w:t xml:space="preserve">- по счету </w:t>
      </w:r>
      <w:r w:rsidRPr="0097594D">
        <w:rPr>
          <w:rFonts w:ascii="Times New Roman" w:eastAsia="Times New Roman" w:hAnsi="Times New Roman" w:cs="Times New Roman"/>
          <w:sz w:val="28"/>
          <w:szCs w:val="28"/>
          <w:lang w:eastAsia="ru-RU"/>
        </w:rPr>
        <w:t>120634000 «</w:t>
      </w:r>
      <w:r w:rsidRPr="0097594D">
        <w:rPr>
          <w:rFonts w:ascii="Times New Roman" w:hAnsi="Times New Roman" w:cs="Times New Roman"/>
          <w:sz w:val="28"/>
          <w:szCs w:val="28"/>
          <w:shd w:val="clear" w:color="auto" w:fill="FFFFFF"/>
        </w:rPr>
        <w:t>Расчеты по авансам по приобретению материальных запасов»</w:t>
      </w:r>
      <w:r w:rsidRPr="0097594D">
        <w:rPr>
          <w:rFonts w:ascii="Times New Roman" w:hAnsi="Times New Roman" w:cs="Times New Roman"/>
          <w:sz w:val="28"/>
          <w:szCs w:val="28"/>
        </w:rPr>
        <w:t xml:space="preserve"> в общей сумме</w:t>
      </w:r>
      <w:r w:rsidRPr="003F620B">
        <w:rPr>
          <w:rFonts w:ascii="Times New Roman" w:hAnsi="Times New Roman" w:cs="Times New Roman"/>
          <w:sz w:val="28"/>
          <w:szCs w:val="28"/>
        </w:rPr>
        <w:t xml:space="preserve"> </w:t>
      </w:r>
      <w:r>
        <w:rPr>
          <w:rFonts w:ascii="Times New Roman" w:hAnsi="Times New Roman" w:cs="Times New Roman"/>
          <w:sz w:val="28"/>
          <w:szCs w:val="28"/>
        </w:rPr>
        <w:t>448 600,00</w:t>
      </w:r>
      <w:r w:rsidRPr="00616A1D">
        <w:rPr>
          <w:rFonts w:ascii="Times New Roman" w:hAnsi="Times New Roman" w:cs="Times New Roman"/>
          <w:color w:val="FF0000"/>
          <w:sz w:val="28"/>
          <w:szCs w:val="28"/>
        </w:rPr>
        <w:t xml:space="preserve"> </w:t>
      </w:r>
      <w:r w:rsidRPr="003F620B">
        <w:rPr>
          <w:rFonts w:ascii="Times New Roman" w:hAnsi="Times New Roman" w:cs="Times New Roman"/>
          <w:sz w:val="28"/>
          <w:szCs w:val="28"/>
        </w:rPr>
        <w:t xml:space="preserve">руб., (авансовый платеж по приобретению пожарного инвентаря, приобретения ТМЦ). </w:t>
      </w:r>
    </w:p>
    <w:p w14:paraId="7619E0BF" w14:textId="77777777" w:rsidR="00F0394F" w:rsidRPr="003A23DE"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sz w:val="28"/>
          <w:szCs w:val="28"/>
          <w:u w:val="single"/>
        </w:rPr>
        <w:t>По состоянию на 01.01.2022 числилась кредиторская задолженность</w:t>
      </w:r>
      <w:r w:rsidRPr="00564AC5">
        <w:rPr>
          <w:rFonts w:ascii="Times New Roman" w:hAnsi="Times New Roman" w:cs="Times New Roman"/>
          <w:sz w:val="28"/>
          <w:szCs w:val="28"/>
        </w:rPr>
        <w:t xml:space="preserve"> в сумме 257 873,00 руб.,</w:t>
      </w:r>
      <w:r w:rsidRPr="0097594D">
        <w:rPr>
          <w:rFonts w:ascii="Times New Roman" w:hAnsi="Times New Roman" w:cs="Times New Roman"/>
          <w:b/>
          <w:sz w:val="28"/>
          <w:szCs w:val="28"/>
        </w:rPr>
        <w:t xml:space="preserve"> </w:t>
      </w:r>
      <w:r w:rsidRPr="0097594D">
        <w:rPr>
          <w:rFonts w:ascii="Times New Roman" w:hAnsi="Times New Roman" w:cs="Times New Roman"/>
          <w:sz w:val="28"/>
          <w:szCs w:val="28"/>
        </w:rPr>
        <w:t>по счету 130225000 «Расчеты по работам, услугам по содержанию имущества», (задолженность по содержанию ледового катка МКП с. Байкит «Коммунальник»).</w:t>
      </w:r>
    </w:p>
    <w:p w14:paraId="59D005E2" w14:textId="77777777" w:rsidR="00F0394F" w:rsidRPr="00EE07B5"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sz w:val="28"/>
          <w:szCs w:val="28"/>
          <w:u w:val="single"/>
        </w:rPr>
        <w:t>По состоянию на 31.12.2022 дебиторская</w:t>
      </w:r>
      <w:r w:rsidRPr="00564AC5">
        <w:rPr>
          <w:rFonts w:ascii="Times New Roman" w:hAnsi="Times New Roman" w:cs="Times New Roman"/>
          <w:sz w:val="28"/>
          <w:szCs w:val="28"/>
        </w:rPr>
        <w:t xml:space="preserve"> задолженность уменьшилась на 1 829 723,95 руб. и составила 786 972,00 руб.,</w:t>
      </w:r>
      <w:r w:rsidRPr="00EE07B5">
        <w:rPr>
          <w:rFonts w:ascii="Times New Roman" w:hAnsi="Times New Roman" w:cs="Times New Roman"/>
          <w:b/>
          <w:sz w:val="28"/>
          <w:szCs w:val="28"/>
        </w:rPr>
        <w:t xml:space="preserve"> </w:t>
      </w:r>
      <w:r w:rsidRPr="00EE07B5">
        <w:rPr>
          <w:rFonts w:ascii="Times New Roman" w:hAnsi="Times New Roman" w:cs="Times New Roman"/>
          <w:sz w:val="28"/>
          <w:szCs w:val="28"/>
        </w:rPr>
        <w:t>в том числе:</w:t>
      </w:r>
    </w:p>
    <w:p w14:paraId="1C7EA1AB" w14:textId="77777777" w:rsidR="00F0394F" w:rsidRPr="00BD3D2C"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E07B5">
        <w:rPr>
          <w:rFonts w:ascii="Times New Roman" w:hAnsi="Times New Roman" w:cs="Times New Roman"/>
          <w:sz w:val="28"/>
          <w:szCs w:val="28"/>
        </w:rPr>
        <w:t>- по счету 120621000 «</w:t>
      </w:r>
      <w:r w:rsidRPr="00EE07B5">
        <w:rPr>
          <w:rFonts w:ascii="Times New Roman" w:hAnsi="Times New Roman" w:cs="Times New Roman"/>
          <w:sz w:val="28"/>
          <w:szCs w:val="28"/>
          <w:shd w:val="clear" w:color="auto" w:fill="FFFFFF"/>
        </w:rPr>
        <w:t>Расчеты по авансам по услугам связи</w:t>
      </w:r>
      <w:r w:rsidRPr="00EE07B5">
        <w:rPr>
          <w:rFonts w:ascii="Times New Roman" w:hAnsi="Times New Roman" w:cs="Times New Roman"/>
          <w:sz w:val="28"/>
          <w:szCs w:val="28"/>
        </w:rPr>
        <w:t>» в сумме 2 752,00 руб. (предоплата за услуги связи);</w:t>
      </w:r>
    </w:p>
    <w:p w14:paraId="410CEC8C" w14:textId="77777777" w:rsidR="00F0394F" w:rsidRPr="00625D2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EE07B5">
        <w:rPr>
          <w:rFonts w:ascii="Times New Roman" w:hAnsi="Times New Roman" w:cs="Times New Roman"/>
          <w:sz w:val="28"/>
          <w:szCs w:val="28"/>
        </w:rPr>
        <w:t>- по счету 120626000 «Расчеты по авансам по прочим работам, услугам» в общей сумме 189 345,00 руб.,</w:t>
      </w:r>
      <w:r w:rsidRPr="00EE07B5">
        <w:rPr>
          <w:rFonts w:ascii="Times New Roman" w:hAnsi="Times New Roman" w:cs="Times New Roman"/>
          <w:b/>
          <w:sz w:val="28"/>
          <w:szCs w:val="28"/>
        </w:rPr>
        <w:t xml:space="preserve"> </w:t>
      </w:r>
      <w:r w:rsidRPr="00EE07B5">
        <w:rPr>
          <w:rFonts w:ascii="Times New Roman" w:hAnsi="Times New Roman" w:cs="Times New Roman"/>
          <w:sz w:val="28"/>
          <w:szCs w:val="28"/>
        </w:rPr>
        <w:t xml:space="preserve">(авансовый платеж за лицензию Софт-Лайн, на оплату </w:t>
      </w:r>
      <w:r w:rsidRPr="00625D2B">
        <w:rPr>
          <w:rFonts w:ascii="Times New Roman" w:hAnsi="Times New Roman" w:cs="Times New Roman"/>
          <w:sz w:val="28"/>
          <w:szCs w:val="28"/>
        </w:rPr>
        <w:t>курсов повышения квалификации по охране труда, за услуги по изготовлению межевых планов);</w:t>
      </w:r>
    </w:p>
    <w:p w14:paraId="27DB7F04" w14:textId="77777777" w:rsidR="00F0394F" w:rsidRPr="00625D2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625D2B">
        <w:rPr>
          <w:rFonts w:ascii="Times New Roman" w:hAnsi="Times New Roman" w:cs="Times New Roman"/>
          <w:sz w:val="28"/>
          <w:szCs w:val="28"/>
        </w:rPr>
        <w:t xml:space="preserve">- по счету </w:t>
      </w:r>
      <w:r w:rsidRPr="00625D2B">
        <w:rPr>
          <w:rFonts w:ascii="Times New Roman" w:eastAsia="Times New Roman" w:hAnsi="Times New Roman" w:cs="Times New Roman"/>
          <w:sz w:val="28"/>
          <w:szCs w:val="28"/>
          <w:lang w:eastAsia="ru-RU"/>
        </w:rPr>
        <w:t>120631000</w:t>
      </w:r>
      <w:r w:rsidRPr="00625D2B">
        <w:rPr>
          <w:rFonts w:ascii="Times New Roman" w:hAnsi="Times New Roman" w:cs="Times New Roman"/>
          <w:sz w:val="28"/>
          <w:szCs w:val="28"/>
          <w:shd w:val="clear" w:color="auto" w:fill="FFFFFF"/>
        </w:rPr>
        <w:t xml:space="preserve"> «Расчеты по авансам по приобретению основных средств»</w:t>
      </w:r>
      <w:r w:rsidRPr="00625D2B">
        <w:rPr>
          <w:rFonts w:ascii="Times New Roman" w:hAnsi="Times New Roman" w:cs="Times New Roman"/>
          <w:sz w:val="28"/>
          <w:szCs w:val="28"/>
        </w:rPr>
        <w:t xml:space="preserve"> в общей сумме 136 300,00 руб.,</w:t>
      </w:r>
      <w:r w:rsidRPr="00625D2B">
        <w:rPr>
          <w:rFonts w:ascii="Times New Roman" w:hAnsi="Times New Roman" w:cs="Times New Roman"/>
          <w:b/>
          <w:sz w:val="28"/>
          <w:szCs w:val="28"/>
        </w:rPr>
        <w:t xml:space="preserve"> </w:t>
      </w:r>
      <w:r w:rsidRPr="00625D2B">
        <w:rPr>
          <w:rFonts w:ascii="Times New Roman" w:hAnsi="Times New Roman" w:cs="Times New Roman"/>
          <w:sz w:val="28"/>
          <w:szCs w:val="28"/>
        </w:rPr>
        <w:t>(авансовый платеж по поставке дорожных знаков, за приобретение надувной фигуры, предоплата за приобретение МФУ);</w:t>
      </w:r>
    </w:p>
    <w:p w14:paraId="2AA49339" w14:textId="77777777" w:rsidR="00F0394F" w:rsidRPr="00625D2B"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625D2B">
        <w:rPr>
          <w:rFonts w:ascii="Times New Roman" w:hAnsi="Times New Roman" w:cs="Times New Roman"/>
          <w:sz w:val="28"/>
          <w:szCs w:val="28"/>
        </w:rPr>
        <w:t xml:space="preserve">- по счету </w:t>
      </w:r>
      <w:r w:rsidRPr="00625D2B">
        <w:rPr>
          <w:rFonts w:ascii="Times New Roman" w:eastAsia="Times New Roman" w:hAnsi="Times New Roman" w:cs="Times New Roman"/>
          <w:sz w:val="28"/>
          <w:szCs w:val="28"/>
          <w:lang w:eastAsia="ru-RU"/>
        </w:rPr>
        <w:t>120634000 «</w:t>
      </w:r>
      <w:r w:rsidRPr="00625D2B">
        <w:rPr>
          <w:rFonts w:ascii="Times New Roman" w:hAnsi="Times New Roman" w:cs="Times New Roman"/>
          <w:sz w:val="28"/>
          <w:szCs w:val="28"/>
          <w:shd w:val="clear" w:color="auto" w:fill="FFFFFF"/>
        </w:rPr>
        <w:t>Расчеты по авансам по приобретению материальных запасов»</w:t>
      </w:r>
      <w:r w:rsidRPr="00625D2B">
        <w:rPr>
          <w:rFonts w:ascii="Times New Roman" w:hAnsi="Times New Roman" w:cs="Times New Roman"/>
          <w:sz w:val="28"/>
          <w:szCs w:val="28"/>
        </w:rPr>
        <w:t xml:space="preserve"> в общей сумме 458 575,00 руб., (авансовый платеж по приобретению пожарного инвентаря, приобретения ТМЦ). </w:t>
      </w:r>
    </w:p>
    <w:p w14:paraId="06B0B239" w14:textId="77777777" w:rsidR="00F0394F" w:rsidRPr="00564AC5" w:rsidRDefault="00F0394F" w:rsidP="00F0394F">
      <w:pPr>
        <w:autoSpaceDE w:val="0"/>
        <w:autoSpaceDN w:val="0"/>
        <w:adjustRightInd w:val="0"/>
        <w:spacing w:after="0" w:line="240" w:lineRule="auto"/>
        <w:ind w:firstLine="567"/>
        <w:jc w:val="both"/>
        <w:rPr>
          <w:rFonts w:ascii="Times New Roman" w:hAnsi="Times New Roman" w:cs="Times New Roman"/>
          <w:sz w:val="28"/>
          <w:szCs w:val="28"/>
        </w:rPr>
      </w:pPr>
      <w:r w:rsidRPr="00564AC5">
        <w:rPr>
          <w:rFonts w:ascii="Times New Roman" w:hAnsi="Times New Roman" w:cs="Times New Roman"/>
          <w:sz w:val="28"/>
          <w:szCs w:val="28"/>
          <w:u w:val="single"/>
        </w:rPr>
        <w:t>По состоянию на 31.12.2022 кредиторская задолженность</w:t>
      </w:r>
      <w:r w:rsidRPr="00564AC5">
        <w:rPr>
          <w:rFonts w:ascii="Times New Roman" w:hAnsi="Times New Roman" w:cs="Times New Roman"/>
          <w:sz w:val="28"/>
          <w:szCs w:val="28"/>
        </w:rPr>
        <w:t xml:space="preserve"> отсутствует.</w:t>
      </w:r>
    </w:p>
    <w:p w14:paraId="43B1F73E" w14:textId="77777777" w:rsidR="00F0394F" w:rsidRPr="00564AC5" w:rsidRDefault="00F0394F" w:rsidP="00F0394F">
      <w:pPr>
        <w:pStyle w:val="a9"/>
        <w:ind w:firstLine="567"/>
        <w:jc w:val="both"/>
        <w:rPr>
          <w:rFonts w:ascii="Times New Roman" w:hAnsi="Times New Roman" w:cs="Times New Roman"/>
          <w:sz w:val="28"/>
          <w:szCs w:val="28"/>
        </w:rPr>
      </w:pPr>
    </w:p>
    <w:p w14:paraId="46CEF4B6" w14:textId="6E8661CB" w:rsidR="00E920DA" w:rsidRPr="002701B9" w:rsidRDefault="00F0394F" w:rsidP="00381089">
      <w:pPr>
        <w:pStyle w:val="a9"/>
        <w:ind w:firstLine="567"/>
        <w:jc w:val="both"/>
        <w:rPr>
          <w:rFonts w:ascii="Times New Roman" w:hAnsi="Times New Roman" w:cs="Times New Roman"/>
          <w:strike/>
          <w:sz w:val="28"/>
          <w:szCs w:val="28"/>
        </w:rPr>
      </w:pPr>
      <w:r w:rsidRPr="0076483E">
        <w:rPr>
          <w:rFonts w:ascii="Times New Roman" w:hAnsi="Times New Roman" w:cs="Times New Roman"/>
          <w:sz w:val="28"/>
          <w:szCs w:val="28"/>
        </w:rPr>
        <w:t>Проверка расчётов с поставщиками и подрядчиками</w:t>
      </w:r>
      <w:r w:rsidRPr="0076483E">
        <w:rPr>
          <w:sz w:val="28"/>
          <w:szCs w:val="28"/>
        </w:rPr>
        <w:t xml:space="preserve"> </w:t>
      </w:r>
      <w:r w:rsidRPr="0076483E">
        <w:rPr>
          <w:rFonts w:ascii="Times New Roman" w:hAnsi="Times New Roman" w:cs="Times New Roman"/>
          <w:sz w:val="28"/>
          <w:szCs w:val="28"/>
        </w:rPr>
        <w:t xml:space="preserve">за 2020-2022 годы </w:t>
      </w:r>
      <w:r w:rsidRPr="002701B9">
        <w:rPr>
          <w:rFonts w:ascii="Times New Roman" w:hAnsi="Times New Roman" w:cs="Times New Roman"/>
          <w:sz w:val="28"/>
          <w:szCs w:val="28"/>
        </w:rPr>
        <w:t xml:space="preserve">проведена выборочным методом, сплошным методом проверены: </w:t>
      </w:r>
      <w:r w:rsidR="00564AC5" w:rsidRPr="002701B9">
        <w:rPr>
          <w:rFonts w:ascii="Times New Roman" w:hAnsi="Times New Roman" w:cs="Times New Roman"/>
          <w:sz w:val="28"/>
          <w:szCs w:val="28"/>
        </w:rPr>
        <w:t>апрель-май 2020 года, январь-март 2021 года, июнь-сентябрь 2022 года.</w:t>
      </w:r>
    </w:p>
    <w:p w14:paraId="74AB281A" w14:textId="3F1284FF" w:rsidR="00564AC5" w:rsidRPr="002701B9" w:rsidRDefault="00564AC5" w:rsidP="00482754">
      <w:pPr>
        <w:pStyle w:val="a9"/>
        <w:ind w:firstLine="567"/>
        <w:jc w:val="both"/>
        <w:rPr>
          <w:rFonts w:ascii="Times New Roman" w:hAnsi="Times New Roman" w:cs="Times New Roman"/>
          <w:b/>
          <w:bCs/>
          <w:sz w:val="28"/>
          <w:szCs w:val="28"/>
        </w:rPr>
      </w:pPr>
      <w:r w:rsidRPr="002701B9">
        <w:rPr>
          <w:rFonts w:ascii="Times New Roman" w:hAnsi="Times New Roman" w:cs="Times New Roman"/>
          <w:bCs/>
          <w:sz w:val="28"/>
          <w:szCs w:val="28"/>
          <w:shd w:val="clear" w:color="auto" w:fill="FFFFFF"/>
        </w:rPr>
        <w:t>В нарушение</w:t>
      </w:r>
      <w:r w:rsidRPr="002701B9">
        <w:rPr>
          <w:rFonts w:ascii="Times New Roman" w:hAnsi="Times New Roman" w:cs="Times New Roman"/>
          <w:sz w:val="28"/>
          <w:szCs w:val="28"/>
          <w:shd w:val="clear" w:color="auto" w:fill="FFFFFF"/>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w:t>
      </w:r>
      <w:r w:rsidRPr="002701B9">
        <w:rPr>
          <w:rFonts w:ascii="Times New Roman" w:hAnsi="Times New Roman" w:cs="Times New Roman"/>
          <w:sz w:val="28"/>
          <w:szCs w:val="28"/>
          <w:shd w:val="clear" w:color="auto" w:fill="FFFFFF"/>
        </w:rPr>
        <w:lastRenderedPageBreak/>
        <w:t>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701B9">
        <w:rPr>
          <w:szCs w:val="28"/>
        </w:rPr>
        <w:t xml:space="preserve"> </w:t>
      </w:r>
      <w:r w:rsidRPr="002701B9">
        <w:rPr>
          <w:rFonts w:ascii="Times New Roman" w:hAnsi="Times New Roman" w:cs="Times New Roman"/>
          <w:sz w:val="28"/>
          <w:szCs w:val="28"/>
        </w:rPr>
        <w:t xml:space="preserve">в Журнале операций расчетов с поставщиками и подрядчиками №4 </w:t>
      </w:r>
      <w:r w:rsidRPr="002701B9">
        <w:rPr>
          <w:rFonts w:ascii="Times New Roman" w:hAnsi="Times New Roman" w:cs="Times New Roman"/>
          <w:sz w:val="28"/>
          <w:szCs w:val="28"/>
          <w:shd w:val="clear" w:color="auto" w:fill="FFFFFF"/>
        </w:rPr>
        <w:t>(</w:t>
      </w:r>
      <w:hyperlink r:id="rId16" w:anchor="/document/70951956/entry/4320" w:history="1">
        <w:r w:rsidRPr="002701B9">
          <w:rPr>
            <w:rStyle w:val="ac"/>
            <w:rFonts w:ascii="Times New Roman" w:hAnsi="Times New Roman" w:cs="Times New Roman"/>
            <w:color w:val="auto"/>
            <w:sz w:val="28"/>
            <w:szCs w:val="28"/>
            <w:u w:val="none"/>
            <w:shd w:val="clear" w:color="auto" w:fill="FFFFFF"/>
          </w:rPr>
          <w:t>ф.0504071</w:t>
        </w:r>
      </w:hyperlink>
      <w:r w:rsidRPr="002701B9">
        <w:rPr>
          <w:rFonts w:ascii="Times New Roman" w:hAnsi="Times New Roman" w:cs="Times New Roman"/>
          <w:sz w:val="28"/>
          <w:szCs w:val="28"/>
          <w:shd w:val="clear" w:color="auto" w:fill="FFFFFF"/>
        </w:rPr>
        <w:t>)</w:t>
      </w:r>
      <w:r w:rsidRPr="002701B9">
        <w:rPr>
          <w:rFonts w:ascii="Times New Roman" w:hAnsi="Times New Roman" w:cs="Times New Roman"/>
          <w:sz w:val="28"/>
          <w:szCs w:val="28"/>
        </w:rPr>
        <w:t>, в течении проверяемого периода 2020-2022 годов</w:t>
      </w:r>
      <w:r w:rsidRPr="002701B9">
        <w:rPr>
          <w:rFonts w:ascii="Times New Roman" w:hAnsi="Times New Roman" w:cs="Times New Roman"/>
          <w:sz w:val="28"/>
          <w:szCs w:val="28"/>
          <w:shd w:val="clear" w:color="auto" w:fill="FFFFFF"/>
        </w:rPr>
        <w:t xml:space="preserve"> Учреждением не переносились остатки на начало периода, а так же не выводились остатки на конец периода</w:t>
      </w:r>
      <w:r w:rsidR="00F300B8">
        <w:rPr>
          <w:rFonts w:ascii="Times New Roman" w:hAnsi="Times New Roman" w:cs="Times New Roman"/>
          <w:sz w:val="28"/>
          <w:szCs w:val="28"/>
          <w:shd w:val="clear" w:color="auto" w:fill="FFFFFF"/>
        </w:rPr>
        <w:t>.</w:t>
      </w:r>
    </w:p>
    <w:p w14:paraId="5BFD7FCE" w14:textId="346292B2" w:rsidR="00736598" w:rsidRPr="002701B9" w:rsidRDefault="00736598" w:rsidP="00736598">
      <w:pPr>
        <w:pStyle w:val="a9"/>
        <w:ind w:firstLine="567"/>
        <w:jc w:val="both"/>
        <w:rPr>
          <w:rFonts w:ascii="Times New Roman" w:hAnsi="Times New Roman" w:cs="Times New Roman"/>
          <w:sz w:val="28"/>
          <w:szCs w:val="28"/>
          <w:shd w:val="clear" w:color="auto" w:fill="FFFFFF"/>
        </w:rPr>
      </w:pPr>
      <w:r w:rsidRPr="002701B9">
        <w:rPr>
          <w:rFonts w:ascii="Times New Roman" w:hAnsi="Times New Roman" w:cs="Times New Roman"/>
          <w:bCs/>
          <w:sz w:val="28"/>
          <w:szCs w:val="28"/>
        </w:rPr>
        <w:t>В нарушение</w:t>
      </w:r>
      <w:r w:rsidRPr="002701B9">
        <w:rPr>
          <w:rFonts w:ascii="Times New Roman" w:hAnsi="Times New Roman" w:cs="Times New Roman"/>
          <w:b/>
          <w:sz w:val="28"/>
          <w:szCs w:val="28"/>
        </w:rPr>
        <w:t xml:space="preserve"> </w:t>
      </w:r>
      <w:hyperlink r:id="rId17" w:anchor="/document/71586636/entry/1025" w:history="1">
        <w:r w:rsidRPr="002701B9">
          <w:rPr>
            <w:rStyle w:val="ac"/>
            <w:rFonts w:ascii="Times New Roman" w:hAnsi="Times New Roman" w:cs="Times New Roman"/>
            <w:bCs/>
            <w:color w:val="auto"/>
            <w:sz w:val="28"/>
            <w:szCs w:val="28"/>
            <w:u w:val="none"/>
            <w:shd w:val="clear" w:color="auto" w:fill="FFFFFF"/>
          </w:rPr>
          <w:t>пункта 25 </w:t>
        </w:r>
      </w:hyperlink>
      <w:r w:rsidR="00564AC5" w:rsidRPr="002701B9">
        <w:rPr>
          <w:rFonts w:ascii="Times New Roman" w:hAnsi="Times New Roman" w:cs="Times New Roman"/>
          <w:sz w:val="28"/>
          <w:szCs w:val="28"/>
          <w:shd w:val="clear" w:color="auto" w:fill="FFFFFF"/>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2701B9">
        <w:rPr>
          <w:rFonts w:ascii="Times New Roman" w:hAnsi="Times New Roman" w:cs="Times New Roman"/>
          <w:bCs/>
          <w:sz w:val="28"/>
          <w:szCs w:val="28"/>
          <w:shd w:val="clear" w:color="auto" w:fill="FFFFFF"/>
        </w:rPr>
        <w:t>,</w:t>
      </w:r>
      <w:r w:rsidRPr="002701B9">
        <w:rPr>
          <w:rFonts w:ascii="Times New Roman" w:hAnsi="Times New Roman" w:cs="Times New Roman"/>
          <w:bCs/>
          <w:sz w:val="28"/>
          <w:szCs w:val="28"/>
        </w:rPr>
        <w:t xml:space="preserve"> </w:t>
      </w:r>
      <w:hyperlink r:id="rId18" w:anchor="/document/70103036/entry/902" w:history="1">
        <w:r w:rsidRPr="002701B9">
          <w:rPr>
            <w:rStyle w:val="ac"/>
            <w:rFonts w:ascii="Times New Roman" w:hAnsi="Times New Roman" w:cs="Times New Roman"/>
            <w:bCs/>
            <w:color w:val="auto"/>
            <w:sz w:val="28"/>
            <w:szCs w:val="28"/>
            <w:u w:val="none"/>
            <w:shd w:val="clear" w:color="auto" w:fill="FFFFFF"/>
          </w:rPr>
          <w:t>части 2 статьи 9 </w:t>
        </w:r>
      </w:hyperlink>
      <w:r w:rsidRPr="002701B9">
        <w:rPr>
          <w:rFonts w:ascii="Times New Roman" w:hAnsi="Times New Roman" w:cs="Times New Roman"/>
          <w:bCs/>
          <w:sz w:val="28"/>
          <w:szCs w:val="28"/>
          <w:shd w:val="clear" w:color="auto" w:fill="FFFFFF"/>
        </w:rPr>
        <w:t>Федерального закона от 06.12.2011 №402-ФЗ</w:t>
      </w:r>
      <w:r w:rsidRPr="002701B9">
        <w:rPr>
          <w:rFonts w:ascii="Times New Roman" w:hAnsi="Times New Roman" w:cs="Times New Roman"/>
          <w:sz w:val="28"/>
          <w:szCs w:val="28"/>
          <w:shd w:val="clear" w:color="auto" w:fill="FFFFFF"/>
        </w:rPr>
        <w:t xml:space="preserve"> </w:t>
      </w:r>
      <w:r w:rsidRPr="002701B9">
        <w:rPr>
          <w:rFonts w:ascii="Times New Roman" w:hAnsi="Times New Roman" w:cs="Times New Roman"/>
          <w:sz w:val="28"/>
          <w:szCs w:val="28"/>
        </w:rPr>
        <w:t xml:space="preserve">«О бухгалтерском учете», принятая к бухгалтерскому учету счет-фактура от 07.04.2020 №881, по форме УПД </w:t>
      </w:r>
      <w:r w:rsidRPr="002701B9">
        <w:rPr>
          <w:rFonts w:ascii="Times New Roman" w:hAnsi="Times New Roman" w:cs="Times New Roman"/>
          <w:sz w:val="28"/>
          <w:szCs w:val="28"/>
          <w:shd w:val="clear" w:color="auto" w:fill="FFFFFF"/>
        </w:rPr>
        <w:t xml:space="preserve">(статус документа "1"), </w:t>
      </w:r>
      <w:r w:rsidRPr="002701B9">
        <w:rPr>
          <w:rFonts w:ascii="Times New Roman" w:hAnsi="Times New Roman" w:cs="Times New Roman"/>
          <w:sz w:val="28"/>
          <w:szCs w:val="28"/>
        </w:rPr>
        <w:t>оформлена с нарушением требований, а именно отсутствуют сведения о получении, приемке товара (должность, инициалы, подпись, дата получения (приемки)) и другие</w:t>
      </w:r>
      <w:r w:rsidRPr="002701B9">
        <w:rPr>
          <w:rFonts w:ascii="Times New Roman" w:hAnsi="Times New Roman" w:cs="Times New Roman"/>
          <w:sz w:val="28"/>
          <w:szCs w:val="28"/>
          <w:shd w:val="clear" w:color="auto" w:fill="FFFFFF"/>
        </w:rPr>
        <w:t xml:space="preserve"> обязательные реквизиты.</w:t>
      </w:r>
    </w:p>
    <w:p w14:paraId="271CDF59" w14:textId="77777777" w:rsidR="003061D3" w:rsidRPr="002701B9" w:rsidRDefault="003061D3" w:rsidP="00A8138B">
      <w:pPr>
        <w:pStyle w:val="a9"/>
        <w:ind w:firstLine="567"/>
        <w:jc w:val="both"/>
        <w:rPr>
          <w:rFonts w:ascii="Times New Roman" w:eastAsia="Times New Roman" w:hAnsi="Times New Roman" w:cs="Times New Roman"/>
          <w:b/>
          <w:color w:val="FF0000"/>
          <w:sz w:val="28"/>
          <w:szCs w:val="28"/>
        </w:rPr>
      </w:pPr>
    </w:p>
    <w:p w14:paraId="19B1272F" w14:textId="74A5A1D4" w:rsidR="00DF4C9C" w:rsidRPr="002701B9" w:rsidRDefault="00DF4C9C" w:rsidP="000C27B9">
      <w:pPr>
        <w:pStyle w:val="a9"/>
        <w:ind w:firstLine="567"/>
        <w:jc w:val="center"/>
        <w:rPr>
          <w:rFonts w:ascii="Times New Roman" w:eastAsia="Times New Roman" w:hAnsi="Times New Roman" w:cs="Times New Roman"/>
          <w:b/>
          <w:sz w:val="28"/>
          <w:szCs w:val="20"/>
        </w:rPr>
      </w:pPr>
      <w:r w:rsidRPr="002701B9">
        <w:rPr>
          <w:rFonts w:ascii="Times New Roman" w:eastAsia="Times New Roman" w:hAnsi="Times New Roman" w:cs="Times New Roman"/>
          <w:b/>
          <w:sz w:val="28"/>
          <w:szCs w:val="20"/>
        </w:rPr>
        <w:t>Проверка правомерности (эффективности) расходов по приобретению нефинансовых активов</w:t>
      </w:r>
      <w:r w:rsidR="00943544">
        <w:rPr>
          <w:rFonts w:ascii="Times New Roman" w:eastAsia="Times New Roman" w:hAnsi="Times New Roman" w:cs="Times New Roman"/>
          <w:b/>
          <w:sz w:val="28"/>
          <w:szCs w:val="20"/>
        </w:rPr>
        <w:t>.</w:t>
      </w:r>
    </w:p>
    <w:p w14:paraId="728F07E9" w14:textId="55ED1399" w:rsidR="00414A03" w:rsidRPr="002701B9" w:rsidRDefault="00414A03" w:rsidP="00564AC5">
      <w:pPr>
        <w:tabs>
          <w:tab w:val="left" w:pos="567"/>
        </w:tabs>
        <w:spacing w:after="0" w:line="240" w:lineRule="auto"/>
        <w:ind w:firstLine="567"/>
        <w:jc w:val="both"/>
        <w:rPr>
          <w:rFonts w:ascii="Times New Roman" w:eastAsia="Calibri" w:hAnsi="Times New Roman" w:cs="Times New Roman"/>
          <w:sz w:val="28"/>
          <w:szCs w:val="28"/>
        </w:rPr>
      </w:pPr>
      <w:r w:rsidRPr="002701B9">
        <w:rPr>
          <w:rFonts w:ascii="Times New Roman" w:eastAsia="Calibri" w:hAnsi="Times New Roman" w:cs="Times New Roman"/>
          <w:sz w:val="28"/>
          <w:szCs w:val="28"/>
        </w:rPr>
        <w:t>Синтетический учет движения основных средств и их амортизация ве</w:t>
      </w:r>
      <w:r w:rsidR="00482754" w:rsidRPr="002701B9">
        <w:rPr>
          <w:rFonts w:ascii="Times New Roman" w:eastAsia="Calibri" w:hAnsi="Times New Roman" w:cs="Times New Roman"/>
          <w:sz w:val="28"/>
          <w:szCs w:val="28"/>
        </w:rPr>
        <w:t>лись</w:t>
      </w:r>
      <w:r w:rsidRPr="002701B9">
        <w:rPr>
          <w:rFonts w:ascii="Times New Roman" w:eastAsia="Calibri" w:hAnsi="Times New Roman" w:cs="Times New Roman"/>
          <w:sz w:val="28"/>
          <w:szCs w:val="28"/>
        </w:rPr>
        <w:t xml:space="preserve"> в "Журнале операций по выбытию и перемещению нефинансовых активов" №7. Аналитический учет основных средств ве</w:t>
      </w:r>
      <w:r w:rsidR="00082177" w:rsidRPr="002701B9">
        <w:rPr>
          <w:rFonts w:ascii="Times New Roman" w:eastAsia="Calibri" w:hAnsi="Times New Roman" w:cs="Times New Roman"/>
          <w:sz w:val="28"/>
          <w:szCs w:val="28"/>
        </w:rPr>
        <w:t>л</w:t>
      </w:r>
      <w:r w:rsidRPr="002701B9">
        <w:rPr>
          <w:rFonts w:ascii="Times New Roman" w:eastAsia="Calibri" w:hAnsi="Times New Roman" w:cs="Times New Roman"/>
          <w:sz w:val="28"/>
          <w:szCs w:val="28"/>
        </w:rPr>
        <w:t>ся на инвентарных карточках, оборотной ведомости по товарно-материальным ценностям.</w:t>
      </w:r>
    </w:p>
    <w:p w14:paraId="7B7495E4" w14:textId="27CED8A3" w:rsidR="00CC72AD" w:rsidRPr="002701B9" w:rsidRDefault="00CC72AD" w:rsidP="00CC72AD">
      <w:pPr>
        <w:spacing w:after="0" w:line="240" w:lineRule="auto"/>
        <w:ind w:firstLine="567"/>
        <w:jc w:val="both"/>
        <w:rPr>
          <w:rFonts w:ascii="Times New Roman" w:hAnsi="Times New Roman" w:cs="Times New Roman"/>
          <w:sz w:val="28"/>
          <w:szCs w:val="28"/>
        </w:rPr>
      </w:pPr>
      <w:r w:rsidRPr="002701B9">
        <w:rPr>
          <w:rFonts w:ascii="Times New Roman" w:eastAsia="Times New Roman" w:hAnsi="Times New Roman" w:cs="Times New Roman"/>
          <w:sz w:val="28"/>
          <w:szCs w:val="28"/>
        </w:rPr>
        <w:t>Проверка учёта основных средств за 2020-2022 годы проведена выборочным методом, сплошным методом проверены:</w:t>
      </w:r>
      <w:r w:rsidRPr="002701B9">
        <w:rPr>
          <w:rFonts w:ascii="Times New Roman" w:hAnsi="Times New Roman" w:cs="Times New Roman"/>
          <w:sz w:val="28"/>
          <w:szCs w:val="28"/>
        </w:rPr>
        <w:t xml:space="preserve"> январь 2020 года, февраль 2020 года, октябрь 2020 года, апрель 2021 года, ноябрь 2021 года, декабрь 2021 года, сентябрь 2022 года, декабрь 2022 года.</w:t>
      </w:r>
    </w:p>
    <w:p w14:paraId="742F7B04" w14:textId="77777777" w:rsidR="00413873" w:rsidRPr="002701B9" w:rsidRDefault="00413873"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По данным бухгалтерского учета и годовой бюджетной отчетности Администрации села Байкит стоимость основных средств по состоянию на 01.01.2020 составила сумму 4 7</w:t>
      </w:r>
      <w:r w:rsidR="00AD3C5C" w:rsidRPr="002701B9">
        <w:rPr>
          <w:rFonts w:ascii="Times New Roman" w:hAnsi="Times New Roman" w:cs="Times New Roman"/>
          <w:sz w:val="28"/>
          <w:szCs w:val="28"/>
        </w:rPr>
        <w:t>7</w:t>
      </w:r>
      <w:r w:rsidRPr="002701B9">
        <w:rPr>
          <w:rFonts w:ascii="Times New Roman" w:hAnsi="Times New Roman" w:cs="Times New Roman"/>
          <w:sz w:val="28"/>
          <w:szCs w:val="28"/>
        </w:rPr>
        <w:t xml:space="preserve">2 323,85 руб. </w:t>
      </w:r>
    </w:p>
    <w:p w14:paraId="5DA4E87C" w14:textId="4E941252" w:rsidR="00381089" w:rsidRPr="002701B9" w:rsidRDefault="00381089" w:rsidP="00381089">
      <w:pPr>
        <w:spacing w:after="0" w:line="240" w:lineRule="auto"/>
        <w:ind w:firstLine="567"/>
        <w:contextualSpacing/>
        <w:jc w:val="both"/>
        <w:rPr>
          <w:rFonts w:ascii="Times New Roman" w:hAnsi="Times New Roman" w:cs="Times New Roman"/>
          <w:bCs/>
          <w:iCs/>
          <w:sz w:val="28"/>
          <w:szCs w:val="28"/>
        </w:rPr>
      </w:pPr>
      <w:r w:rsidRPr="002701B9">
        <w:rPr>
          <w:rFonts w:ascii="Times New Roman" w:eastAsia="Calibri" w:hAnsi="Times New Roman" w:cs="Times New Roman"/>
          <w:bCs/>
          <w:i/>
          <w:sz w:val="28"/>
          <w:szCs w:val="28"/>
        </w:rPr>
        <w:t>По состоянию на 01.01.2020 проверкой выявлено расхождение по первоначальной стоимости основных средств</w:t>
      </w:r>
      <w:r w:rsidRPr="002701B9">
        <w:rPr>
          <w:rFonts w:ascii="Times New Roman" w:eastAsia="Calibri" w:hAnsi="Times New Roman" w:cs="Times New Roman"/>
          <w:bCs/>
          <w:i/>
          <w:color w:val="8496B0" w:themeColor="text2" w:themeTint="99"/>
          <w:sz w:val="28"/>
          <w:szCs w:val="28"/>
        </w:rPr>
        <w:t xml:space="preserve"> </w:t>
      </w:r>
      <w:r w:rsidRPr="002701B9">
        <w:rPr>
          <w:rFonts w:ascii="Times New Roman" w:eastAsia="Calibri" w:hAnsi="Times New Roman" w:cs="Times New Roman"/>
          <w:bCs/>
          <w:i/>
          <w:sz w:val="28"/>
          <w:szCs w:val="28"/>
        </w:rPr>
        <w:t>по</w:t>
      </w:r>
      <w:r w:rsidRPr="002701B9">
        <w:rPr>
          <w:rFonts w:ascii="Times New Roman" w:eastAsia="Calibri" w:hAnsi="Times New Roman" w:cs="Times New Roman"/>
          <w:bCs/>
          <w:i/>
          <w:color w:val="8496B0" w:themeColor="text2" w:themeTint="99"/>
          <w:sz w:val="28"/>
          <w:szCs w:val="28"/>
        </w:rPr>
        <w:t xml:space="preserve"> </w:t>
      </w:r>
      <w:r w:rsidRPr="002701B9">
        <w:rPr>
          <w:rFonts w:ascii="Times New Roman" w:eastAsia="Calibri" w:hAnsi="Times New Roman" w:cs="Times New Roman"/>
          <w:bCs/>
          <w:i/>
          <w:sz w:val="28"/>
          <w:szCs w:val="28"/>
        </w:rPr>
        <w:t>данным Баланса (ф.0503130) с Главной книгой и оборотной ведомостью в размере 6 000,00 руб.</w:t>
      </w:r>
      <w:r w:rsidRPr="002701B9">
        <w:rPr>
          <w:rFonts w:ascii="Times New Roman" w:hAnsi="Times New Roman" w:cs="Times New Roman"/>
          <w:bCs/>
          <w:iCs/>
          <w:sz w:val="28"/>
          <w:szCs w:val="28"/>
        </w:rPr>
        <w:t xml:space="preserve"> </w:t>
      </w:r>
      <w:r w:rsidRPr="002701B9">
        <w:rPr>
          <w:rFonts w:ascii="Times New Roman" w:eastAsia="Calibri" w:hAnsi="Times New Roman" w:cs="Times New Roman"/>
          <w:bCs/>
          <w:sz w:val="28"/>
          <w:szCs w:val="28"/>
        </w:rPr>
        <w:t xml:space="preserve">Балансовая стоимости основных средств, отраженная по строке 010 «Основные средства (балансовая стоимость, </w:t>
      </w:r>
      <w:r w:rsidR="00CE029E">
        <w:rPr>
          <w:rFonts w:ascii="Times New Roman" w:eastAsia="Calibri" w:hAnsi="Times New Roman" w:cs="Times New Roman"/>
          <w:bCs/>
          <w:sz w:val="28"/>
          <w:szCs w:val="28"/>
        </w:rPr>
        <w:t>0</w:t>
      </w:r>
      <w:r w:rsidRPr="002701B9">
        <w:rPr>
          <w:rFonts w:ascii="Times New Roman" w:eastAsia="Calibri" w:hAnsi="Times New Roman" w:cs="Times New Roman"/>
          <w:bCs/>
          <w:sz w:val="28"/>
          <w:szCs w:val="28"/>
        </w:rPr>
        <w:t>10100</w:t>
      </w:r>
      <w:r w:rsidR="003F3F66">
        <w:rPr>
          <w:rFonts w:ascii="Times New Roman" w:eastAsia="Calibri" w:hAnsi="Times New Roman" w:cs="Times New Roman"/>
          <w:bCs/>
          <w:sz w:val="28"/>
          <w:szCs w:val="28"/>
        </w:rPr>
        <w:t>00</w:t>
      </w:r>
      <w:r w:rsidRPr="002701B9">
        <w:rPr>
          <w:rFonts w:ascii="Times New Roman" w:eastAsia="Calibri" w:hAnsi="Times New Roman" w:cs="Times New Roman"/>
          <w:bCs/>
          <w:sz w:val="28"/>
          <w:szCs w:val="28"/>
        </w:rPr>
        <w:t xml:space="preserve">)» графам 3,5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0503130 </w:t>
      </w:r>
      <w:r w:rsidRPr="002701B9">
        <w:rPr>
          <w:rFonts w:ascii="Times New Roman" w:eastAsia="Calibri" w:hAnsi="Times New Roman" w:cs="Times New Roman"/>
          <w:bCs/>
          <w:i/>
          <w:sz w:val="28"/>
          <w:szCs w:val="28"/>
        </w:rPr>
        <w:t>отражена в сумме 4 772 323,85 руб.</w:t>
      </w:r>
      <w:r w:rsidRPr="002701B9">
        <w:rPr>
          <w:rFonts w:ascii="Times New Roman" w:eastAsia="Calibri" w:hAnsi="Times New Roman" w:cs="Times New Roman"/>
          <w:bCs/>
          <w:sz w:val="28"/>
          <w:szCs w:val="28"/>
        </w:rPr>
        <w:t xml:space="preserve">, а по данным   оборотно-сальдовой ведомости по счету 101.00 за 2020 год, по состоянию на 01.01.2020 остаток по счету </w:t>
      </w:r>
      <w:r w:rsidR="00CE029E">
        <w:rPr>
          <w:rFonts w:ascii="Times New Roman" w:eastAsia="Calibri" w:hAnsi="Times New Roman" w:cs="Times New Roman"/>
          <w:bCs/>
          <w:sz w:val="28"/>
          <w:szCs w:val="28"/>
        </w:rPr>
        <w:t>0</w:t>
      </w:r>
      <w:r w:rsidRPr="002701B9">
        <w:rPr>
          <w:rFonts w:ascii="Times New Roman" w:eastAsia="Calibri" w:hAnsi="Times New Roman" w:cs="Times New Roman"/>
          <w:bCs/>
          <w:sz w:val="28"/>
          <w:szCs w:val="28"/>
        </w:rPr>
        <w:t>101</w:t>
      </w:r>
      <w:r w:rsidR="00CE029E">
        <w:rPr>
          <w:rFonts w:ascii="Times New Roman" w:eastAsia="Calibri" w:hAnsi="Times New Roman" w:cs="Times New Roman"/>
          <w:bCs/>
          <w:sz w:val="28"/>
          <w:szCs w:val="28"/>
        </w:rPr>
        <w:t>.</w:t>
      </w:r>
      <w:r w:rsidRPr="002701B9">
        <w:rPr>
          <w:rFonts w:ascii="Times New Roman" w:eastAsia="Calibri" w:hAnsi="Times New Roman" w:cs="Times New Roman"/>
          <w:bCs/>
          <w:sz w:val="28"/>
          <w:szCs w:val="28"/>
        </w:rPr>
        <w:t xml:space="preserve">00 «Основные средства» числился </w:t>
      </w:r>
      <w:r w:rsidRPr="002701B9">
        <w:rPr>
          <w:rFonts w:ascii="Times New Roman" w:eastAsia="Calibri" w:hAnsi="Times New Roman" w:cs="Times New Roman"/>
          <w:bCs/>
          <w:i/>
          <w:sz w:val="28"/>
          <w:szCs w:val="28"/>
        </w:rPr>
        <w:t>в сумме 4 766 323,85 руб.,</w:t>
      </w:r>
      <w:r w:rsidRPr="002701B9">
        <w:rPr>
          <w:rFonts w:ascii="Times New Roman" w:eastAsia="Calibri" w:hAnsi="Times New Roman" w:cs="Times New Roman"/>
          <w:bCs/>
          <w:sz w:val="28"/>
          <w:szCs w:val="28"/>
        </w:rPr>
        <w:t xml:space="preserve"> что соответствует данным Главной книги Учреждения.</w:t>
      </w:r>
    </w:p>
    <w:p w14:paraId="22B38FEB" w14:textId="218FA17E" w:rsidR="00381089" w:rsidRPr="002701B9" w:rsidRDefault="00381089" w:rsidP="00381089">
      <w:pPr>
        <w:spacing w:after="0" w:line="240" w:lineRule="auto"/>
        <w:ind w:firstLine="567"/>
        <w:jc w:val="both"/>
        <w:rPr>
          <w:rFonts w:ascii="Times New Roman" w:hAnsi="Times New Roman" w:cs="Times New Roman"/>
          <w:bCs/>
          <w:sz w:val="28"/>
          <w:szCs w:val="28"/>
        </w:rPr>
      </w:pPr>
      <w:r w:rsidRPr="002701B9">
        <w:rPr>
          <w:rFonts w:ascii="Times New Roman" w:eastAsia="Calibri" w:hAnsi="Times New Roman" w:cs="Times New Roman"/>
          <w:bCs/>
          <w:sz w:val="28"/>
          <w:szCs w:val="28"/>
        </w:rPr>
        <w:t xml:space="preserve">Таким образом, балансовая стоимость основных средств, отраженная в бюджетной отчетности (баланс ф.0503130, сведения о движении </w:t>
      </w:r>
      <w:r w:rsidRPr="002701B9">
        <w:rPr>
          <w:rFonts w:ascii="Times New Roman" w:eastAsia="Calibri" w:hAnsi="Times New Roman" w:cs="Times New Roman"/>
          <w:bCs/>
          <w:sz w:val="28"/>
          <w:szCs w:val="28"/>
        </w:rPr>
        <w:lastRenderedPageBreak/>
        <w:t xml:space="preserve">нефинансовых активов ф.0503168) по состоянию на 01.01.2020 на 6 000,00 руб. больше суммы входящих остатков по счетам учета основных средств по данным Главной книги и оборотно-сальдовой ведомости Учреждения, </w:t>
      </w:r>
      <w:r w:rsidRPr="002701B9">
        <w:rPr>
          <w:rFonts w:ascii="Times New Roman" w:eastAsia="Calibri" w:hAnsi="Times New Roman" w:cs="Times New Roman"/>
          <w:bCs/>
          <w:iCs/>
          <w:sz w:val="28"/>
          <w:szCs w:val="28"/>
        </w:rPr>
        <w:t xml:space="preserve">что привело к </w:t>
      </w:r>
      <w:r w:rsidRPr="002701B9">
        <w:rPr>
          <w:rFonts w:ascii="Times New Roman" w:hAnsi="Times New Roman" w:cs="Times New Roman"/>
          <w:bCs/>
          <w:iCs/>
          <w:sz w:val="28"/>
          <w:szCs w:val="28"/>
        </w:rPr>
        <w:t>искажению бюджетной отчетности в сумме 6 000,00 руб., нарушению Федерального закона Российской Федерации от 06.12.2011 №402-ФЗ «О бухгалтерском учете»</w:t>
      </w:r>
      <w:r w:rsidR="00CE029E">
        <w:rPr>
          <w:rFonts w:ascii="Times New Roman" w:hAnsi="Times New Roman" w:cs="Times New Roman"/>
          <w:bCs/>
          <w:iCs/>
          <w:sz w:val="28"/>
          <w:szCs w:val="28"/>
        </w:rPr>
        <w:t>.</w:t>
      </w:r>
    </w:p>
    <w:p w14:paraId="5C8F2E94" w14:textId="77777777" w:rsidR="00AD3C5C" w:rsidRPr="002701B9" w:rsidRDefault="00413873" w:rsidP="00564AC5">
      <w:pPr>
        <w:spacing w:after="0" w:line="240" w:lineRule="auto"/>
        <w:ind w:firstLine="567"/>
        <w:jc w:val="both"/>
        <w:rPr>
          <w:rFonts w:ascii="Times New Roman" w:hAnsi="Times New Roman" w:cs="Times New Roman"/>
          <w:bCs/>
          <w:iCs/>
          <w:sz w:val="28"/>
          <w:szCs w:val="28"/>
        </w:rPr>
      </w:pPr>
      <w:r w:rsidRPr="002701B9">
        <w:rPr>
          <w:rFonts w:ascii="Times New Roman" w:hAnsi="Times New Roman" w:cs="Times New Roman"/>
          <w:sz w:val="28"/>
          <w:szCs w:val="28"/>
        </w:rPr>
        <w:t xml:space="preserve">Увеличение стоимости основных средств </w:t>
      </w:r>
      <w:r w:rsidR="00AD3C5C" w:rsidRPr="002701B9">
        <w:rPr>
          <w:rFonts w:ascii="Times New Roman" w:hAnsi="Times New Roman" w:cs="Times New Roman"/>
          <w:sz w:val="28"/>
          <w:szCs w:val="28"/>
        </w:rPr>
        <w:t xml:space="preserve">составило </w:t>
      </w:r>
      <w:r w:rsidR="00AD3C5C" w:rsidRPr="002701B9">
        <w:rPr>
          <w:rFonts w:ascii="Times New Roman" w:hAnsi="Times New Roman" w:cs="Times New Roman"/>
          <w:bCs/>
          <w:iCs/>
          <w:sz w:val="28"/>
          <w:szCs w:val="28"/>
        </w:rPr>
        <w:t>198 808,00 руб.</w:t>
      </w:r>
    </w:p>
    <w:p w14:paraId="7BFAD3C8" w14:textId="77777777" w:rsidR="00413873" w:rsidRPr="002701B9" w:rsidRDefault="00413873"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За период 202</w:t>
      </w:r>
      <w:r w:rsidR="00AD3C5C" w:rsidRPr="002701B9">
        <w:rPr>
          <w:rFonts w:ascii="Times New Roman" w:hAnsi="Times New Roman" w:cs="Times New Roman"/>
          <w:sz w:val="28"/>
          <w:szCs w:val="28"/>
        </w:rPr>
        <w:t>0</w:t>
      </w:r>
      <w:r w:rsidRPr="002701B9">
        <w:rPr>
          <w:rFonts w:ascii="Times New Roman" w:hAnsi="Times New Roman" w:cs="Times New Roman"/>
          <w:sz w:val="28"/>
          <w:szCs w:val="28"/>
        </w:rPr>
        <w:t xml:space="preserve"> года произведено списание основных средств на сумму </w:t>
      </w:r>
      <w:r w:rsidR="00AD3C5C" w:rsidRPr="002701B9">
        <w:rPr>
          <w:rFonts w:ascii="Times New Roman" w:hAnsi="Times New Roman" w:cs="Times New Roman"/>
          <w:sz w:val="28"/>
          <w:szCs w:val="28"/>
        </w:rPr>
        <w:t xml:space="preserve">495 661,26 руб., из них передано безвозмездно 13 600,00 руб. </w:t>
      </w:r>
    </w:p>
    <w:p w14:paraId="4ABE4A5C" w14:textId="48CB824C" w:rsidR="00414A03" w:rsidRPr="002701B9" w:rsidRDefault="00413873" w:rsidP="00CC72AD">
      <w:pPr>
        <w:spacing w:after="0" w:line="240" w:lineRule="auto"/>
        <w:ind w:firstLine="567"/>
        <w:jc w:val="both"/>
        <w:rPr>
          <w:rFonts w:ascii="Times New Roman" w:eastAsia="Calibri" w:hAnsi="Times New Roman" w:cs="Times New Roman"/>
          <w:sz w:val="28"/>
          <w:szCs w:val="28"/>
        </w:rPr>
      </w:pPr>
      <w:r w:rsidRPr="002701B9">
        <w:rPr>
          <w:rFonts w:ascii="Times New Roman" w:eastAsia="Calibri" w:hAnsi="Times New Roman" w:cs="Times New Roman"/>
          <w:sz w:val="28"/>
          <w:szCs w:val="28"/>
        </w:rPr>
        <w:t>По состоянию н</w:t>
      </w:r>
      <w:r w:rsidR="00AD3C5C" w:rsidRPr="002701B9">
        <w:rPr>
          <w:rFonts w:ascii="Times New Roman" w:eastAsia="Calibri" w:hAnsi="Times New Roman" w:cs="Times New Roman"/>
          <w:sz w:val="28"/>
          <w:szCs w:val="28"/>
        </w:rPr>
        <w:t>а 01.01.2021</w:t>
      </w:r>
      <w:r w:rsidRPr="002701B9">
        <w:rPr>
          <w:rFonts w:ascii="Times New Roman" w:eastAsia="Calibri" w:hAnsi="Times New Roman" w:cs="Times New Roman"/>
          <w:sz w:val="28"/>
          <w:szCs w:val="28"/>
        </w:rPr>
        <w:t xml:space="preserve"> стоимость основных средств составила сумму </w:t>
      </w:r>
      <w:r w:rsidR="00AD3C5C" w:rsidRPr="002701B9">
        <w:rPr>
          <w:rFonts w:ascii="Times New Roman" w:eastAsia="Calibri" w:hAnsi="Times New Roman" w:cs="Times New Roman"/>
          <w:sz w:val="28"/>
          <w:szCs w:val="28"/>
        </w:rPr>
        <w:t>4 475 470,59</w:t>
      </w:r>
      <w:r w:rsidRPr="002701B9">
        <w:rPr>
          <w:rFonts w:ascii="Times New Roman" w:eastAsia="Calibri" w:hAnsi="Times New Roman" w:cs="Times New Roman"/>
          <w:sz w:val="28"/>
          <w:szCs w:val="28"/>
        </w:rPr>
        <w:t xml:space="preserve"> руб.</w:t>
      </w:r>
      <w:r w:rsidR="00414A03" w:rsidRPr="002701B9">
        <w:rPr>
          <w:rFonts w:ascii="Times New Roman" w:eastAsia="Calibri" w:hAnsi="Times New Roman" w:cs="Times New Roman"/>
          <w:b/>
          <w:sz w:val="28"/>
          <w:szCs w:val="28"/>
        </w:rPr>
        <w:t xml:space="preserve">  </w:t>
      </w:r>
    </w:p>
    <w:p w14:paraId="01378364" w14:textId="77777777" w:rsidR="00AD3C5C" w:rsidRPr="002701B9" w:rsidRDefault="00AD3C5C"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По данным бухгалтерского учета и годовой бюджетной отчетности Администрации села Байкит стоимость основных средств по состоянию на 01.01.2021 составила сумму 4 475 470,59 руб. </w:t>
      </w:r>
    </w:p>
    <w:p w14:paraId="49B8503F" w14:textId="77777777" w:rsidR="00AD3C5C" w:rsidRPr="002701B9" w:rsidRDefault="00AD3C5C" w:rsidP="00564AC5">
      <w:pPr>
        <w:spacing w:after="0" w:line="240" w:lineRule="auto"/>
        <w:ind w:firstLine="567"/>
        <w:jc w:val="both"/>
        <w:rPr>
          <w:rFonts w:ascii="Times New Roman" w:hAnsi="Times New Roman" w:cs="Times New Roman"/>
          <w:bCs/>
          <w:iCs/>
          <w:sz w:val="28"/>
          <w:szCs w:val="28"/>
        </w:rPr>
      </w:pPr>
      <w:r w:rsidRPr="002701B9">
        <w:rPr>
          <w:rFonts w:ascii="Times New Roman" w:hAnsi="Times New Roman" w:cs="Times New Roman"/>
          <w:sz w:val="28"/>
          <w:szCs w:val="28"/>
        </w:rPr>
        <w:t>Увеличение стоимости основных средств составило 402 880,00</w:t>
      </w:r>
      <w:r w:rsidRPr="002701B9">
        <w:rPr>
          <w:rFonts w:ascii="Times New Roman" w:hAnsi="Times New Roman" w:cs="Times New Roman"/>
          <w:bCs/>
          <w:iCs/>
          <w:sz w:val="28"/>
          <w:szCs w:val="28"/>
        </w:rPr>
        <w:t xml:space="preserve"> руб.</w:t>
      </w:r>
    </w:p>
    <w:p w14:paraId="3EEB4E37" w14:textId="77777777" w:rsidR="00AD3C5C" w:rsidRPr="002701B9" w:rsidRDefault="00AD3C5C"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За период 2021 года произведено списание основных средств на сумму 420 830,00 руб. </w:t>
      </w:r>
    </w:p>
    <w:p w14:paraId="6328D362" w14:textId="5F478C3D" w:rsidR="000C27B9" w:rsidRPr="002701B9" w:rsidRDefault="00AD3C5C" w:rsidP="00CC72AD">
      <w:pPr>
        <w:spacing w:after="0" w:line="240" w:lineRule="auto"/>
        <w:ind w:firstLine="567"/>
        <w:jc w:val="both"/>
        <w:rPr>
          <w:rFonts w:ascii="Times New Roman" w:eastAsia="Calibri" w:hAnsi="Times New Roman" w:cs="Times New Roman"/>
          <w:sz w:val="28"/>
          <w:szCs w:val="28"/>
        </w:rPr>
      </w:pPr>
      <w:r w:rsidRPr="002701B9">
        <w:rPr>
          <w:rFonts w:ascii="Times New Roman" w:eastAsia="Calibri" w:hAnsi="Times New Roman" w:cs="Times New Roman"/>
          <w:sz w:val="28"/>
          <w:szCs w:val="28"/>
        </w:rPr>
        <w:t>По состоянию на 01.01.2022 стоимость основных средств составила сумму 4 457 520,59 руб.</w:t>
      </w:r>
    </w:p>
    <w:p w14:paraId="304248A5" w14:textId="77777777" w:rsidR="00AD3C5C" w:rsidRPr="002701B9" w:rsidRDefault="00AD3C5C"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По данным бухгалтерского учета и годовой бюджетной отчетности Администрации села Байкит стоимость основных средств по состоянию на 01.01.2022 составила сумму 4 457 520,59 руб. </w:t>
      </w:r>
    </w:p>
    <w:p w14:paraId="79E9A6F2" w14:textId="77777777" w:rsidR="00AD3C5C" w:rsidRPr="002701B9" w:rsidRDefault="00AD3C5C" w:rsidP="00564AC5">
      <w:pPr>
        <w:spacing w:after="0" w:line="240" w:lineRule="auto"/>
        <w:ind w:firstLine="567"/>
        <w:jc w:val="both"/>
        <w:rPr>
          <w:rFonts w:ascii="Times New Roman" w:hAnsi="Times New Roman" w:cs="Times New Roman"/>
          <w:bCs/>
          <w:iCs/>
          <w:sz w:val="28"/>
          <w:szCs w:val="28"/>
        </w:rPr>
      </w:pPr>
      <w:r w:rsidRPr="002701B9">
        <w:rPr>
          <w:rFonts w:ascii="Times New Roman" w:hAnsi="Times New Roman" w:cs="Times New Roman"/>
          <w:sz w:val="28"/>
          <w:szCs w:val="28"/>
        </w:rPr>
        <w:t>Увеличение стоимости основных средств составило 501 597,00</w:t>
      </w:r>
      <w:r w:rsidRPr="002701B9">
        <w:rPr>
          <w:rFonts w:ascii="Times New Roman" w:hAnsi="Times New Roman" w:cs="Times New Roman"/>
          <w:bCs/>
          <w:iCs/>
          <w:sz w:val="28"/>
          <w:szCs w:val="28"/>
        </w:rPr>
        <w:t xml:space="preserve"> руб.</w:t>
      </w:r>
    </w:p>
    <w:p w14:paraId="13B69D49" w14:textId="77777777" w:rsidR="00AD3C5C" w:rsidRPr="002701B9" w:rsidRDefault="00AD3C5C"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 xml:space="preserve">За период 2022 года произведено списание основных средств на сумму 95 800,00 руб. </w:t>
      </w:r>
    </w:p>
    <w:p w14:paraId="5FBCA74D" w14:textId="77777777" w:rsidR="00AD3C5C" w:rsidRPr="002701B9" w:rsidRDefault="00AD3C5C" w:rsidP="00564AC5">
      <w:pPr>
        <w:spacing w:after="0" w:line="240" w:lineRule="auto"/>
        <w:ind w:firstLine="567"/>
        <w:jc w:val="both"/>
        <w:rPr>
          <w:rFonts w:ascii="Times New Roman" w:eastAsia="Calibri" w:hAnsi="Times New Roman" w:cs="Times New Roman"/>
          <w:sz w:val="28"/>
          <w:szCs w:val="28"/>
        </w:rPr>
      </w:pPr>
      <w:r w:rsidRPr="002701B9">
        <w:rPr>
          <w:rFonts w:ascii="Times New Roman" w:eastAsia="Calibri" w:hAnsi="Times New Roman" w:cs="Times New Roman"/>
          <w:sz w:val="28"/>
          <w:szCs w:val="28"/>
        </w:rPr>
        <w:t>По состоянию на 01.01.2023 стоимость основных средств составила сумму 4 863 317,59 руб.</w:t>
      </w:r>
    </w:p>
    <w:p w14:paraId="7C83E14E" w14:textId="77777777" w:rsidR="00CC72AD" w:rsidRPr="002701B9" w:rsidRDefault="00AD3C5C" w:rsidP="00564AC5">
      <w:pPr>
        <w:spacing w:after="0" w:line="240" w:lineRule="auto"/>
        <w:ind w:firstLine="567"/>
        <w:jc w:val="both"/>
        <w:rPr>
          <w:rFonts w:ascii="Times New Roman" w:hAnsi="Times New Roman" w:cs="Times New Roman"/>
          <w:sz w:val="28"/>
          <w:szCs w:val="28"/>
          <w:shd w:val="clear" w:color="auto" w:fill="FFFFFF"/>
        </w:rPr>
      </w:pPr>
      <w:r w:rsidRPr="002701B9">
        <w:rPr>
          <w:rFonts w:ascii="Times New Roman" w:eastAsia="Calibri" w:hAnsi="Times New Roman" w:cs="Times New Roman"/>
          <w:bCs/>
          <w:sz w:val="28"/>
          <w:szCs w:val="28"/>
        </w:rPr>
        <w:t xml:space="preserve"> </w:t>
      </w:r>
      <w:r w:rsidR="00CC72AD" w:rsidRPr="002701B9">
        <w:rPr>
          <w:rFonts w:ascii="Times New Roman" w:eastAsia="Calibri" w:hAnsi="Times New Roman" w:cs="Times New Roman"/>
          <w:bCs/>
          <w:sz w:val="28"/>
          <w:szCs w:val="28"/>
        </w:rPr>
        <w:t xml:space="preserve">В нарушение </w:t>
      </w:r>
      <w:r w:rsidR="00CC72AD" w:rsidRPr="002701B9">
        <w:rPr>
          <w:rFonts w:ascii="Times New Roman" w:hAnsi="Times New Roman" w:cs="Times New Roman"/>
          <w:sz w:val="28"/>
          <w:szCs w:val="28"/>
          <w:shd w:val="clear" w:color="auto" w:fill="FFFFFF"/>
        </w:rPr>
        <w:t>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21C508B6" w14:textId="0403B43F" w:rsidR="00CC72AD" w:rsidRPr="002701B9" w:rsidRDefault="00CC72AD" w:rsidP="00564AC5">
      <w:pPr>
        <w:spacing w:after="0" w:line="240" w:lineRule="auto"/>
        <w:ind w:firstLine="567"/>
        <w:jc w:val="both"/>
        <w:rPr>
          <w:rFonts w:ascii="Times New Roman" w:hAnsi="Times New Roman" w:cs="Times New Roman"/>
          <w:bCs/>
          <w:i/>
          <w:sz w:val="28"/>
          <w:szCs w:val="28"/>
        </w:rPr>
      </w:pPr>
      <w:r w:rsidRPr="002701B9">
        <w:rPr>
          <w:rFonts w:ascii="Times New Roman" w:hAnsi="Times New Roman" w:cs="Times New Roman"/>
          <w:sz w:val="28"/>
          <w:szCs w:val="28"/>
          <w:shd w:val="clear" w:color="auto" w:fill="FFFFFF"/>
        </w:rPr>
        <w:t xml:space="preserve">- </w:t>
      </w:r>
      <w:r w:rsidRPr="002701B9">
        <w:rPr>
          <w:rFonts w:ascii="Times New Roman" w:eastAsia="Calibri" w:hAnsi="Times New Roman" w:cs="Times New Roman"/>
          <w:bCs/>
          <w:sz w:val="28"/>
          <w:szCs w:val="28"/>
        </w:rPr>
        <w:t xml:space="preserve">оборотно-сальдовая ведомость по счету 101.00 «Основные средства» формируется без отражения входящего сальдо по каждому нефинансовому активу, входящее сальдо отражается только в общей сумме по </w:t>
      </w:r>
      <w:r w:rsidRPr="002701B9">
        <w:rPr>
          <w:rFonts w:ascii="Times New Roman" w:hAnsi="Times New Roman" w:cs="Times New Roman"/>
          <w:bCs/>
          <w:sz w:val="28"/>
          <w:szCs w:val="28"/>
        </w:rPr>
        <w:t xml:space="preserve">счетам аналитического учета основных средств. В журнале операций №7 остаток по журналу на начало и конец месяца отражается в общей сумме, без детализации по видам проведенных за месяц хозяйственных операций. </w:t>
      </w:r>
      <w:r w:rsidRPr="002701B9">
        <w:rPr>
          <w:rFonts w:ascii="Times New Roman" w:hAnsi="Times New Roman" w:cs="Times New Roman"/>
          <w:bCs/>
          <w:i/>
          <w:sz w:val="28"/>
          <w:szCs w:val="28"/>
        </w:rPr>
        <w:t>Данное нарушение отмечается за весь проверяемый период 2020-2022 годы;</w:t>
      </w:r>
    </w:p>
    <w:p w14:paraId="68AC3C14" w14:textId="2A6B928C" w:rsidR="00CC72AD" w:rsidRPr="002701B9" w:rsidRDefault="00CC72AD" w:rsidP="00CC72AD">
      <w:pPr>
        <w:pStyle w:val="a3"/>
        <w:tabs>
          <w:tab w:val="left" w:pos="915"/>
        </w:tabs>
        <w:ind w:left="0" w:firstLine="567"/>
        <w:jc w:val="both"/>
        <w:outlineLvl w:val="2"/>
        <w:rPr>
          <w:sz w:val="28"/>
          <w:szCs w:val="28"/>
        </w:rPr>
      </w:pPr>
      <w:r w:rsidRPr="002701B9">
        <w:rPr>
          <w:bCs/>
          <w:i/>
          <w:sz w:val="28"/>
          <w:szCs w:val="28"/>
        </w:rPr>
        <w:t xml:space="preserve">- </w:t>
      </w:r>
      <w:r w:rsidRPr="002701B9">
        <w:rPr>
          <w:sz w:val="28"/>
          <w:szCs w:val="28"/>
        </w:rPr>
        <w:t xml:space="preserve">в инвентарных карточках имеют место случаи неполного заполнения реквизитов раздела 1 карточки «Сведения об объекте», таких как: паспорт, </w:t>
      </w:r>
      <w:r w:rsidRPr="002701B9">
        <w:rPr>
          <w:sz w:val="28"/>
          <w:szCs w:val="28"/>
        </w:rPr>
        <w:lastRenderedPageBreak/>
        <w:t xml:space="preserve">чертеж (проект, модель, тип, марка); заводской номер объекта (детали); дата выпуска; </w:t>
      </w:r>
    </w:p>
    <w:p w14:paraId="2404804E" w14:textId="75169C4A" w:rsidR="00CC72AD" w:rsidRPr="002701B9" w:rsidRDefault="00CC72AD" w:rsidP="00CC72AD">
      <w:pPr>
        <w:widowControl w:val="0"/>
        <w:autoSpaceDE w:val="0"/>
        <w:autoSpaceDN w:val="0"/>
        <w:adjustRightInd w:val="0"/>
        <w:spacing w:after="0" w:line="240" w:lineRule="auto"/>
        <w:ind w:firstLine="567"/>
        <w:jc w:val="both"/>
        <w:outlineLvl w:val="0"/>
        <w:rPr>
          <w:rFonts w:ascii="Times New Roman" w:hAnsi="Times New Roman" w:cs="Times New Roman"/>
          <w:sz w:val="28"/>
          <w:szCs w:val="28"/>
          <w:shd w:val="clear" w:color="auto" w:fill="FFFFFF"/>
        </w:rPr>
      </w:pPr>
      <w:r w:rsidRPr="002701B9">
        <w:rPr>
          <w:sz w:val="28"/>
          <w:szCs w:val="28"/>
        </w:rPr>
        <w:t xml:space="preserve">- </w:t>
      </w:r>
      <w:r w:rsidRPr="002701B9">
        <w:rPr>
          <w:rFonts w:ascii="Times New Roman" w:eastAsia="Calibri" w:hAnsi="Times New Roman" w:cs="Times New Roman"/>
          <w:sz w:val="28"/>
          <w:szCs w:val="28"/>
        </w:rPr>
        <w:t>в течение проверяемого периода 2020-2022 годов</w:t>
      </w:r>
      <w:r w:rsidRPr="002701B9">
        <w:rPr>
          <w:sz w:val="19"/>
          <w:szCs w:val="19"/>
          <w:shd w:val="clear" w:color="auto" w:fill="FFFFFF"/>
        </w:rPr>
        <w:t xml:space="preserve"> </w:t>
      </w:r>
      <w:r w:rsidRPr="002701B9">
        <w:rPr>
          <w:rFonts w:ascii="Times New Roman" w:hAnsi="Times New Roman" w:cs="Times New Roman"/>
          <w:sz w:val="28"/>
          <w:szCs w:val="28"/>
          <w:shd w:val="clear" w:color="auto" w:fill="FFFFFF"/>
        </w:rPr>
        <w:t xml:space="preserve">Учреждением при оформлении операций по приемке имущества, относящегося к объектам нефинансовых активов, </w:t>
      </w:r>
      <w:r w:rsidRPr="002701B9">
        <w:rPr>
          <w:rFonts w:ascii="Times New Roman" w:hAnsi="Times New Roman" w:cs="Times New Roman"/>
          <w:i/>
          <w:sz w:val="28"/>
          <w:szCs w:val="28"/>
          <w:shd w:val="clear" w:color="auto" w:fill="FFFFFF"/>
        </w:rPr>
        <w:t>не оформлялись</w:t>
      </w:r>
      <w:r w:rsidRPr="002701B9">
        <w:rPr>
          <w:rFonts w:ascii="Times New Roman" w:hAnsi="Times New Roman" w:cs="Times New Roman"/>
          <w:sz w:val="28"/>
          <w:szCs w:val="28"/>
          <w:shd w:val="clear" w:color="auto" w:fill="FFFFFF"/>
        </w:rPr>
        <w:t xml:space="preserve"> Акты о приеме-передаче объектов нефинансовых активов формы 0504101.</w:t>
      </w:r>
    </w:p>
    <w:p w14:paraId="1E132549" w14:textId="60F737E1" w:rsidR="00CC72AD" w:rsidRPr="002701B9" w:rsidRDefault="00CC72AD" w:rsidP="00CC72AD">
      <w:pPr>
        <w:pStyle w:val="a3"/>
        <w:tabs>
          <w:tab w:val="left" w:pos="915"/>
        </w:tabs>
        <w:ind w:left="0" w:firstLine="567"/>
        <w:jc w:val="both"/>
        <w:outlineLvl w:val="2"/>
        <w:rPr>
          <w:sz w:val="28"/>
          <w:szCs w:val="28"/>
          <w:shd w:val="clear" w:color="auto" w:fill="FFFFFF"/>
        </w:rPr>
      </w:pPr>
      <w:r w:rsidRPr="002701B9">
        <w:rPr>
          <w:bCs/>
          <w:color w:val="22272F"/>
          <w:sz w:val="28"/>
          <w:szCs w:val="28"/>
          <w:shd w:val="clear" w:color="auto" w:fill="FFFFFF"/>
        </w:rPr>
        <w:t>В нарушение статьи 9</w:t>
      </w:r>
      <w:r w:rsidRPr="002701B9">
        <w:rPr>
          <w:bCs/>
          <w:sz w:val="28"/>
          <w:szCs w:val="28"/>
        </w:rPr>
        <w:t xml:space="preserve"> Федерального закона от 06.12.2011  №402-ФЗ</w:t>
      </w:r>
      <w:r w:rsidRPr="002701B9">
        <w:rPr>
          <w:sz w:val="28"/>
          <w:szCs w:val="28"/>
        </w:rPr>
        <w:t xml:space="preserve"> «О бухгалтерском учете»</w:t>
      </w:r>
      <w:r w:rsidRPr="002701B9">
        <w:rPr>
          <w:sz w:val="28"/>
          <w:szCs w:val="28"/>
          <w:shd w:val="clear" w:color="auto" w:fill="FFFFFF"/>
        </w:rPr>
        <w:t xml:space="preserve"> в феврале, марте, октябре 2020 года проверкой отмечается принятие к учету приобретенных основных средств по первичным документам (бухгалтерским справкам) где отсутствуют подписи лиц ответственных за формирование указанных документов (исполнитель, ответственный исполнитель, отметки о принятии бухгалтерской справки к учету).</w:t>
      </w:r>
    </w:p>
    <w:p w14:paraId="7D33E5EF" w14:textId="2A63BB00" w:rsidR="00CC72AD" w:rsidRPr="002701B9" w:rsidRDefault="00CC72AD" w:rsidP="00CC72AD">
      <w:pPr>
        <w:pStyle w:val="a3"/>
        <w:tabs>
          <w:tab w:val="left" w:pos="915"/>
        </w:tabs>
        <w:ind w:left="0" w:firstLine="567"/>
        <w:jc w:val="both"/>
        <w:outlineLvl w:val="2"/>
        <w:rPr>
          <w:sz w:val="28"/>
          <w:szCs w:val="28"/>
        </w:rPr>
      </w:pPr>
      <w:r w:rsidRPr="002701B9">
        <w:rPr>
          <w:bCs/>
          <w:sz w:val="28"/>
          <w:szCs w:val="28"/>
          <w:shd w:val="clear" w:color="auto" w:fill="FFFFFF"/>
        </w:rPr>
        <w:t>В нарушение статей</w:t>
      </w:r>
      <w:r w:rsidRPr="002701B9">
        <w:rPr>
          <w:sz w:val="28"/>
          <w:szCs w:val="28"/>
          <w:shd w:val="clear" w:color="auto" w:fill="FFFFFF"/>
        </w:rPr>
        <w:t xml:space="preserve"> 9, 10 </w:t>
      </w:r>
      <w:r w:rsidRPr="002701B9">
        <w:rPr>
          <w:sz w:val="28"/>
          <w:szCs w:val="28"/>
        </w:rPr>
        <w:t xml:space="preserve">Федерального закона от 06.12.2011 №402-ФЗ «О бухгалтерском учете» к журналу операций </w:t>
      </w:r>
      <w:r w:rsidR="00CE029E">
        <w:rPr>
          <w:sz w:val="28"/>
          <w:szCs w:val="28"/>
        </w:rPr>
        <w:t xml:space="preserve">№7 </w:t>
      </w:r>
      <w:r w:rsidRPr="002701B9">
        <w:rPr>
          <w:sz w:val="28"/>
          <w:szCs w:val="28"/>
        </w:rPr>
        <w:t>не приложен первичный учетный документ, подтверждающий хозяйственную операцию по поступлению основных средств на сумму 33 600,00 руб.</w:t>
      </w:r>
    </w:p>
    <w:p w14:paraId="636B0E23" w14:textId="0AE2AD13" w:rsidR="00AD3C5C" w:rsidRPr="002701B9" w:rsidRDefault="00CC72AD" w:rsidP="00564AC5">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bCs/>
          <w:sz w:val="28"/>
          <w:szCs w:val="28"/>
        </w:rPr>
        <w:t xml:space="preserve">В нарушение пункта 19 Инструкции по применению плана счетов бюджетного учета, утвержденной Приказом Министерства финансов Российской Федерации от 06.12.2010 №162н сумма своевременно не списанных амортизационных начислений составила 49 415,11 руб. (47 038,92 руб.+2 376,19 руб.), в результате чего, </w:t>
      </w:r>
      <w:r w:rsidRPr="002701B9">
        <w:rPr>
          <w:rFonts w:ascii="Times New Roman" w:hAnsi="Times New Roman" w:cs="Times New Roman"/>
          <w:bCs/>
          <w:i/>
          <w:sz w:val="28"/>
          <w:szCs w:val="28"/>
        </w:rPr>
        <w:t>по данным бюджетной отчетности допущено занижение остаточной стоимости основных средств.</w:t>
      </w:r>
      <w:r w:rsidRPr="002701B9">
        <w:rPr>
          <w:rFonts w:ascii="Times New Roman" w:hAnsi="Times New Roman" w:cs="Times New Roman"/>
          <w:bCs/>
          <w:sz w:val="28"/>
          <w:szCs w:val="28"/>
        </w:rPr>
        <w:t xml:space="preserve"> Данное нарушение </w:t>
      </w:r>
      <w:r w:rsidR="00CE029E">
        <w:rPr>
          <w:rFonts w:ascii="Times New Roman" w:hAnsi="Times New Roman" w:cs="Times New Roman"/>
          <w:bCs/>
          <w:sz w:val="28"/>
          <w:szCs w:val="28"/>
        </w:rPr>
        <w:t>привело</w:t>
      </w:r>
      <w:r w:rsidRPr="002701B9">
        <w:rPr>
          <w:rFonts w:ascii="Times New Roman" w:hAnsi="Times New Roman" w:cs="Times New Roman"/>
          <w:bCs/>
          <w:sz w:val="28"/>
          <w:szCs w:val="28"/>
        </w:rPr>
        <w:t xml:space="preserve"> к искажению бюджетной отчетности за 2020, 2021, 2022 годы в сумме 49 415,11 руб.,</w:t>
      </w:r>
      <w:r w:rsidRPr="002701B9">
        <w:rPr>
          <w:rFonts w:ascii="Times New Roman" w:eastAsia="Calibri" w:hAnsi="Times New Roman" w:cs="Times New Roman"/>
          <w:bCs/>
          <w:iCs/>
          <w:sz w:val="28"/>
          <w:szCs w:val="28"/>
        </w:rPr>
        <w:t xml:space="preserve"> </w:t>
      </w:r>
      <w:r w:rsidRPr="002701B9">
        <w:rPr>
          <w:rFonts w:ascii="Times New Roman" w:hAnsi="Times New Roman" w:cs="Times New Roman"/>
          <w:bCs/>
          <w:iCs/>
          <w:sz w:val="28"/>
          <w:szCs w:val="28"/>
        </w:rPr>
        <w:t xml:space="preserve">нарушению Федерального закона Российской Федерации от 06.12.2011 №402-ФЗ «О бухгалтерском учете». </w:t>
      </w:r>
      <w:r w:rsidR="00AD3C5C" w:rsidRPr="002701B9">
        <w:rPr>
          <w:rFonts w:ascii="Times New Roman" w:hAnsi="Times New Roman" w:cs="Times New Roman"/>
          <w:sz w:val="28"/>
          <w:szCs w:val="28"/>
        </w:rPr>
        <w:t xml:space="preserve"> </w:t>
      </w:r>
    </w:p>
    <w:p w14:paraId="738EE4F0" w14:textId="77777777" w:rsidR="00CC72AD" w:rsidRPr="002701B9" w:rsidRDefault="00CC72AD" w:rsidP="00CC72AD">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iCs/>
          <w:sz w:val="28"/>
          <w:szCs w:val="28"/>
        </w:rPr>
        <w:t xml:space="preserve">В нарушение </w:t>
      </w:r>
      <w:r w:rsidRPr="002701B9">
        <w:rPr>
          <w:rFonts w:ascii="Times New Roman" w:hAnsi="Times New Roman" w:cs="Times New Roman"/>
          <w:sz w:val="28"/>
          <w:szCs w:val="28"/>
          <w:shd w:val="clear" w:color="auto" w:fill="FFFFFF"/>
        </w:rPr>
        <w:t xml:space="preserve">статьи 9 </w:t>
      </w:r>
      <w:r w:rsidRPr="002701B9">
        <w:rPr>
          <w:rFonts w:ascii="Times New Roman" w:hAnsi="Times New Roman" w:cs="Times New Roman"/>
          <w:sz w:val="28"/>
          <w:szCs w:val="28"/>
        </w:rPr>
        <w:t xml:space="preserve">Федерального закона от 06.12.2011 №402-ФЗ «О бухгалтерском учете», пункта 52 Инструкции №157н в Акте о списании отсутствуют подписи членов комиссии по списанию основных средств, отсутствует отметка об утверждении указанного Акта руководителем Учреждения с указанием даты утверждения. Так же отсутствует Акт технического осмотра оргтехники, выданной уполномоченной организацией, с заключением о пригодности (непригодности) оргтехники к дальнейшей эксплуатации. </w:t>
      </w:r>
    </w:p>
    <w:p w14:paraId="4BF1B416" w14:textId="7BAC2BB3" w:rsidR="00CC72AD" w:rsidRPr="002701B9" w:rsidRDefault="00CC72AD" w:rsidP="00CC72AD">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iCs/>
          <w:sz w:val="28"/>
          <w:szCs w:val="28"/>
        </w:rPr>
        <w:t>В феврале 2020 года в журнале операций №7 отражена операция по безвозмездной передаче МБУК «</w:t>
      </w:r>
      <w:proofErr w:type="spellStart"/>
      <w:r w:rsidRPr="002701B9">
        <w:rPr>
          <w:rFonts w:ascii="Times New Roman" w:hAnsi="Times New Roman" w:cs="Times New Roman"/>
          <w:iCs/>
          <w:sz w:val="28"/>
          <w:szCs w:val="28"/>
        </w:rPr>
        <w:t>Байкитская</w:t>
      </w:r>
      <w:proofErr w:type="spellEnd"/>
      <w:r w:rsidRPr="002701B9">
        <w:rPr>
          <w:rFonts w:ascii="Times New Roman" w:hAnsi="Times New Roman" w:cs="Times New Roman"/>
          <w:iCs/>
          <w:sz w:val="28"/>
          <w:szCs w:val="28"/>
        </w:rPr>
        <w:t xml:space="preserve"> централизованная библиотечная система» телевизора </w:t>
      </w:r>
      <w:r w:rsidRPr="002701B9">
        <w:rPr>
          <w:rFonts w:ascii="Times New Roman" w:hAnsi="Times New Roman" w:cs="Times New Roman"/>
          <w:iCs/>
          <w:sz w:val="28"/>
          <w:szCs w:val="28"/>
          <w:lang w:val="en-US"/>
        </w:rPr>
        <w:t>Asano</w:t>
      </w:r>
      <w:r w:rsidRPr="002701B9">
        <w:rPr>
          <w:rFonts w:ascii="Times New Roman" w:hAnsi="Times New Roman" w:cs="Times New Roman"/>
          <w:iCs/>
          <w:sz w:val="28"/>
          <w:szCs w:val="28"/>
        </w:rPr>
        <w:t xml:space="preserve"> стоимостью 13 600,00 руб. в честь юбилейной даты. </w:t>
      </w:r>
      <w:r w:rsidRPr="002701B9">
        <w:rPr>
          <w:rFonts w:ascii="Times New Roman" w:hAnsi="Times New Roman" w:cs="Times New Roman"/>
          <w:bCs/>
          <w:iCs/>
          <w:sz w:val="28"/>
          <w:szCs w:val="28"/>
        </w:rPr>
        <w:t xml:space="preserve">В нарушение </w:t>
      </w:r>
      <w:r w:rsidRPr="002701B9">
        <w:rPr>
          <w:rFonts w:ascii="Times New Roman" w:hAnsi="Times New Roman" w:cs="Times New Roman"/>
          <w:bCs/>
          <w:sz w:val="28"/>
          <w:szCs w:val="28"/>
          <w:shd w:val="clear" w:color="auto" w:fill="FFFFFF"/>
        </w:rPr>
        <w:t xml:space="preserve">статьи 9 </w:t>
      </w:r>
      <w:r w:rsidRPr="002701B9">
        <w:rPr>
          <w:rFonts w:ascii="Times New Roman" w:hAnsi="Times New Roman" w:cs="Times New Roman"/>
          <w:bCs/>
          <w:sz w:val="28"/>
          <w:szCs w:val="28"/>
        </w:rPr>
        <w:t xml:space="preserve">Федерального закона от 06.12.2011  №402-ФЗ «О бухгалтерском учете», пункта 52 </w:t>
      </w:r>
      <w:r w:rsidR="00EE6DD5" w:rsidRPr="002701B9">
        <w:rPr>
          <w:rFonts w:ascii="Times New Roman" w:hAnsi="Times New Roman" w:cs="Times New Roman"/>
          <w:sz w:val="28"/>
          <w:szCs w:val="28"/>
        </w:rPr>
        <w:t xml:space="preserve">Инструкции </w:t>
      </w:r>
      <w:r w:rsidR="00EE6DD5" w:rsidRPr="002701B9">
        <w:rPr>
          <w:rFonts w:ascii="Times New Roman" w:hAnsi="Times New Roman" w:cs="Times New Roman"/>
          <w:sz w:val="28"/>
          <w:szCs w:val="28"/>
          <w:shd w:val="clear" w:color="auto" w:fill="FFFFFF"/>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EE6DD5" w:rsidRPr="002701B9">
        <w:rPr>
          <w:rFonts w:ascii="Times New Roman" w:hAnsi="Times New Roman" w:cs="Times New Roman"/>
          <w:bCs/>
          <w:sz w:val="28"/>
          <w:szCs w:val="28"/>
          <w:shd w:val="clear" w:color="auto" w:fill="FFFFFF"/>
        </w:rPr>
        <w:t>Приказом</w:t>
      </w:r>
      <w:r w:rsidR="00EE6DD5" w:rsidRPr="002701B9">
        <w:rPr>
          <w:rFonts w:ascii="Times New Roman" w:hAnsi="Times New Roman" w:cs="Times New Roman"/>
          <w:sz w:val="28"/>
          <w:szCs w:val="28"/>
          <w:shd w:val="clear" w:color="auto" w:fill="FFFFFF"/>
        </w:rPr>
        <w:t xml:space="preserve"> Министерства финансов Российской Федерации </w:t>
      </w:r>
      <w:r w:rsidR="00EE6DD5" w:rsidRPr="00F300B8">
        <w:rPr>
          <w:rFonts w:ascii="Times New Roman" w:hAnsi="Times New Roman" w:cs="Times New Roman"/>
          <w:bCs/>
          <w:sz w:val="28"/>
          <w:szCs w:val="28"/>
          <w:shd w:val="clear" w:color="auto" w:fill="FFFFFF"/>
        </w:rPr>
        <w:t>от</w:t>
      </w:r>
      <w:r w:rsidR="00EE6DD5" w:rsidRPr="002701B9">
        <w:rPr>
          <w:rFonts w:ascii="Times New Roman" w:hAnsi="Times New Roman" w:cs="Times New Roman"/>
          <w:b/>
          <w:bCs/>
          <w:sz w:val="28"/>
          <w:szCs w:val="28"/>
          <w:shd w:val="clear" w:color="auto" w:fill="FFFFFF"/>
        </w:rPr>
        <w:t xml:space="preserve"> </w:t>
      </w:r>
      <w:r w:rsidR="00EE6DD5" w:rsidRPr="002701B9">
        <w:rPr>
          <w:rFonts w:ascii="Times New Roman" w:hAnsi="Times New Roman" w:cs="Times New Roman"/>
          <w:bCs/>
          <w:sz w:val="28"/>
          <w:szCs w:val="28"/>
          <w:shd w:val="clear" w:color="auto" w:fill="FFFFFF"/>
        </w:rPr>
        <w:lastRenderedPageBreak/>
        <w:t xml:space="preserve">01.12.2010 №157н </w:t>
      </w:r>
      <w:r w:rsidRPr="002701B9">
        <w:rPr>
          <w:rFonts w:ascii="Times New Roman" w:hAnsi="Times New Roman" w:cs="Times New Roman"/>
          <w:sz w:val="28"/>
          <w:szCs w:val="28"/>
        </w:rPr>
        <w:t>в Акте о приеме-передаче объектов нефинансовых активов от 04.02.2020 №б/н отсутствуют подписи членов комиссии по списанию основных средств, отсутствует отметка об утверждении указанного Акта руководителем Учреждения с указанием даты утверждения.</w:t>
      </w:r>
      <w:r w:rsidRPr="002701B9">
        <w:rPr>
          <w:rFonts w:ascii="Times New Roman" w:hAnsi="Times New Roman" w:cs="Times New Roman"/>
          <w:iCs/>
          <w:color w:val="FF0000"/>
          <w:sz w:val="28"/>
          <w:szCs w:val="28"/>
        </w:rPr>
        <w:t xml:space="preserve"> </w:t>
      </w:r>
    </w:p>
    <w:p w14:paraId="35E76E65" w14:textId="32CDB735" w:rsidR="00CC72AD" w:rsidRPr="002701B9" w:rsidRDefault="00CC72AD" w:rsidP="00CC72AD">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iCs/>
          <w:sz w:val="28"/>
          <w:szCs w:val="28"/>
        </w:rPr>
        <w:t>Всего за 2020 год осуществлено списание основных средств с нарушением бухгалтерского законодательства на общую сумму 489 661,26 руб. (476 061,26 руб. + 13 600,00 руб.)</w:t>
      </w:r>
      <w:r w:rsidRPr="002701B9">
        <w:rPr>
          <w:rFonts w:ascii="Times New Roman" w:hAnsi="Times New Roman" w:cs="Times New Roman"/>
          <w:b/>
          <w:bCs/>
          <w:iCs/>
          <w:sz w:val="28"/>
          <w:szCs w:val="28"/>
        </w:rPr>
        <w:t>.</w:t>
      </w:r>
    </w:p>
    <w:p w14:paraId="0A82E57F" w14:textId="3DEFBA9F" w:rsidR="00CC72AD" w:rsidRPr="002701B9" w:rsidRDefault="00CC72AD" w:rsidP="00CC72AD">
      <w:pPr>
        <w:pStyle w:val="a9"/>
        <w:ind w:firstLine="567"/>
        <w:jc w:val="both"/>
        <w:rPr>
          <w:rFonts w:ascii="Times New Roman" w:hAnsi="Times New Roman" w:cs="Times New Roman"/>
          <w:iCs/>
          <w:sz w:val="28"/>
          <w:szCs w:val="28"/>
        </w:rPr>
      </w:pPr>
      <w:r w:rsidRPr="002701B9">
        <w:rPr>
          <w:rFonts w:ascii="Times New Roman" w:hAnsi="Times New Roman" w:cs="Times New Roman"/>
          <w:bCs/>
          <w:iCs/>
          <w:sz w:val="28"/>
          <w:szCs w:val="28"/>
        </w:rPr>
        <w:t>В нарушение</w:t>
      </w:r>
      <w:r w:rsidRPr="002701B9">
        <w:rPr>
          <w:rFonts w:ascii="Times New Roman" w:hAnsi="Times New Roman" w:cs="Times New Roman"/>
          <w:b/>
          <w:iCs/>
          <w:sz w:val="28"/>
          <w:szCs w:val="28"/>
        </w:rPr>
        <w:t xml:space="preserve"> </w:t>
      </w:r>
      <w:r w:rsidRPr="002701B9">
        <w:rPr>
          <w:rFonts w:ascii="Times New Roman" w:hAnsi="Times New Roman" w:cs="Times New Roman"/>
          <w:sz w:val="28"/>
          <w:szCs w:val="28"/>
          <w:shd w:val="clear" w:color="auto" w:fill="FFFFFF"/>
        </w:rPr>
        <w:t xml:space="preserve">статьи 9 </w:t>
      </w:r>
      <w:r w:rsidRPr="002701B9">
        <w:rPr>
          <w:rFonts w:ascii="Times New Roman" w:hAnsi="Times New Roman" w:cs="Times New Roman"/>
          <w:sz w:val="28"/>
          <w:szCs w:val="28"/>
        </w:rPr>
        <w:t xml:space="preserve">Федерального закона от 06.12.2011 №402-ФЗ «О бухгалтерском учете», пункта  52 </w:t>
      </w:r>
      <w:r w:rsidR="00EE6DD5" w:rsidRPr="002701B9">
        <w:rPr>
          <w:rFonts w:ascii="Times New Roman" w:hAnsi="Times New Roman" w:cs="Times New Roman"/>
          <w:sz w:val="28"/>
          <w:szCs w:val="28"/>
        </w:rPr>
        <w:t xml:space="preserve">Инструкции </w:t>
      </w:r>
      <w:r w:rsidR="00EE6DD5" w:rsidRPr="002701B9">
        <w:rPr>
          <w:rFonts w:ascii="Times New Roman" w:hAnsi="Times New Roman" w:cs="Times New Roman"/>
          <w:sz w:val="28"/>
          <w:szCs w:val="28"/>
          <w:shd w:val="clear" w:color="auto" w:fill="FFFFFF"/>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EE6DD5" w:rsidRPr="002701B9">
        <w:rPr>
          <w:rFonts w:ascii="Times New Roman" w:hAnsi="Times New Roman" w:cs="Times New Roman"/>
          <w:bCs/>
          <w:sz w:val="28"/>
          <w:szCs w:val="28"/>
          <w:shd w:val="clear" w:color="auto" w:fill="FFFFFF"/>
        </w:rPr>
        <w:t>Приказом</w:t>
      </w:r>
      <w:r w:rsidR="00EE6DD5" w:rsidRPr="002701B9">
        <w:rPr>
          <w:rFonts w:ascii="Times New Roman" w:hAnsi="Times New Roman" w:cs="Times New Roman"/>
          <w:sz w:val="28"/>
          <w:szCs w:val="28"/>
          <w:shd w:val="clear" w:color="auto" w:fill="FFFFFF"/>
        </w:rPr>
        <w:t xml:space="preserve"> Министерства финансов Российской Федерации </w:t>
      </w:r>
      <w:r w:rsidR="00EE6DD5" w:rsidRPr="00F300B8">
        <w:rPr>
          <w:rFonts w:ascii="Times New Roman" w:hAnsi="Times New Roman" w:cs="Times New Roman"/>
          <w:bCs/>
          <w:sz w:val="28"/>
          <w:szCs w:val="28"/>
          <w:shd w:val="clear" w:color="auto" w:fill="FFFFFF"/>
        </w:rPr>
        <w:t xml:space="preserve">от </w:t>
      </w:r>
      <w:r w:rsidR="00EE6DD5" w:rsidRPr="002701B9">
        <w:rPr>
          <w:rFonts w:ascii="Times New Roman" w:hAnsi="Times New Roman" w:cs="Times New Roman"/>
          <w:bCs/>
          <w:sz w:val="28"/>
          <w:szCs w:val="28"/>
          <w:shd w:val="clear" w:color="auto" w:fill="FFFFFF"/>
        </w:rPr>
        <w:t>01.12.2010 №157н</w:t>
      </w:r>
      <w:r w:rsidR="00F300B8">
        <w:rPr>
          <w:rFonts w:ascii="Times New Roman" w:hAnsi="Times New Roman" w:cs="Times New Roman"/>
          <w:bCs/>
          <w:sz w:val="28"/>
          <w:szCs w:val="28"/>
          <w:shd w:val="clear" w:color="auto" w:fill="FFFFFF"/>
        </w:rPr>
        <w:t xml:space="preserve"> </w:t>
      </w:r>
      <w:r w:rsidRPr="002701B9">
        <w:rPr>
          <w:rFonts w:ascii="Times New Roman" w:hAnsi="Times New Roman" w:cs="Times New Roman"/>
          <w:sz w:val="28"/>
          <w:szCs w:val="28"/>
        </w:rPr>
        <w:t xml:space="preserve">в </w:t>
      </w:r>
      <w:r w:rsidRPr="002701B9">
        <w:rPr>
          <w:rFonts w:ascii="Times New Roman" w:hAnsi="Times New Roman" w:cs="Times New Roman"/>
          <w:iCs/>
          <w:sz w:val="28"/>
          <w:szCs w:val="28"/>
        </w:rPr>
        <w:t xml:space="preserve">журнале операций №7 за ноябрь 2021 года, отражена операция по списанию основных средств по счету 110138000 «Прочие основные средства» в общей сумме 5 900,00 руб., без оформления первичного учетного документа. </w:t>
      </w:r>
    </w:p>
    <w:p w14:paraId="6B4F68AD" w14:textId="2E105C5C" w:rsidR="00CC72AD" w:rsidRPr="002701B9" w:rsidRDefault="00CC72AD" w:rsidP="00CC72AD">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iCs/>
          <w:sz w:val="28"/>
          <w:szCs w:val="28"/>
        </w:rPr>
        <w:t xml:space="preserve">Всего за 2021 год осуществлено списание основных средств с нарушением бухгалтерского законодательства на сумму 5 900,00 руб. </w:t>
      </w:r>
    </w:p>
    <w:p w14:paraId="606FB4F9" w14:textId="448503CD" w:rsidR="00CC72AD" w:rsidRPr="002701B9" w:rsidRDefault="00CC72AD" w:rsidP="00CC72AD">
      <w:pPr>
        <w:pStyle w:val="a9"/>
        <w:ind w:firstLine="567"/>
        <w:jc w:val="both"/>
        <w:rPr>
          <w:rFonts w:ascii="Times New Roman" w:hAnsi="Times New Roman" w:cs="Times New Roman"/>
          <w:iCs/>
          <w:sz w:val="28"/>
          <w:szCs w:val="28"/>
        </w:rPr>
      </w:pPr>
      <w:r w:rsidRPr="002701B9">
        <w:rPr>
          <w:rFonts w:ascii="Times New Roman" w:hAnsi="Times New Roman" w:cs="Times New Roman"/>
          <w:iCs/>
          <w:sz w:val="28"/>
          <w:szCs w:val="28"/>
        </w:rPr>
        <w:t xml:space="preserve">В нарушение </w:t>
      </w:r>
      <w:r w:rsidRPr="002701B9">
        <w:rPr>
          <w:rFonts w:ascii="Times New Roman" w:hAnsi="Times New Roman" w:cs="Times New Roman"/>
          <w:sz w:val="28"/>
          <w:szCs w:val="28"/>
          <w:shd w:val="clear" w:color="auto" w:fill="FFFFFF"/>
        </w:rPr>
        <w:t xml:space="preserve">статьи 9 </w:t>
      </w:r>
      <w:r w:rsidRPr="002701B9">
        <w:rPr>
          <w:rFonts w:ascii="Times New Roman" w:hAnsi="Times New Roman" w:cs="Times New Roman"/>
          <w:sz w:val="28"/>
          <w:szCs w:val="28"/>
        </w:rPr>
        <w:t xml:space="preserve">Федерального закона от 06.12.2011 №402-ФЗ «О бухгалтерском учете», пункта 52 </w:t>
      </w:r>
      <w:r w:rsidR="00EE6DD5" w:rsidRPr="002701B9">
        <w:rPr>
          <w:rFonts w:ascii="Times New Roman" w:hAnsi="Times New Roman" w:cs="Times New Roman"/>
          <w:sz w:val="28"/>
          <w:szCs w:val="28"/>
        </w:rPr>
        <w:t xml:space="preserve">Инструкции </w:t>
      </w:r>
      <w:r w:rsidR="00EE6DD5" w:rsidRPr="002701B9">
        <w:rPr>
          <w:rFonts w:ascii="Times New Roman" w:hAnsi="Times New Roman" w:cs="Times New Roman"/>
          <w:sz w:val="28"/>
          <w:szCs w:val="28"/>
          <w:shd w:val="clear" w:color="auto" w:fill="FFFFFF"/>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EE6DD5" w:rsidRPr="002701B9">
        <w:rPr>
          <w:rFonts w:ascii="Times New Roman" w:hAnsi="Times New Roman" w:cs="Times New Roman"/>
          <w:bCs/>
          <w:sz w:val="28"/>
          <w:szCs w:val="28"/>
          <w:shd w:val="clear" w:color="auto" w:fill="FFFFFF"/>
        </w:rPr>
        <w:t>Приказом</w:t>
      </w:r>
      <w:r w:rsidR="00EE6DD5" w:rsidRPr="002701B9">
        <w:rPr>
          <w:rFonts w:ascii="Times New Roman" w:hAnsi="Times New Roman" w:cs="Times New Roman"/>
          <w:sz w:val="28"/>
          <w:szCs w:val="28"/>
          <w:shd w:val="clear" w:color="auto" w:fill="FFFFFF"/>
        </w:rPr>
        <w:t xml:space="preserve"> Министерства финансов Российской Федерации </w:t>
      </w:r>
      <w:r w:rsidR="00EE6DD5" w:rsidRPr="00F300B8">
        <w:rPr>
          <w:rFonts w:ascii="Times New Roman" w:hAnsi="Times New Roman" w:cs="Times New Roman"/>
          <w:bCs/>
          <w:sz w:val="28"/>
          <w:szCs w:val="28"/>
          <w:shd w:val="clear" w:color="auto" w:fill="FFFFFF"/>
        </w:rPr>
        <w:t>от</w:t>
      </w:r>
      <w:r w:rsidR="00EE6DD5" w:rsidRPr="002701B9">
        <w:rPr>
          <w:rFonts w:ascii="Times New Roman" w:hAnsi="Times New Roman" w:cs="Times New Roman"/>
          <w:b/>
          <w:bCs/>
          <w:sz w:val="28"/>
          <w:szCs w:val="28"/>
          <w:shd w:val="clear" w:color="auto" w:fill="FFFFFF"/>
        </w:rPr>
        <w:t xml:space="preserve"> </w:t>
      </w:r>
      <w:r w:rsidR="00EE6DD5" w:rsidRPr="002701B9">
        <w:rPr>
          <w:rFonts w:ascii="Times New Roman" w:hAnsi="Times New Roman" w:cs="Times New Roman"/>
          <w:bCs/>
          <w:sz w:val="28"/>
          <w:szCs w:val="28"/>
          <w:shd w:val="clear" w:color="auto" w:fill="FFFFFF"/>
        </w:rPr>
        <w:t>01.12.2010 №157н</w:t>
      </w:r>
      <w:r w:rsidR="00F300B8">
        <w:rPr>
          <w:rFonts w:ascii="Times New Roman" w:hAnsi="Times New Roman" w:cs="Times New Roman"/>
          <w:bCs/>
          <w:sz w:val="28"/>
          <w:szCs w:val="28"/>
          <w:shd w:val="clear" w:color="auto" w:fill="FFFFFF"/>
        </w:rPr>
        <w:t xml:space="preserve"> </w:t>
      </w:r>
      <w:r w:rsidRPr="002701B9">
        <w:rPr>
          <w:rFonts w:ascii="Times New Roman" w:hAnsi="Times New Roman" w:cs="Times New Roman"/>
          <w:sz w:val="28"/>
          <w:szCs w:val="28"/>
        </w:rPr>
        <w:t xml:space="preserve">в </w:t>
      </w:r>
      <w:r w:rsidRPr="002701B9">
        <w:rPr>
          <w:rFonts w:ascii="Times New Roman" w:hAnsi="Times New Roman" w:cs="Times New Roman"/>
          <w:iCs/>
          <w:sz w:val="28"/>
          <w:szCs w:val="28"/>
        </w:rPr>
        <w:t xml:space="preserve">журнале операций №7 за декабрь 2022 года отражена операция по безвозмездной передаче основных средств по счету 110138000 «Прочие основные средства» в общей сумме 95 800,00 руб., без оформления первичного учетного документа. </w:t>
      </w:r>
    </w:p>
    <w:p w14:paraId="5C211168" w14:textId="579C9BC3" w:rsidR="000C27B9" w:rsidRPr="002701B9" w:rsidRDefault="00CC72AD" w:rsidP="00EE6DD5">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iCs/>
          <w:sz w:val="28"/>
          <w:szCs w:val="28"/>
        </w:rPr>
        <w:t>Всего за 2022 год осуществлено списание основных средств с нарушением бухгалтерского законодательства на сумму 95 800,00 руб.</w:t>
      </w:r>
    </w:p>
    <w:p w14:paraId="7BA5B92A" w14:textId="77777777" w:rsidR="00414A03" w:rsidRPr="00281F6D" w:rsidRDefault="00414A03" w:rsidP="009C6E54">
      <w:pPr>
        <w:autoSpaceDE w:val="0"/>
        <w:autoSpaceDN w:val="0"/>
        <w:adjustRightInd w:val="0"/>
        <w:spacing w:after="0"/>
        <w:jc w:val="center"/>
        <w:outlineLvl w:val="3"/>
        <w:rPr>
          <w:rFonts w:ascii="Times New Roman" w:hAnsi="Times New Roman" w:cs="Times New Roman"/>
          <w:i/>
          <w:sz w:val="28"/>
          <w:szCs w:val="28"/>
        </w:rPr>
      </w:pPr>
      <w:r w:rsidRPr="002701B9">
        <w:rPr>
          <w:rFonts w:ascii="Times New Roman" w:hAnsi="Times New Roman" w:cs="Times New Roman"/>
          <w:i/>
          <w:sz w:val="28"/>
          <w:szCs w:val="28"/>
        </w:rPr>
        <w:t xml:space="preserve">Амортизация </w:t>
      </w:r>
      <w:r w:rsidR="00281F6D" w:rsidRPr="002701B9">
        <w:rPr>
          <w:rFonts w:ascii="Times New Roman" w:hAnsi="Times New Roman" w:cs="Times New Roman"/>
          <w:i/>
          <w:sz w:val="28"/>
          <w:szCs w:val="28"/>
        </w:rPr>
        <w:t>основных средств</w:t>
      </w:r>
    </w:p>
    <w:p w14:paraId="1FBD802A" w14:textId="77777777" w:rsidR="00414A03" w:rsidRPr="00201634" w:rsidRDefault="00414A03" w:rsidP="00414A03">
      <w:pPr>
        <w:tabs>
          <w:tab w:val="left" w:pos="915"/>
        </w:tabs>
        <w:spacing w:after="0" w:line="240" w:lineRule="auto"/>
        <w:ind w:firstLine="567"/>
        <w:jc w:val="both"/>
        <w:rPr>
          <w:rFonts w:ascii="Times New Roman" w:hAnsi="Times New Roman" w:cs="Times New Roman"/>
          <w:sz w:val="28"/>
          <w:szCs w:val="28"/>
        </w:rPr>
      </w:pPr>
      <w:r w:rsidRPr="000F7FAD">
        <w:rPr>
          <w:rFonts w:ascii="Times New Roman" w:hAnsi="Times New Roman" w:cs="Times New Roman"/>
          <w:sz w:val="28"/>
          <w:szCs w:val="28"/>
        </w:rPr>
        <w:t>На основании Положения по учётной политики Администрации села Байкит начисление амортизации основных средств и нематериальных активов производится</w:t>
      </w:r>
      <w:r w:rsidRPr="000F7FAD">
        <w:rPr>
          <w:rFonts w:ascii="Times New Roman" w:hAnsi="Times New Roman" w:cs="Times New Roman"/>
          <w:i/>
          <w:sz w:val="28"/>
          <w:szCs w:val="28"/>
        </w:rPr>
        <w:t xml:space="preserve"> </w:t>
      </w:r>
      <w:r w:rsidRPr="000F7FAD">
        <w:rPr>
          <w:rFonts w:ascii="Times New Roman" w:hAnsi="Times New Roman" w:cs="Times New Roman"/>
          <w:sz w:val="28"/>
          <w:szCs w:val="28"/>
        </w:rPr>
        <w:t>линейным способом исходя из балансовой стоимости объектов основных средств и нематериальных активов и нормы амортизации, исчисленной</w:t>
      </w:r>
      <w:r w:rsidRPr="00201634">
        <w:rPr>
          <w:rFonts w:ascii="Times New Roman" w:hAnsi="Times New Roman" w:cs="Times New Roman"/>
          <w:sz w:val="28"/>
          <w:szCs w:val="28"/>
        </w:rPr>
        <w:t xml:space="preserve"> исходя из срока полезного использования этих объектов. </w:t>
      </w:r>
    </w:p>
    <w:p w14:paraId="43EA8122" w14:textId="77777777" w:rsidR="00414A03" w:rsidRPr="00CE23D7" w:rsidRDefault="000F7FAD" w:rsidP="005301F8">
      <w:pPr>
        <w:tabs>
          <w:tab w:val="left" w:pos="0"/>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За </w:t>
      </w:r>
      <w:r w:rsidR="00414A03" w:rsidRPr="00CE23D7">
        <w:rPr>
          <w:rFonts w:ascii="Times New Roman" w:hAnsi="Times New Roman" w:cs="Times New Roman"/>
          <w:bCs/>
          <w:sz w:val="28"/>
          <w:szCs w:val="28"/>
        </w:rPr>
        <w:t>проверяемый период 2020-2022 годов сумма начисленных амортизационных начислений составила:</w:t>
      </w:r>
    </w:p>
    <w:p w14:paraId="1668BFD5" w14:textId="77777777" w:rsidR="00414A03" w:rsidRPr="00CE23D7" w:rsidRDefault="00414A03" w:rsidP="003021F3">
      <w:pPr>
        <w:pStyle w:val="a3"/>
        <w:numPr>
          <w:ilvl w:val="0"/>
          <w:numId w:val="1"/>
        </w:numPr>
        <w:tabs>
          <w:tab w:val="left" w:pos="0"/>
          <w:tab w:val="left" w:pos="993"/>
        </w:tabs>
        <w:ind w:left="0" w:firstLine="567"/>
        <w:jc w:val="both"/>
        <w:rPr>
          <w:bCs/>
          <w:sz w:val="28"/>
          <w:szCs w:val="28"/>
        </w:rPr>
      </w:pPr>
      <w:r w:rsidRPr="00CE23D7">
        <w:rPr>
          <w:bCs/>
          <w:sz w:val="28"/>
          <w:szCs w:val="28"/>
        </w:rPr>
        <w:t>в 2020 году в сумме 185 533,50 руб.;</w:t>
      </w:r>
    </w:p>
    <w:p w14:paraId="4B9416FC" w14:textId="77777777" w:rsidR="00414A03" w:rsidRPr="00CE23D7" w:rsidRDefault="00414A03" w:rsidP="003021F3">
      <w:pPr>
        <w:pStyle w:val="a3"/>
        <w:numPr>
          <w:ilvl w:val="0"/>
          <w:numId w:val="1"/>
        </w:numPr>
        <w:tabs>
          <w:tab w:val="left" w:pos="0"/>
          <w:tab w:val="left" w:pos="993"/>
        </w:tabs>
        <w:ind w:left="0" w:firstLine="567"/>
        <w:jc w:val="both"/>
        <w:rPr>
          <w:bCs/>
          <w:sz w:val="28"/>
          <w:szCs w:val="28"/>
        </w:rPr>
      </w:pPr>
      <w:r w:rsidRPr="00CE23D7">
        <w:rPr>
          <w:bCs/>
          <w:sz w:val="28"/>
          <w:szCs w:val="28"/>
        </w:rPr>
        <w:t>в 2021 году в сумме 92 683,98 руб.;</w:t>
      </w:r>
    </w:p>
    <w:p w14:paraId="0B429BC4" w14:textId="77777777" w:rsidR="00414A03" w:rsidRPr="00CE23D7" w:rsidRDefault="00414A03" w:rsidP="003021F3">
      <w:pPr>
        <w:pStyle w:val="a3"/>
        <w:numPr>
          <w:ilvl w:val="0"/>
          <w:numId w:val="1"/>
        </w:numPr>
        <w:tabs>
          <w:tab w:val="left" w:pos="0"/>
          <w:tab w:val="left" w:pos="993"/>
        </w:tabs>
        <w:ind w:left="0" w:firstLine="567"/>
        <w:jc w:val="both"/>
        <w:rPr>
          <w:bCs/>
          <w:sz w:val="28"/>
          <w:szCs w:val="28"/>
        </w:rPr>
      </w:pPr>
      <w:r w:rsidRPr="00CE23D7">
        <w:rPr>
          <w:bCs/>
          <w:sz w:val="28"/>
          <w:szCs w:val="28"/>
        </w:rPr>
        <w:t>в 2022 году в сумме 213 788,46 руб.</w:t>
      </w:r>
    </w:p>
    <w:p w14:paraId="729B49FE" w14:textId="3A66D4E7" w:rsidR="00EE6DD5" w:rsidRPr="002701B9" w:rsidRDefault="00EE6DD5" w:rsidP="00EE6DD5">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bCs/>
          <w:sz w:val="28"/>
          <w:szCs w:val="28"/>
        </w:rPr>
        <w:lastRenderedPageBreak/>
        <w:t>В нарушение пункта 90 Инструкции №157н в проверяемом периоде 2020-2022 годов</w:t>
      </w:r>
      <w:r w:rsidRPr="002701B9">
        <w:rPr>
          <w:rFonts w:ascii="Times New Roman" w:hAnsi="Times New Roman" w:cs="Times New Roman"/>
          <w:bCs/>
          <w:sz w:val="28"/>
          <w:szCs w:val="28"/>
          <w:shd w:val="clear" w:color="auto" w:fill="FFFFFF"/>
        </w:rPr>
        <w:t xml:space="preserve"> Оборотная ведомость, применяемая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Pr="002701B9">
        <w:rPr>
          <w:rFonts w:ascii="Times New Roman" w:hAnsi="Times New Roman" w:cs="Times New Roman"/>
          <w:bCs/>
          <w:i/>
          <w:sz w:val="28"/>
          <w:szCs w:val="28"/>
          <w:u w:val="single"/>
          <w:shd w:val="clear" w:color="auto" w:fill="FFFFFF"/>
        </w:rPr>
        <w:t>отсутствует</w:t>
      </w:r>
      <w:r w:rsidRPr="002701B9">
        <w:rPr>
          <w:rFonts w:ascii="Times New Roman" w:hAnsi="Times New Roman" w:cs="Times New Roman"/>
          <w:b/>
          <w:bCs/>
          <w:iCs/>
          <w:sz w:val="28"/>
          <w:szCs w:val="28"/>
        </w:rPr>
        <w:t>.</w:t>
      </w:r>
    </w:p>
    <w:p w14:paraId="4A729B22" w14:textId="77777777" w:rsidR="00EE6DD5" w:rsidRPr="002701B9" w:rsidRDefault="00EE6DD5" w:rsidP="00EE6DD5">
      <w:pPr>
        <w:pStyle w:val="a3"/>
        <w:ind w:left="0" w:firstLine="567"/>
        <w:jc w:val="both"/>
        <w:rPr>
          <w:i/>
          <w:iCs/>
          <w:color w:val="FF0000"/>
          <w:sz w:val="28"/>
          <w:szCs w:val="28"/>
        </w:rPr>
      </w:pPr>
      <w:proofErr w:type="spellStart"/>
      <w:r w:rsidRPr="002701B9">
        <w:rPr>
          <w:i/>
          <w:iCs/>
          <w:sz w:val="28"/>
          <w:szCs w:val="28"/>
          <w:shd w:val="clear" w:color="auto" w:fill="FFFFFF"/>
        </w:rPr>
        <w:t>Справочно</w:t>
      </w:r>
      <w:proofErr w:type="spellEnd"/>
      <w:r w:rsidRPr="002701B9">
        <w:rPr>
          <w:i/>
          <w:iCs/>
          <w:sz w:val="28"/>
          <w:szCs w:val="28"/>
          <w:shd w:val="clear" w:color="auto" w:fill="FFFFFF"/>
        </w:rPr>
        <w:t>: пунктом 90 Инструкции №157н</w:t>
      </w:r>
      <w:r w:rsidRPr="002701B9">
        <w:rPr>
          <w:i/>
          <w:iCs/>
          <w:sz w:val="28"/>
          <w:szCs w:val="28"/>
        </w:rPr>
        <w:t xml:space="preserve">, </w:t>
      </w:r>
      <w:r w:rsidRPr="002701B9">
        <w:rPr>
          <w:bCs/>
          <w:i/>
          <w:iCs/>
          <w:sz w:val="28"/>
          <w:szCs w:val="28"/>
          <w:shd w:val="clear" w:color="auto" w:fill="FFFFFF"/>
        </w:rPr>
        <w:t>определено,</w:t>
      </w:r>
      <w:r w:rsidRPr="002701B9">
        <w:rPr>
          <w:b/>
          <w:i/>
          <w:iCs/>
          <w:sz w:val="28"/>
          <w:szCs w:val="28"/>
          <w:shd w:val="clear" w:color="auto" w:fill="FFFFFF"/>
        </w:rPr>
        <w:t xml:space="preserve"> </w:t>
      </w:r>
      <w:r w:rsidRPr="002701B9">
        <w:rPr>
          <w:i/>
          <w:iCs/>
          <w:sz w:val="28"/>
          <w:szCs w:val="28"/>
          <w:shd w:val="clear" w:color="auto" w:fill="FFFFFF"/>
        </w:rPr>
        <w:t>что</w:t>
      </w:r>
      <w:r w:rsidRPr="002701B9">
        <w:rPr>
          <w:i/>
          <w:iCs/>
          <w:color w:val="22272F"/>
          <w:sz w:val="19"/>
          <w:szCs w:val="19"/>
          <w:shd w:val="clear" w:color="auto" w:fill="FFFFFF"/>
        </w:rPr>
        <w:t xml:space="preserve"> </w:t>
      </w:r>
      <w:r w:rsidRPr="002701B9">
        <w:rPr>
          <w:i/>
          <w:iCs/>
          <w:color w:val="22272F"/>
          <w:sz w:val="28"/>
          <w:szCs w:val="28"/>
          <w:shd w:val="clear" w:color="auto" w:fill="FFFFFF"/>
        </w:rPr>
        <w:t>аналитический учет начисленной амортизации объектов нефинансовых активов ведется в </w:t>
      </w:r>
      <w:hyperlink r:id="rId19" w:anchor="/document/70951956/entry/4050" w:history="1">
        <w:r w:rsidRPr="002701B9">
          <w:rPr>
            <w:rStyle w:val="ac"/>
            <w:i/>
            <w:iCs/>
            <w:color w:val="auto"/>
            <w:sz w:val="28"/>
            <w:szCs w:val="28"/>
            <w:shd w:val="clear" w:color="auto" w:fill="FFFFFF"/>
          </w:rPr>
          <w:t>Оборотной ведомости</w:t>
        </w:r>
      </w:hyperlink>
      <w:r w:rsidRPr="002701B9">
        <w:rPr>
          <w:i/>
          <w:iCs/>
          <w:sz w:val="28"/>
          <w:szCs w:val="28"/>
          <w:shd w:val="clear" w:color="auto" w:fill="FFFFFF"/>
        </w:rPr>
        <w:t> </w:t>
      </w:r>
      <w:r w:rsidRPr="002701B9">
        <w:rPr>
          <w:i/>
          <w:iCs/>
          <w:color w:val="22272F"/>
          <w:sz w:val="28"/>
          <w:szCs w:val="28"/>
          <w:shd w:val="clear" w:color="auto" w:fill="FFFFFF"/>
        </w:rPr>
        <w:t>по нефинансовым активам. Аналитический учет начисленной амортизации ведется в разрезе объектов нефинансовых активов (основных средств, нематериальных активов, непроизведенных активов, прав пользования активами) и идентификационных номеров объектов нефинансовых активов (инвентарных, кадастровых, реестровых, учетных номеров).</w:t>
      </w:r>
    </w:p>
    <w:p w14:paraId="721A275D" w14:textId="77777777" w:rsidR="00EE6DD5" w:rsidRPr="002701B9" w:rsidRDefault="00EE6DD5" w:rsidP="00EE6DD5">
      <w:pPr>
        <w:tabs>
          <w:tab w:val="left" w:pos="915"/>
        </w:tabs>
        <w:spacing w:after="0"/>
        <w:jc w:val="both"/>
        <w:rPr>
          <w:rFonts w:ascii="Times New Roman" w:hAnsi="Times New Roman" w:cs="Times New Roman"/>
          <w:iCs/>
          <w:sz w:val="28"/>
          <w:szCs w:val="28"/>
        </w:rPr>
      </w:pPr>
    </w:p>
    <w:p w14:paraId="155E55FE" w14:textId="08D51884" w:rsidR="00414A03" w:rsidRPr="002701B9" w:rsidRDefault="000F7FAD" w:rsidP="00C20426">
      <w:pPr>
        <w:tabs>
          <w:tab w:val="left" w:pos="915"/>
        </w:tabs>
        <w:spacing w:after="0"/>
        <w:jc w:val="center"/>
        <w:rPr>
          <w:rFonts w:ascii="Times New Roman" w:hAnsi="Times New Roman" w:cs="Times New Roman"/>
          <w:i/>
          <w:sz w:val="28"/>
          <w:szCs w:val="28"/>
        </w:rPr>
      </w:pPr>
      <w:r w:rsidRPr="002701B9">
        <w:rPr>
          <w:rFonts w:ascii="Times New Roman" w:hAnsi="Times New Roman" w:cs="Times New Roman"/>
          <w:i/>
          <w:sz w:val="28"/>
          <w:szCs w:val="28"/>
        </w:rPr>
        <w:t>Материальные запасы</w:t>
      </w:r>
    </w:p>
    <w:p w14:paraId="5F15B60E" w14:textId="4018CD3D" w:rsidR="000F7FAD" w:rsidRPr="002701B9" w:rsidRDefault="00414A03" w:rsidP="00AC365D">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Учет операций по выбытию и перемещению материальных запасов ве</w:t>
      </w:r>
      <w:r w:rsidR="00CE23D7" w:rsidRPr="002701B9">
        <w:rPr>
          <w:rFonts w:ascii="Times New Roman" w:hAnsi="Times New Roman" w:cs="Times New Roman"/>
          <w:sz w:val="28"/>
          <w:szCs w:val="28"/>
        </w:rPr>
        <w:t>л</w:t>
      </w:r>
      <w:r w:rsidRPr="002701B9">
        <w:rPr>
          <w:rFonts w:ascii="Times New Roman" w:hAnsi="Times New Roman" w:cs="Times New Roman"/>
          <w:sz w:val="28"/>
          <w:szCs w:val="28"/>
        </w:rPr>
        <w:t xml:space="preserve">ся в Журнале операций по выбытию и перемещению нефинансовых активов №7. </w:t>
      </w:r>
      <w:r w:rsidR="000F7FAD" w:rsidRPr="002701B9">
        <w:rPr>
          <w:rFonts w:ascii="Times New Roman" w:hAnsi="Times New Roman" w:cs="Times New Roman"/>
          <w:sz w:val="28"/>
          <w:szCs w:val="28"/>
        </w:rPr>
        <w:t>Аналитический учет материальных запасов осуществля</w:t>
      </w:r>
      <w:r w:rsidR="00AC365D" w:rsidRPr="002701B9">
        <w:rPr>
          <w:rFonts w:ascii="Times New Roman" w:hAnsi="Times New Roman" w:cs="Times New Roman"/>
          <w:sz w:val="28"/>
          <w:szCs w:val="28"/>
        </w:rPr>
        <w:t>л</w:t>
      </w:r>
      <w:r w:rsidR="000F7FAD" w:rsidRPr="002701B9">
        <w:rPr>
          <w:rFonts w:ascii="Times New Roman" w:hAnsi="Times New Roman" w:cs="Times New Roman"/>
          <w:sz w:val="28"/>
          <w:szCs w:val="28"/>
        </w:rPr>
        <w:t>ся в оборотных ведомостях.</w:t>
      </w:r>
    </w:p>
    <w:p w14:paraId="0C792A3F" w14:textId="4FFDF6D4" w:rsidR="00EE6DD5" w:rsidRPr="002701B9" w:rsidRDefault="00EE6DD5" w:rsidP="00EE6DD5">
      <w:pPr>
        <w:spacing w:after="0" w:line="240" w:lineRule="auto"/>
        <w:ind w:firstLine="567"/>
        <w:jc w:val="both"/>
        <w:rPr>
          <w:rFonts w:ascii="Times New Roman" w:hAnsi="Times New Roman" w:cs="Times New Roman"/>
          <w:sz w:val="28"/>
          <w:szCs w:val="28"/>
        </w:rPr>
      </w:pPr>
      <w:r w:rsidRPr="002701B9">
        <w:rPr>
          <w:rFonts w:ascii="Times New Roman" w:eastAsia="Times New Roman" w:hAnsi="Times New Roman" w:cs="Times New Roman"/>
          <w:sz w:val="28"/>
          <w:szCs w:val="28"/>
        </w:rPr>
        <w:t>Проверка учёта материальных запасов за 2020-2022 годы проведена выборочным методом, сплошным методом проверены:</w:t>
      </w:r>
      <w:r w:rsidRPr="002701B9">
        <w:rPr>
          <w:rFonts w:ascii="Times New Roman" w:hAnsi="Times New Roman" w:cs="Times New Roman"/>
          <w:sz w:val="28"/>
          <w:szCs w:val="28"/>
        </w:rPr>
        <w:t xml:space="preserve"> январь 2020 года, февраль 2020 года, октябрь 2020 года, апрель 2021 года, ноябрь 2021 года, декабрь 2021 года, сентябрь 2022 года, декабрь 2022 года.</w:t>
      </w:r>
    </w:p>
    <w:p w14:paraId="5EF62D8C" w14:textId="77777777" w:rsidR="000F7FAD" w:rsidRPr="00AD3C5C" w:rsidRDefault="000F7FAD" w:rsidP="00AC365D">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По данным бухгалтерского учета и годовой бюджетно</w:t>
      </w:r>
      <w:r w:rsidRPr="00AD3C5C">
        <w:rPr>
          <w:rFonts w:ascii="Times New Roman" w:hAnsi="Times New Roman" w:cs="Times New Roman"/>
          <w:sz w:val="28"/>
          <w:szCs w:val="28"/>
        </w:rPr>
        <w:t xml:space="preserve">й отчетности Администрации села Байкит стоимость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по состоянию на 01.01.2020 составила сумму </w:t>
      </w:r>
      <w:r>
        <w:rPr>
          <w:rFonts w:ascii="Times New Roman" w:hAnsi="Times New Roman" w:cs="Times New Roman"/>
          <w:sz w:val="28"/>
          <w:szCs w:val="28"/>
        </w:rPr>
        <w:t>2 633 953,88</w:t>
      </w:r>
      <w:r w:rsidRPr="00AD3C5C">
        <w:rPr>
          <w:rFonts w:ascii="Times New Roman" w:hAnsi="Times New Roman" w:cs="Times New Roman"/>
          <w:sz w:val="28"/>
          <w:szCs w:val="28"/>
        </w:rPr>
        <w:t xml:space="preserve"> руб. </w:t>
      </w:r>
    </w:p>
    <w:p w14:paraId="253E345E" w14:textId="77777777" w:rsidR="000F7FAD" w:rsidRPr="00AD3C5C" w:rsidRDefault="000F7FAD" w:rsidP="00AC365D">
      <w:pPr>
        <w:spacing w:after="0" w:line="240" w:lineRule="auto"/>
        <w:ind w:firstLine="567"/>
        <w:jc w:val="both"/>
        <w:rPr>
          <w:rFonts w:ascii="Times New Roman" w:hAnsi="Times New Roman" w:cs="Times New Roman"/>
          <w:bCs/>
          <w:iCs/>
          <w:sz w:val="28"/>
          <w:szCs w:val="28"/>
        </w:rPr>
      </w:pPr>
      <w:r w:rsidRPr="00AD3C5C">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составило </w:t>
      </w:r>
      <w:r w:rsidRPr="00AD3C5C">
        <w:rPr>
          <w:rFonts w:ascii="Times New Roman" w:hAnsi="Times New Roman" w:cs="Times New Roman"/>
          <w:bCs/>
          <w:iCs/>
          <w:sz w:val="28"/>
          <w:szCs w:val="28"/>
        </w:rPr>
        <w:t>1</w:t>
      </w:r>
      <w:r>
        <w:rPr>
          <w:rFonts w:ascii="Times New Roman" w:hAnsi="Times New Roman" w:cs="Times New Roman"/>
          <w:bCs/>
          <w:iCs/>
          <w:sz w:val="28"/>
          <w:szCs w:val="28"/>
        </w:rPr>
        <w:t> 541 388,55</w:t>
      </w:r>
      <w:r w:rsidRPr="00AD3C5C">
        <w:rPr>
          <w:rFonts w:ascii="Times New Roman" w:hAnsi="Times New Roman" w:cs="Times New Roman"/>
          <w:bCs/>
          <w:iCs/>
          <w:sz w:val="28"/>
          <w:szCs w:val="28"/>
        </w:rPr>
        <w:t xml:space="preserve"> руб.</w:t>
      </w:r>
    </w:p>
    <w:p w14:paraId="5E6BD230" w14:textId="77777777" w:rsidR="000F7FAD" w:rsidRPr="00AD3C5C" w:rsidRDefault="000F7FAD" w:rsidP="00AC365D">
      <w:pPr>
        <w:spacing w:after="0" w:line="240" w:lineRule="auto"/>
        <w:ind w:firstLine="567"/>
        <w:jc w:val="both"/>
        <w:rPr>
          <w:rFonts w:ascii="Times New Roman" w:hAnsi="Times New Roman" w:cs="Times New Roman"/>
          <w:sz w:val="28"/>
          <w:szCs w:val="28"/>
        </w:rPr>
      </w:pPr>
      <w:r w:rsidRPr="00AD3C5C">
        <w:rPr>
          <w:rFonts w:ascii="Times New Roman" w:hAnsi="Times New Roman" w:cs="Times New Roman"/>
          <w:sz w:val="28"/>
          <w:szCs w:val="28"/>
        </w:rPr>
        <w:t xml:space="preserve">За период 2020 года произведено списание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на сумму </w:t>
      </w:r>
      <w:r>
        <w:rPr>
          <w:rFonts w:ascii="Times New Roman" w:hAnsi="Times New Roman" w:cs="Times New Roman"/>
          <w:sz w:val="28"/>
          <w:szCs w:val="28"/>
        </w:rPr>
        <w:t>1 298 294,06</w:t>
      </w:r>
      <w:r w:rsidRPr="00AD3C5C">
        <w:rPr>
          <w:rFonts w:ascii="Times New Roman" w:hAnsi="Times New Roman" w:cs="Times New Roman"/>
          <w:sz w:val="28"/>
          <w:szCs w:val="28"/>
        </w:rPr>
        <w:t xml:space="preserve"> руб. </w:t>
      </w:r>
    </w:p>
    <w:p w14:paraId="5828DA24" w14:textId="5CF30120" w:rsidR="000F7FAD" w:rsidRPr="00EE6DD5" w:rsidRDefault="000F7FAD" w:rsidP="00EE6DD5">
      <w:pPr>
        <w:spacing w:after="0" w:line="240" w:lineRule="auto"/>
        <w:ind w:firstLine="567"/>
        <w:jc w:val="both"/>
        <w:rPr>
          <w:rFonts w:ascii="Times New Roman" w:eastAsia="Calibri" w:hAnsi="Times New Roman" w:cs="Times New Roman"/>
          <w:sz w:val="28"/>
          <w:szCs w:val="28"/>
        </w:rPr>
      </w:pPr>
      <w:r w:rsidRPr="00AD3C5C">
        <w:rPr>
          <w:rFonts w:ascii="Times New Roman" w:eastAsia="Calibri" w:hAnsi="Times New Roman" w:cs="Times New Roman"/>
          <w:sz w:val="28"/>
          <w:szCs w:val="28"/>
        </w:rPr>
        <w:t xml:space="preserve">По состоянию на 01.01.2021 стоимость </w:t>
      </w:r>
      <w:r>
        <w:rPr>
          <w:rFonts w:ascii="Times New Roman" w:eastAsia="Calibri" w:hAnsi="Times New Roman" w:cs="Times New Roman"/>
          <w:sz w:val="28"/>
          <w:szCs w:val="28"/>
        </w:rPr>
        <w:t xml:space="preserve">материальных запасов </w:t>
      </w:r>
      <w:r w:rsidRPr="00AD3C5C">
        <w:rPr>
          <w:rFonts w:ascii="Times New Roman" w:eastAsia="Calibri" w:hAnsi="Times New Roman" w:cs="Times New Roman"/>
          <w:sz w:val="28"/>
          <w:szCs w:val="28"/>
        </w:rPr>
        <w:t xml:space="preserve"> составила сумму </w:t>
      </w:r>
      <w:r>
        <w:rPr>
          <w:rFonts w:ascii="Times New Roman" w:eastAsia="Calibri" w:hAnsi="Times New Roman" w:cs="Times New Roman"/>
          <w:sz w:val="28"/>
          <w:szCs w:val="28"/>
        </w:rPr>
        <w:t>2 877 048,37</w:t>
      </w:r>
      <w:r w:rsidRPr="00AD3C5C">
        <w:rPr>
          <w:rFonts w:ascii="Times New Roman" w:eastAsia="Calibri" w:hAnsi="Times New Roman" w:cs="Times New Roman"/>
          <w:sz w:val="28"/>
          <w:szCs w:val="28"/>
        </w:rPr>
        <w:t xml:space="preserve"> руб.</w:t>
      </w:r>
    </w:p>
    <w:p w14:paraId="324582AD" w14:textId="77777777" w:rsidR="000F7FAD" w:rsidRPr="00AD3C5C" w:rsidRDefault="000F7FAD" w:rsidP="00AC365D">
      <w:pPr>
        <w:spacing w:after="0" w:line="240" w:lineRule="auto"/>
        <w:ind w:firstLine="567"/>
        <w:jc w:val="both"/>
        <w:rPr>
          <w:rFonts w:ascii="Times New Roman" w:hAnsi="Times New Roman" w:cs="Times New Roman"/>
          <w:sz w:val="28"/>
          <w:szCs w:val="28"/>
        </w:rPr>
      </w:pPr>
      <w:r w:rsidRPr="00AD3C5C">
        <w:rPr>
          <w:rFonts w:ascii="Times New Roman" w:hAnsi="Times New Roman" w:cs="Times New Roman"/>
          <w:sz w:val="28"/>
          <w:szCs w:val="28"/>
        </w:rPr>
        <w:t xml:space="preserve">По данным бухгалтерского учета и годовой бюджетной отчетности Администрации села Байкит стоимость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по состоянию на 01.01.202</w:t>
      </w:r>
      <w:r>
        <w:rPr>
          <w:rFonts w:ascii="Times New Roman" w:hAnsi="Times New Roman" w:cs="Times New Roman"/>
          <w:sz w:val="28"/>
          <w:szCs w:val="28"/>
        </w:rPr>
        <w:t>1</w:t>
      </w:r>
      <w:r w:rsidRPr="00AD3C5C">
        <w:rPr>
          <w:rFonts w:ascii="Times New Roman" w:hAnsi="Times New Roman" w:cs="Times New Roman"/>
          <w:sz w:val="28"/>
          <w:szCs w:val="28"/>
        </w:rPr>
        <w:t xml:space="preserve"> составила сумму </w:t>
      </w:r>
      <w:r>
        <w:rPr>
          <w:rFonts w:ascii="Times New Roman" w:eastAsia="Calibri" w:hAnsi="Times New Roman" w:cs="Times New Roman"/>
          <w:sz w:val="28"/>
          <w:szCs w:val="28"/>
        </w:rPr>
        <w:t>2 877 048,37</w:t>
      </w:r>
      <w:r w:rsidRPr="00AD3C5C">
        <w:rPr>
          <w:rFonts w:ascii="Times New Roman" w:eastAsia="Calibri" w:hAnsi="Times New Roman" w:cs="Times New Roman"/>
          <w:sz w:val="28"/>
          <w:szCs w:val="28"/>
        </w:rPr>
        <w:t xml:space="preserve"> </w:t>
      </w:r>
      <w:r w:rsidRPr="00AD3C5C">
        <w:rPr>
          <w:rFonts w:ascii="Times New Roman" w:hAnsi="Times New Roman" w:cs="Times New Roman"/>
          <w:sz w:val="28"/>
          <w:szCs w:val="28"/>
        </w:rPr>
        <w:t xml:space="preserve">руб. </w:t>
      </w:r>
    </w:p>
    <w:p w14:paraId="2FB2FA65" w14:textId="77777777" w:rsidR="000F7FAD" w:rsidRPr="00AD3C5C" w:rsidRDefault="000F7FAD" w:rsidP="00AC365D">
      <w:pPr>
        <w:spacing w:after="0" w:line="240" w:lineRule="auto"/>
        <w:ind w:firstLine="567"/>
        <w:jc w:val="both"/>
        <w:rPr>
          <w:rFonts w:ascii="Times New Roman" w:hAnsi="Times New Roman" w:cs="Times New Roman"/>
          <w:bCs/>
          <w:iCs/>
          <w:sz w:val="28"/>
          <w:szCs w:val="28"/>
        </w:rPr>
      </w:pPr>
      <w:r w:rsidRPr="00AD3C5C">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составило </w:t>
      </w:r>
      <w:r w:rsidRPr="00AD3C5C">
        <w:rPr>
          <w:rFonts w:ascii="Times New Roman" w:hAnsi="Times New Roman" w:cs="Times New Roman"/>
          <w:bCs/>
          <w:iCs/>
          <w:sz w:val="28"/>
          <w:szCs w:val="28"/>
        </w:rPr>
        <w:t>1</w:t>
      </w:r>
      <w:r>
        <w:rPr>
          <w:rFonts w:ascii="Times New Roman" w:hAnsi="Times New Roman" w:cs="Times New Roman"/>
          <w:bCs/>
          <w:iCs/>
          <w:sz w:val="28"/>
          <w:szCs w:val="28"/>
        </w:rPr>
        <w:t> 693 457,90</w:t>
      </w:r>
      <w:r w:rsidRPr="00AD3C5C">
        <w:rPr>
          <w:rFonts w:ascii="Times New Roman" w:hAnsi="Times New Roman" w:cs="Times New Roman"/>
          <w:bCs/>
          <w:iCs/>
          <w:sz w:val="28"/>
          <w:szCs w:val="28"/>
        </w:rPr>
        <w:t xml:space="preserve"> руб.</w:t>
      </w:r>
    </w:p>
    <w:p w14:paraId="003CBC7A" w14:textId="77777777" w:rsidR="000F7FAD" w:rsidRPr="00AD3C5C" w:rsidRDefault="000F7FAD" w:rsidP="00AC365D">
      <w:pPr>
        <w:spacing w:after="0" w:line="240" w:lineRule="auto"/>
        <w:ind w:firstLine="567"/>
        <w:jc w:val="both"/>
        <w:rPr>
          <w:rFonts w:ascii="Times New Roman" w:hAnsi="Times New Roman" w:cs="Times New Roman"/>
          <w:sz w:val="28"/>
          <w:szCs w:val="28"/>
        </w:rPr>
      </w:pPr>
      <w:r w:rsidRPr="00AD3C5C">
        <w:rPr>
          <w:rFonts w:ascii="Times New Roman" w:hAnsi="Times New Roman" w:cs="Times New Roman"/>
          <w:sz w:val="28"/>
          <w:szCs w:val="28"/>
        </w:rPr>
        <w:t>За период 202</w:t>
      </w:r>
      <w:r>
        <w:rPr>
          <w:rFonts w:ascii="Times New Roman" w:hAnsi="Times New Roman" w:cs="Times New Roman"/>
          <w:sz w:val="28"/>
          <w:szCs w:val="28"/>
        </w:rPr>
        <w:t>1</w:t>
      </w:r>
      <w:r w:rsidRPr="00AD3C5C">
        <w:rPr>
          <w:rFonts w:ascii="Times New Roman" w:hAnsi="Times New Roman" w:cs="Times New Roman"/>
          <w:sz w:val="28"/>
          <w:szCs w:val="28"/>
        </w:rPr>
        <w:t xml:space="preserve"> года произведено списание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на сумму </w:t>
      </w:r>
      <w:r>
        <w:rPr>
          <w:rFonts w:ascii="Times New Roman" w:hAnsi="Times New Roman" w:cs="Times New Roman"/>
          <w:sz w:val="28"/>
          <w:szCs w:val="28"/>
        </w:rPr>
        <w:t>1 203 614,92</w:t>
      </w:r>
      <w:r w:rsidRPr="00AD3C5C">
        <w:rPr>
          <w:rFonts w:ascii="Times New Roman" w:hAnsi="Times New Roman" w:cs="Times New Roman"/>
          <w:sz w:val="28"/>
          <w:szCs w:val="28"/>
        </w:rPr>
        <w:t xml:space="preserve"> руб. </w:t>
      </w:r>
    </w:p>
    <w:p w14:paraId="593B6E01" w14:textId="16027D2F" w:rsidR="000F7FAD" w:rsidRPr="00EE6DD5" w:rsidRDefault="000F7FAD" w:rsidP="00EE6DD5">
      <w:pPr>
        <w:spacing w:after="0" w:line="240" w:lineRule="auto"/>
        <w:ind w:firstLine="567"/>
        <w:jc w:val="both"/>
        <w:rPr>
          <w:rFonts w:ascii="Times New Roman" w:eastAsia="Calibri" w:hAnsi="Times New Roman" w:cs="Times New Roman"/>
          <w:sz w:val="28"/>
          <w:szCs w:val="28"/>
        </w:rPr>
      </w:pPr>
      <w:r w:rsidRPr="00AD3C5C">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2</w:t>
      </w:r>
      <w:r w:rsidRPr="00AD3C5C">
        <w:rPr>
          <w:rFonts w:ascii="Times New Roman" w:eastAsia="Calibri" w:hAnsi="Times New Roman" w:cs="Times New Roman"/>
          <w:sz w:val="28"/>
          <w:szCs w:val="28"/>
        </w:rPr>
        <w:t xml:space="preserve"> стоимость </w:t>
      </w:r>
      <w:r>
        <w:rPr>
          <w:rFonts w:ascii="Times New Roman" w:eastAsia="Calibri" w:hAnsi="Times New Roman" w:cs="Times New Roman"/>
          <w:sz w:val="28"/>
          <w:szCs w:val="28"/>
        </w:rPr>
        <w:t xml:space="preserve">материальных запасов </w:t>
      </w:r>
      <w:r w:rsidRPr="00AD3C5C">
        <w:rPr>
          <w:rFonts w:ascii="Times New Roman" w:eastAsia="Calibri" w:hAnsi="Times New Roman" w:cs="Times New Roman"/>
          <w:sz w:val="28"/>
          <w:szCs w:val="28"/>
        </w:rPr>
        <w:t xml:space="preserve"> составила сумму </w:t>
      </w:r>
      <w:r>
        <w:rPr>
          <w:rFonts w:ascii="Times New Roman" w:eastAsia="Calibri" w:hAnsi="Times New Roman" w:cs="Times New Roman"/>
          <w:sz w:val="28"/>
          <w:szCs w:val="28"/>
        </w:rPr>
        <w:t>3 366 891,35</w:t>
      </w:r>
      <w:r w:rsidRPr="00AD3C5C">
        <w:rPr>
          <w:rFonts w:ascii="Times New Roman" w:eastAsia="Calibri" w:hAnsi="Times New Roman" w:cs="Times New Roman"/>
          <w:sz w:val="28"/>
          <w:szCs w:val="28"/>
        </w:rPr>
        <w:t xml:space="preserve"> руб.</w:t>
      </w:r>
    </w:p>
    <w:p w14:paraId="57F811C6" w14:textId="1286702F" w:rsidR="000F7FAD" w:rsidRPr="00AD3C5C" w:rsidRDefault="000F7FAD" w:rsidP="00AC365D">
      <w:pPr>
        <w:spacing w:after="0" w:line="240" w:lineRule="auto"/>
        <w:ind w:firstLine="567"/>
        <w:jc w:val="both"/>
        <w:rPr>
          <w:rFonts w:ascii="Times New Roman" w:hAnsi="Times New Roman" w:cs="Times New Roman"/>
          <w:sz w:val="28"/>
          <w:szCs w:val="28"/>
        </w:rPr>
      </w:pPr>
      <w:r w:rsidRPr="00AD3C5C">
        <w:rPr>
          <w:rFonts w:ascii="Times New Roman" w:hAnsi="Times New Roman" w:cs="Times New Roman"/>
          <w:sz w:val="28"/>
          <w:szCs w:val="28"/>
        </w:rPr>
        <w:t xml:space="preserve">По данным бухгалтерского учета и годовой бюджетной отчетности Администрации села Байкит стоимость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по состоянию на 01.01.202</w:t>
      </w:r>
      <w:r>
        <w:rPr>
          <w:rFonts w:ascii="Times New Roman" w:hAnsi="Times New Roman" w:cs="Times New Roman"/>
          <w:sz w:val="28"/>
          <w:szCs w:val="28"/>
        </w:rPr>
        <w:t>2</w:t>
      </w:r>
      <w:r w:rsidRPr="00AD3C5C">
        <w:rPr>
          <w:rFonts w:ascii="Times New Roman" w:hAnsi="Times New Roman" w:cs="Times New Roman"/>
          <w:sz w:val="28"/>
          <w:szCs w:val="28"/>
        </w:rPr>
        <w:t xml:space="preserve"> составила сумму </w:t>
      </w:r>
      <w:r>
        <w:rPr>
          <w:rFonts w:ascii="Times New Roman" w:eastAsia="Calibri" w:hAnsi="Times New Roman" w:cs="Times New Roman"/>
          <w:sz w:val="28"/>
          <w:szCs w:val="28"/>
        </w:rPr>
        <w:t>3 366 891,35</w:t>
      </w:r>
      <w:r w:rsidRPr="00AD3C5C">
        <w:rPr>
          <w:rFonts w:ascii="Times New Roman" w:eastAsia="Calibri" w:hAnsi="Times New Roman" w:cs="Times New Roman"/>
          <w:sz w:val="28"/>
          <w:szCs w:val="28"/>
        </w:rPr>
        <w:t xml:space="preserve"> </w:t>
      </w:r>
      <w:r w:rsidRPr="00AD3C5C">
        <w:rPr>
          <w:rFonts w:ascii="Times New Roman" w:hAnsi="Times New Roman" w:cs="Times New Roman"/>
          <w:sz w:val="28"/>
          <w:szCs w:val="28"/>
        </w:rPr>
        <w:t xml:space="preserve">руб. </w:t>
      </w:r>
    </w:p>
    <w:p w14:paraId="62CECAF8" w14:textId="77777777" w:rsidR="000F7FAD" w:rsidRPr="00AD3C5C" w:rsidRDefault="000F7FAD" w:rsidP="00AC365D">
      <w:pPr>
        <w:spacing w:after="0" w:line="240" w:lineRule="auto"/>
        <w:ind w:firstLine="567"/>
        <w:jc w:val="both"/>
        <w:rPr>
          <w:rFonts w:ascii="Times New Roman" w:hAnsi="Times New Roman" w:cs="Times New Roman"/>
          <w:bCs/>
          <w:iCs/>
          <w:sz w:val="28"/>
          <w:szCs w:val="28"/>
        </w:rPr>
      </w:pPr>
      <w:r w:rsidRPr="00AD3C5C">
        <w:rPr>
          <w:rFonts w:ascii="Times New Roman" w:hAnsi="Times New Roman" w:cs="Times New Roman"/>
          <w:sz w:val="28"/>
          <w:szCs w:val="28"/>
        </w:rPr>
        <w:lastRenderedPageBreak/>
        <w:t xml:space="preserve">Увеличение стоимости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составило </w:t>
      </w:r>
      <w:r w:rsidRPr="00AD3C5C">
        <w:rPr>
          <w:rFonts w:ascii="Times New Roman" w:hAnsi="Times New Roman" w:cs="Times New Roman"/>
          <w:bCs/>
          <w:iCs/>
          <w:sz w:val="28"/>
          <w:szCs w:val="28"/>
        </w:rPr>
        <w:t>1</w:t>
      </w:r>
      <w:r w:rsidR="00810BD2">
        <w:rPr>
          <w:rFonts w:ascii="Times New Roman" w:hAnsi="Times New Roman" w:cs="Times New Roman"/>
          <w:bCs/>
          <w:iCs/>
          <w:sz w:val="28"/>
          <w:szCs w:val="28"/>
        </w:rPr>
        <w:t> 548 214,75</w:t>
      </w:r>
      <w:r w:rsidRPr="00AD3C5C">
        <w:rPr>
          <w:rFonts w:ascii="Times New Roman" w:hAnsi="Times New Roman" w:cs="Times New Roman"/>
          <w:bCs/>
          <w:iCs/>
          <w:sz w:val="28"/>
          <w:szCs w:val="28"/>
        </w:rPr>
        <w:t xml:space="preserve"> руб.</w:t>
      </w:r>
    </w:p>
    <w:p w14:paraId="324D7778" w14:textId="77777777" w:rsidR="000F7FAD" w:rsidRPr="00AD3C5C" w:rsidRDefault="000F7FAD" w:rsidP="00AC365D">
      <w:pPr>
        <w:spacing w:after="0" w:line="240" w:lineRule="auto"/>
        <w:ind w:firstLine="567"/>
        <w:jc w:val="both"/>
        <w:rPr>
          <w:rFonts w:ascii="Times New Roman" w:hAnsi="Times New Roman" w:cs="Times New Roman"/>
          <w:sz w:val="28"/>
          <w:szCs w:val="28"/>
        </w:rPr>
      </w:pPr>
      <w:r w:rsidRPr="00AD3C5C">
        <w:rPr>
          <w:rFonts w:ascii="Times New Roman" w:hAnsi="Times New Roman" w:cs="Times New Roman"/>
          <w:sz w:val="28"/>
          <w:szCs w:val="28"/>
        </w:rPr>
        <w:t>За период 202</w:t>
      </w:r>
      <w:r w:rsidR="00810BD2">
        <w:rPr>
          <w:rFonts w:ascii="Times New Roman" w:hAnsi="Times New Roman" w:cs="Times New Roman"/>
          <w:sz w:val="28"/>
          <w:szCs w:val="28"/>
        </w:rPr>
        <w:t>2</w:t>
      </w:r>
      <w:r w:rsidRPr="00AD3C5C">
        <w:rPr>
          <w:rFonts w:ascii="Times New Roman" w:hAnsi="Times New Roman" w:cs="Times New Roman"/>
          <w:sz w:val="28"/>
          <w:szCs w:val="28"/>
        </w:rPr>
        <w:t xml:space="preserve"> года произведено списание </w:t>
      </w:r>
      <w:r>
        <w:rPr>
          <w:rFonts w:ascii="Times New Roman" w:hAnsi="Times New Roman" w:cs="Times New Roman"/>
          <w:sz w:val="28"/>
          <w:szCs w:val="28"/>
        </w:rPr>
        <w:t>материальных запасов</w:t>
      </w:r>
      <w:r w:rsidRPr="00AD3C5C">
        <w:rPr>
          <w:rFonts w:ascii="Times New Roman" w:hAnsi="Times New Roman" w:cs="Times New Roman"/>
          <w:sz w:val="28"/>
          <w:szCs w:val="28"/>
        </w:rPr>
        <w:t xml:space="preserve"> на сумму </w:t>
      </w:r>
      <w:r>
        <w:rPr>
          <w:rFonts w:ascii="Times New Roman" w:hAnsi="Times New Roman" w:cs="Times New Roman"/>
          <w:sz w:val="28"/>
          <w:szCs w:val="28"/>
        </w:rPr>
        <w:t>1</w:t>
      </w:r>
      <w:r w:rsidR="00810BD2">
        <w:rPr>
          <w:rFonts w:ascii="Times New Roman" w:hAnsi="Times New Roman" w:cs="Times New Roman"/>
          <w:sz w:val="28"/>
          <w:szCs w:val="28"/>
        </w:rPr>
        <w:t> 819 909,64</w:t>
      </w:r>
      <w:r w:rsidRPr="00AD3C5C">
        <w:rPr>
          <w:rFonts w:ascii="Times New Roman" w:hAnsi="Times New Roman" w:cs="Times New Roman"/>
          <w:sz w:val="28"/>
          <w:szCs w:val="28"/>
        </w:rPr>
        <w:t xml:space="preserve"> руб. </w:t>
      </w:r>
    </w:p>
    <w:p w14:paraId="60ECF53B" w14:textId="77777777" w:rsidR="000F7FAD" w:rsidRPr="002701B9" w:rsidRDefault="000F7FAD" w:rsidP="00AC365D">
      <w:pPr>
        <w:spacing w:after="0" w:line="240" w:lineRule="auto"/>
        <w:ind w:firstLine="567"/>
        <w:jc w:val="both"/>
        <w:rPr>
          <w:rFonts w:ascii="Times New Roman" w:eastAsia="Calibri" w:hAnsi="Times New Roman" w:cs="Times New Roman"/>
          <w:sz w:val="28"/>
          <w:szCs w:val="28"/>
        </w:rPr>
      </w:pPr>
      <w:r w:rsidRPr="00AD3C5C">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2</w:t>
      </w:r>
      <w:r w:rsidRPr="00AD3C5C">
        <w:rPr>
          <w:rFonts w:ascii="Times New Roman" w:eastAsia="Calibri" w:hAnsi="Times New Roman" w:cs="Times New Roman"/>
          <w:sz w:val="28"/>
          <w:szCs w:val="28"/>
        </w:rPr>
        <w:t xml:space="preserve"> стоимость </w:t>
      </w:r>
      <w:r>
        <w:rPr>
          <w:rFonts w:ascii="Times New Roman" w:eastAsia="Calibri" w:hAnsi="Times New Roman" w:cs="Times New Roman"/>
          <w:sz w:val="28"/>
          <w:szCs w:val="28"/>
        </w:rPr>
        <w:t xml:space="preserve">материальных запасов </w:t>
      </w:r>
      <w:r w:rsidRPr="00AD3C5C">
        <w:rPr>
          <w:rFonts w:ascii="Times New Roman" w:eastAsia="Calibri" w:hAnsi="Times New Roman" w:cs="Times New Roman"/>
          <w:sz w:val="28"/>
          <w:szCs w:val="28"/>
        </w:rPr>
        <w:t xml:space="preserve"> составила </w:t>
      </w:r>
      <w:r w:rsidRPr="002701B9">
        <w:rPr>
          <w:rFonts w:ascii="Times New Roman" w:eastAsia="Calibri" w:hAnsi="Times New Roman" w:cs="Times New Roman"/>
          <w:sz w:val="28"/>
          <w:szCs w:val="28"/>
        </w:rPr>
        <w:t>сумму 3</w:t>
      </w:r>
      <w:r w:rsidR="00810BD2" w:rsidRPr="002701B9">
        <w:rPr>
          <w:rFonts w:ascii="Times New Roman" w:eastAsia="Calibri" w:hAnsi="Times New Roman" w:cs="Times New Roman"/>
          <w:sz w:val="28"/>
          <w:szCs w:val="28"/>
        </w:rPr>
        <w:t> 095 196,46</w:t>
      </w:r>
      <w:r w:rsidRPr="002701B9">
        <w:rPr>
          <w:rFonts w:ascii="Times New Roman" w:eastAsia="Calibri" w:hAnsi="Times New Roman" w:cs="Times New Roman"/>
          <w:sz w:val="28"/>
          <w:szCs w:val="28"/>
        </w:rPr>
        <w:t xml:space="preserve"> руб.</w:t>
      </w:r>
    </w:p>
    <w:p w14:paraId="7D88D2F0" w14:textId="761014CD" w:rsidR="002C308B" w:rsidRPr="002701B9" w:rsidRDefault="00EE6DD5" w:rsidP="00AC365D">
      <w:pPr>
        <w:spacing w:after="0" w:line="240" w:lineRule="auto"/>
        <w:ind w:firstLine="567"/>
        <w:contextualSpacing/>
        <w:jc w:val="both"/>
        <w:outlineLvl w:val="2"/>
        <w:rPr>
          <w:rFonts w:ascii="Times New Roman" w:hAnsi="Times New Roman" w:cs="Times New Roman"/>
          <w:bCs/>
          <w:i/>
          <w:sz w:val="28"/>
          <w:szCs w:val="28"/>
        </w:rPr>
      </w:pPr>
      <w:r w:rsidRPr="002701B9">
        <w:rPr>
          <w:rFonts w:ascii="Times New Roman" w:eastAsia="Calibri" w:hAnsi="Times New Roman" w:cs="Times New Roman"/>
          <w:bCs/>
          <w:sz w:val="28"/>
          <w:szCs w:val="28"/>
        </w:rPr>
        <w:t>В нарушение Приказа №52н оборотно-сальдовая ведомость по счету 105.00 «</w:t>
      </w:r>
      <w:r w:rsidRPr="002701B9">
        <w:rPr>
          <w:rStyle w:val="ab"/>
          <w:rFonts w:ascii="Times New Roman" w:hAnsi="Times New Roman" w:cs="Times New Roman"/>
          <w:bCs/>
          <w:i w:val="0"/>
          <w:iCs w:val="0"/>
          <w:sz w:val="28"/>
          <w:szCs w:val="28"/>
        </w:rPr>
        <w:t>Материальные</w:t>
      </w:r>
      <w:r w:rsidRPr="002701B9">
        <w:rPr>
          <w:rFonts w:ascii="Times New Roman" w:hAnsi="Times New Roman" w:cs="Times New Roman"/>
          <w:bCs/>
          <w:sz w:val="28"/>
          <w:szCs w:val="28"/>
        </w:rPr>
        <w:t> </w:t>
      </w:r>
      <w:r w:rsidRPr="002701B9">
        <w:rPr>
          <w:rStyle w:val="ab"/>
          <w:rFonts w:ascii="Times New Roman" w:hAnsi="Times New Roman" w:cs="Times New Roman"/>
          <w:bCs/>
          <w:i w:val="0"/>
          <w:iCs w:val="0"/>
          <w:sz w:val="28"/>
          <w:szCs w:val="28"/>
        </w:rPr>
        <w:t>запасы</w:t>
      </w:r>
      <w:r w:rsidRPr="002701B9">
        <w:rPr>
          <w:rFonts w:ascii="Times New Roman" w:eastAsia="Calibri" w:hAnsi="Times New Roman" w:cs="Times New Roman"/>
          <w:bCs/>
          <w:sz w:val="28"/>
          <w:szCs w:val="28"/>
        </w:rPr>
        <w:t xml:space="preserve">» формируется без отражения входящего сальдо по каждому нефинансовому активу, входящее сальдо отражается только в общей сумме по </w:t>
      </w:r>
      <w:r w:rsidRPr="002701B9">
        <w:rPr>
          <w:rFonts w:ascii="Times New Roman" w:hAnsi="Times New Roman" w:cs="Times New Roman"/>
          <w:bCs/>
          <w:sz w:val="28"/>
          <w:szCs w:val="28"/>
        </w:rPr>
        <w:t xml:space="preserve">счетам аналитического учета основных средств. В журнале операций №7 остаток по журналу на начало и конец месяца отражается в общей сумме, без детализации по видам проведенных за месяц хозяйственных операций. </w:t>
      </w:r>
      <w:r w:rsidRPr="002701B9">
        <w:rPr>
          <w:rFonts w:ascii="Times New Roman" w:hAnsi="Times New Roman" w:cs="Times New Roman"/>
          <w:bCs/>
          <w:i/>
          <w:sz w:val="28"/>
          <w:szCs w:val="28"/>
        </w:rPr>
        <w:t>Данное нарушение отмечается за весь проверяемый период 2020-2022 годы.</w:t>
      </w:r>
    </w:p>
    <w:p w14:paraId="001D2B2E" w14:textId="76A8C16E" w:rsidR="00EE6DD5" w:rsidRPr="002701B9" w:rsidRDefault="00EE6DD5" w:rsidP="00AC365D">
      <w:pPr>
        <w:spacing w:after="0" w:line="240" w:lineRule="auto"/>
        <w:ind w:firstLine="567"/>
        <w:contextualSpacing/>
        <w:jc w:val="both"/>
        <w:outlineLvl w:val="2"/>
        <w:rPr>
          <w:rFonts w:ascii="Times New Roman" w:eastAsia="Times New Roman" w:hAnsi="Times New Roman" w:cs="Times New Roman"/>
          <w:bCs/>
          <w:sz w:val="28"/>
          <w:szCs w:val="28"/>
        </w:rPr>
      </w:pPr>
      <w:r w:rsidRPr="002701B9">
        <w:rPr>
          <w:rFonts w:ascii="Times New Roman" w:hAnsi="Times New Roman" w:cs="Times New Roman"/>
          <w:bCs/>
          <w:sz w:val="28"/>
          <w:szCs w:val="28"/>
          <w:shd w:val="clear" w:color="auto" w:fill="FFFFFF"/>
        </w:rPr>
        <w:t>В нарушение</w:t>
      </w:r>
      <w:r w:rsidRPr="002701B9">
        <w:rPr>
          <w:rFonts w:ascii="Times New Roman" w:hAnsi="Times New Roman" w:cs="Times New Roman"/>
          <w:sz w:val="28"/>
          <w:szCs w:val="28"/>
          <w:shd w:val="clear" w:color="auto" w:fill="FFFFFF"/>
        </w:rPr>
        <w:t xml:space="preserve"> статьи 9</w:t>
      </w:r>
      <w:r w:rsidRPr="002701B9">
        <w:rPr>
          <w:sz w:val="28"/>
          <w:szCs w:val="28"/>
        </w:rPr>
        <w:t xml:space="preserve"> </w:t>
      </w:r>
      <w:r w:rsidRPr="002701B9">
        <w:rPr>
          <w:rFonts w:ascii="Times New Roman" w:hAnsi="Times New Roman" w:cs="Times New Roman"/>
          <w:sz w:val="28"/>
          <w:szCs w:val="28"/>
        </w:rPr>
        <w:t>Федерального закона от 06.12.2011 №402-ФЗ «О бухгалтерском учете»</w:t>
      </w:r>
      <w:r w:rsidRPr="002701B9">
        <w:rPr>
          <w:rFonts w:ascii="Times New Roman" w:hAnsi="Times New Roman" w:cs="Times New Roman"/>
          <w:sz w:val="28"/>
          <w:szCs w:val="28"/>
          <w:shd w:val="clear" w:color="auto" w:fill="FFFFFF"/>
        </w:rPr>
        <w:t xml:space="preserve"> в течение проверяемого периода проверкой отмечается принятие к учету первичных учетных документов, а именно актов о списании материальных запасов, требований-накладных, без подписей членов комиссии, а также без отметки руководителя учреждения (уполномоченного лица) об утверждении актов о списании материальных запасов</w:t>
      </w:r>
      <w:r w:rsidR="007B1E04" w:rsidRPr="002701B9">
        <w:rPr>
          <w:rFonts w:ascii="Times New Roman" w:hAnsi="Times New Roman" w:cs="Times New Roman"/>
          <w:sz w:val="28"/>
          <w:szCs w:val="28"/>
          <w:shd w:val="clear" w:color="auto" w:fill="FFFFFF"/>
        </w:rPr>
        <w:t>.</w:t>
      </w:r>
    </w:p>
    <w:p w14:paraId="3E2B126D" w14:textId="77777777" w:rsidR="00414A03" w:rsidRPr="002C308B" w:rsidRDefault="00414A03" w:rsidP="00CE23D7">
      <w:pPr>
        <w:autoSpaceDE w:val="0"/>
        <w:autoSpaceDN w:val="0"/>
        <w:adjustRightInd w:val="0"/>
        <w:spacing w:after="0"/>
        <w:jc w:val="center"/>
        <w:outlineLvl w:val="2"/>
        <w:rPr>
          <w:rFonts w:ascii="Times New Roman" w:hAnsi="Times New Roman" w:cs="Times New Roman"/>
          <w:i/>
          <w:sz w:val="28"/>
          <w:szCs w:val="28"/>
        </w:rPr>
      </w:pPr>
      <w:r w:rsidRPr="002701B9">
        <w:rPr>
          <w:rFonts w:ascii="Times New Roman" w:hAnsi="Times New Roman" w:cs="Times New Roman"/>
          <w:i/>
          <w:sz w:val="28"/>
          <w:szCs w:val="28"/>
        </w:rPr>
        <w:t>Инвентаризация имущества.</w:t>
      </w:r>
    </w:p>
    <w:p w14:paraId="156EBB76" w14:textId="3EFDEBD3" w:rsidR="00414A03" w:rsidRPr="00147682" w:rsidRDefault="00414A03" w:rsidP="00414A03">
      <w:pPr>
        <w:tabs>
          <w:tab w:val="left" w:pos="567"/>
          <w:tab w:val="left" w:pos="1701"/>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147682">
        <w:rPr>
          <w:rFonts w:ascii="Times New Roman" w:hAnsi="Times New Roman" w:cs="Times New Roman"/>
          <w:sz w:val="28"/>
          <w:szCs w:val="28"/>
        </w:rPr>
        <w:t>В соответствие с Положением об учетной политике Администрации села Байкит в проверяемом периоде 2020-2022 годов, инвентаризацию имущества проводи</w:t>
      </w:r>
      <w:r w:rsidR="00AC365D">
        <w:rPr>
          <w:rFonts w:ascii="Times New Roman" w:hAnsi="Times New Roman" w:cs="Times New Roman"/>
          <w:sz w:val="28"/>
          <w:szCs w:val="28"/>
        </w:rPr>
        <w:t>ла</w:t>
      </w:r>
      <w:r w:rsidRPr="00147682">
        <w:rPr>
          <w:rFonts w:ascii="Times New Roman" w:hAnsi="Times New Roman" w:cs="Times New Roman"/>
          <w:sz w:val="28"/>
          <w:szCs w:val="28"/>
        </w:rPr>
        <w:t xml:space="preserve"> рабочая инвентаризационная комиссия. График проведения инвентаризации приведен в приложении 3 к Учетной политике.</w:t>
      </w:r>
    </w:p>
    <w:p w14:paraId="541A6BDE" w14:textId="77777777" w:rsidR="00414A03" w:rsidRPr="00C20426" w:rsidRDefault="00414A03" w:rsidP="003021F3">
      <w:pPr>
        <w:pStyle w:val="a9"/>
        <w:numPr>
          <w:ilvl w:val="0"/>
          <w:numId w:val="1"/>
        </w:numPr>
        <w:tabs>
          <w:tab w:val="left" w:pos="1134"/>
        </w:tabs>
        <w:ind w:left="0" w:firstLine="567"/>
        <w:jc w:val="both"/>
        <w:rPr>
          <w:rFonts w:ascii="Times New Roman" w:hAnsi="Times New Roman" w:cs="Times New Roman"/>
          <w:sz w:val="28"/>
          <w:szCs w:val="28"/>
        </w:rPr>
      </w:pPr>
      <w:r w:rsidRPr="00C35418">
        <w:rPr>
          <w:rFonts w:ascii="Times New Roman" w:hAnsi="Times New Roman" w:cs="Times New Roman"/>
          <w:b/>
          <w:sz w:val="28"/>
          <w:szCs w:val="28"/>
        </w:rPr>
        <w:t>В 2020 году</w:t>
      </w:r>
      <w:r>
        <w:rPr>
          <w:rFonts w:ascii="Times New Roman" w:hAnsi="Times New Roman" w:cs="Times New Roman"/>
          <w:sz w:val="28"/>
          <w:szCs w:val="28"/>
        </w:rPr>
        <w:t xml:space="preserve"> н</w:t>
      </w:r>
      <w:r w:rsidRPr="002E66F2">
        <w:rPr>
          <w:rFonts w:ascii="Times New Roman" w:hAnsi="Times New Roman" w:cs="Times New Roman"/>
          <w:sz w:val="28"/>
          <w:szCs w:val="28"/>
        </w:rPr>
        <w:t>а основании распоряжения Администрации с</w:t>
      </w:r>
      <w:r w:rsidR="00C20426">
        <w:rPr>
          <w:rFonts w:ascii="Times New Roman" w:hAnsi="Times New Roman" w:cs="Times New Roman"/>
          <w:sz w:val="28"/>
          <w:szCs w:val="28"/>
        </w:rPr>
        <w:t>ела</w:t>
      </w:r>
      <w:r w:rsidRPr="002E66F2">
        <w:rPr>
          <w:rFonts w:ascii="Times New Roman" w:hAnsi="Times New Roman" w:cs="Times New Roman"/>
          <w:sz w:val="28"/>
          <w:szCs w:val="28"/>
        </w:rPr>
        <w:t xml:space="preserve"> Байкит от 08</w:t>
      </w:r>
      <w:r w:rsidR="002436F6">
        <w:rPr>
          <w:rFonts w:ascii="Times New Roman" w:hAnsi="Times New Roman" w:cs="Times New Roman"/>
          <w:sz w:val="28"/>
          <w:szCs w:val="28"/>
        </w:rPr>
        <w:t>.12.</w:t>
      </w:r>
      <w:r w:rsidRPr="002E66F2">
        <w:rPr>
          <w:rFonts w:ascii="Times New Roman" w:hAnsi="Times New Roman" w:cs="Times New Roman"/>
          <w:sz w:val="28"/>
          <w:szCs w:val="28"/>
        </w:rPr>
        <w:t xml:space="preserve">2020 №ОД-244 «О проведении </w:t>
      </w:r>
      <w:r w:rsidR="00C20426" w:rsidRPr="002E66F2">
        <w:rPr>
          <w:rFonts w:ascii="Times New Roman" w:hAnsi="Times New Roman" w:cs="Times New Roman"/>
          <w:sz w:val="28"/>
          <w:szCs w:val="28"/>
        </w:rPr>
        <w:t>инвентаризации» произведена</w:t>
      </w:r>
      <w:r w:rsidRPr="002E66F2">
        <w:rPr>
          <w:rFonts w:ascii="Times New Roman" w:hAnsi="Times New Roman" w:cs="Times New Roman"/>
          <w:sz w:val="28"/>
          <w:szCs w:val="28"/>
        </w:rPr>
        <w:t xml:space="preserve"> годовая инвентаризация основных средств и товарно-материальных ценностей, а также бланков строгой отчетности отдела организационно-правового обеспечения Администрации с</w:t>
      </w:r>
      <w:r w:rsidR="00C20426">
        <w:rPr>
          <w:rFonts w:ascii="Times New Roman" w:hAnsi="Times New Roman" w:cs="Times New Roman"/>
          <w:sz w:val="28"/>
          <w:szCs w:val="28"/>
        </w:rPr>
        <w:t>ела</w:t>
      </w:r>
      <w:r w:rsidRPr="002E66F2">
        <w:rPr>
          <w:rFonts w:ascii="Times New Roman" w:hAnsi="Times New Roman" w:cs="Times New Roman"/>
          <w:sz w:val="28"/>
          <w:szCs w:val="28"/>
        </w:rPr>
        <w:t xml:space="preserve"> Байкит.</w:t>
      </w:r>
      <w:r w:rsidRPr="009515DF">
        <w:rPr>
          <w:rFonts w:ascii="Times New Roman" w:hAnsi="Times New Roman" w:cs="Times New Roman"/>
          <w:color w:val="FF0000"/>
          <w:sz w:val="28"/>
          <w:szCs w:val="28"/>
        </w:rPr>
        <w:t xml:space="preserve"> </w:t>
      </w:r>
      <w:r w:rsidRPr="002E66F2">
        <w:rPr>
          <w:rFonts w:ascii="Times New Roman" w:hAnsi="Times New Roman" w:cs="Times New Roman"/>
          <w:sz w:val="28"/>
          <w:szCs w:val="28"/>
        </w:rPr>
        <w:t>Срок проведения инвентаризации установлен с 07 декабря 2020 года по 09 декабря 2020 года.</w:t>
      </w:r>
      <w:r w:rsidR="00C20426">
        <w:rPr>
          <w:rFonts w:ascii="Times New Roman" w:hAnsi="Times New Roman" w:cs="Times New Roman"/>
          <w:sz w:val="28"/>
          <w:szCs w:val="28"/>
        </w:rPr>
        <w:t xml:space="preserve"> </w:t>
      </w:r>
      <w:r w:rsidRPr="00C20426">
        <w:rPr>
          <w:rFonts w:ascii="Times New Roman" w:hAnsi="Times New Roman" w:cs="Times New Roman"/>
          <w:i/>
          <w:sz w:val="28"/>
          <w:szCs w:val="28"/>
        </w:rPr>
        <w:t>В ходе проведения инвентаризации недостача и излишки не выявлены.</w:t>
      </w:r>
    </w:p>
    <w:p w14:paraId="14A900DD" w14:textId="77777777" w:rsidR="00414A03" w:rsidRPr="00D30B48" w:rsidRDefault="00414A03" w:rsidP="003021F3">
      <w:pPr>
        <w:pStyle w:val="a9"/>
        <w:numPr>
          <w:ilvl w:val="0"/>
          <w:numId w:val="1"/>
        </w:numPr>
        <w:tabs>
          <w:tab w:val="left" w:pos="1134"/>
        </w:tabs>
        <w:ind w:left="0" w:firstLine="567"/>
        <w:jc w:val="both"/>
        <w:rPr>
          <w:rFonts w:ascii="Times New Roman" w:hAnsi="Times New Roman" w:cs="Times New Roman"/>
          <w:sz w:val="28"/>
          <w:szCs w:val="28"/>
        </w:rPr>
      </w:pPr>
      <w:r w:rsidRPr="0013428C">
        <w:rPr>
          <w:rFonts w:ascii="Times New Roman" w:hAnsi="Times New Roman" w:cs="Times New Roman"/>
          <w:b/>
          <w:sz w:val="28"/>
          <w:szCs w:val="28"/>
        </w:rPr>
        <w:t>В 2021 году</w:t>
      </w:r>
      <w:r w:rsidRPr="0013428C">
        <w:rPr>
          <w:rFonts w:ascii="Times New Roman" w:hAnsi="Times New Roman" w:cs="Times New Roman"/>
          <w:sz w:val="28"/>
          <w:szCs w:val="28"/>
        </w:rPr>
        <w:t xml:space="preserve"> на основании распоряжения Администрации с</w:t>
      </w:r>
      <w:r w:rsidR="00C20426">
        <w:rPr>
          <w:rFonts w:ascii="Times New Roman" w:hAnsi="Times New Roman" w:cs="Times New Roman"/>
          <w:sz w:val="28"/>
          <w:szCs w:val="28"/>
        </w:rPr>
        <w:t>ела</w:t>
      </w:r>
      <w:r w:rsidRPr="0013428C">
        <w:rPr>
          <w:rFonts w:ascii="Times New Roman" w:hAnsi="Times New Roman" w:cs="Times New Roman"/>
          <w:sz w:val="28"/>
          <w:szCs w:val="28"/>
        </w:rPr>
        <w:t xml:space="preserve"> Байкит от 23 ноября 2021 года №ОД-171 «О проведении </w:t>
      </w:r>
      <w:r w:rsidR="00D30B48" w:rsidRPr="0013428C">
        <w:rPr>
          <w:rFonts w:ascii="Times New Roman" w:hAnsi="Times New Roman" w:cs="Times New Roman"/>
          <w:sz w:val="28"/>
          <w:szCs w:val="28"/>
        </w:rPr>
        <w:t>инвентаризации» произведена</w:t>
      </w:r>
      <w:r w:rsidRPr="0013428C">
        <w:rPr>
          <w:rFonts w:ascii="Times New Roman" w:hAnsi="Times New Roman" w:cs="Times New Roman"/>
          <w:sz w:val="28"/>
          <w:szCs w:val="28"/>
        </w:rPr>
        <w:t xml:space="preserve"> годовая инвентаризация основных средств и материальных запасов. Срок проведения инвентаризации установлен с 29 ноября 2021 года по 01 декабря 2021 года.</w:t>
      </w:r>
      <w:r w:rsidR="00D30B48">
        <w:rPr>
          <w:rFonts w:ascii="Times New Roman" w:hAnsi="Times New Roman" w:cs="Times New Roman"/>
          <w:sz w:val="28"/>
          <w:szCs w:val="28"/>
        </w:rPr>
        <w:t xml:space="preserve"> </w:t>
      </w:r>
      <w:r w:rsidRPr="00D30B48">
        <w:rPr>
          <w:rFonts w:ascii="Times New Roman" w:hAnsi="Times New Roman" w:cs="Times New Roman"/>
          <w:i/>
          <w:sz w:val="28"/>
          <w:szCs w:val="28"/>
        </w:rPr>
        <w:t>В ходе проведения инвентаризации недостача и излишки не выявлены.</w:t>
      </w:r>
    </w:p>
    <w:p w14:paraId="3292D043" w14:textId="77777777" w:rsidR="00414A03" w:rsidRPr="00EE6DD5" w:rsidRDefault="00414A03" w:rsidP="003021F3">
      <w:pPr>
        <w:pStyle w:val="a9"/>
        <w:numPr>
          <w:ilvl w:val="0"/>
          <w:numId w:val="1"/>
        </w:numPr>
        <w:tabs>
          <w:tab w:val="left" w:pos="1134"/>
        </w:tabs>
        <w:ind w:left="0" w:firstLine="567"/>
        <w:jc w:val="both"/>
        <w:rPr>
          <w:rFonts w:ascii="Times New Roman" w:hAnsi="Times New Roman" w:cs="Times New Roman"/>
          <w:sz w:val="28"/>
          <w:szCs w:val="28"/>
        </w:rPr>
      </w:pPr>
      <w:r w:rsidRPr="0013428C">
        <w:rPr>
          <w:rFonts w:ascii="Times New Roman" w:hAnsi="Times New Roman" w:cs="Times New Roman"/>
          <w:b/>
          <w:sz w:val="28"/>
          <w:szCs w:val="28"/>
        </w:rPr>
        <w:t>В 2022 году</w:t>
      </w:r>
      <w:r w:rsidRPr="0013428C">
        <w:rPr>
          <w:rFonts w:ascii="Times New Roman" w:hAnsi="Times New Roman" w:cs="Times New Roman"/>
          <w:sz w:val="28"/>
          <w:szCs w:val="28"/>
        </w:rPr>
        <w:t xml:space="preserve"> на основании распоряжения Администрации с</w:t>
      </w:r>
      <w:r w:rsidR="00D30B48">
        <w:rPr>
          <w:rFonts w:ascii="Times New Roman" w:hAnsi="Times New Roman" w:cs="Times New Roman"/>
          <w:sz w:val="28"/>
          <w:szCs w:val="28"/>
        </w:rPr>
        <w:t>ела</w:t>
      </w:r>
      <w:r w:rsidRPr="0013428C">
        <w:rPr>
          <w:rFonts w:ascii="Times New Roman" w:hAnsi="Times New Roman" w:cs="Times New Roman"/>
          <w:sz w:val="28"/>
          <w:szCs w:val="28"/>
        </w:rPr>
        <w:t xml:space="preserve"> Байкит от 23 ноября 2022 года №ОД-190 «О проведении </w:t>
      </w:r>
      <w:r w:rsidR="00D30B48" w:rsidRPr="0013428C">
        <w:rPr>
          <w:rFonts w:ascii="Times New Roman" w:hAnsi="Times New Roman" w:cs="Times New Roman"/>
          <w:sz w:val="28"/>
          <w:szCs w:val="28"/>
        </w:rPr>
        <w:t>инвентаризации» произведена</w:t>
      </w:r>
      <w:r w:rsidRPr="0013428C">
        <w:rPr>
          <w:rFonts w:ascii="Times New Roman" w:hAnsi="Times New Roman" w:cs="Times New Roman"/>
          <w:sz w:val="28"/>
          <w:szCs w:val="28"/>
        </w:rPr>
        <w:t xml:space="preserve"> годовая инвентаризация основных средств и материальных запасов. Срок проведения инвентаризации установлен с 06 декабря 2022 года по 09 декабря 2022 года.</w:t>
      </w:r>
      <w:r w:rsidR="00D30B48">
        <w:rPr>
          <w:rFonts w:ascii="Times New Roman" w:hAnsi="Times New Roman" w:cs="Times New Roman"/>
          <w:sz w:val="28"/>
          <w:szCs w:val="28"/>
        </w:rPr>
        <w:t xml:space="preserve"> </w:t>
      </w:r>
      <w:r w:rsidRPr="00D30B48">
        <w:rPr>
          <w:rFonts w:ascii="Times New Roman" w:hAnsi="Times New Roman" w:cs="Times New Roman"/>
          <w:i/>
          <w:sz w:val="28"/>
          <w:szCs w:val="28"/>
        </w:rPr>
        <w:t>В ходе проведения инвентаризации недостача и излишки не выявлены.</w:t>
      </w:r>
    </w:p>
    <w:p w14:paraId="770757AC" w14:textId="64AC5534" w:rsidR="00EE6DD5" w:rsidRPr="002701B9" w:rsidRDefault="00EE6DD5" w:rsidP="00EE6DD5">
      <w:pPr>
        <w:pStyle w:val="a9"/>
        <w:ind w:firstLine="567"/>
        <w:jc w:val="both"/>
        <w:rPr>
          <w:rFonts w:ascii="Times New Roman" w:hAnsi="Times New Roman" w:cs="Times New Roman"/>
          <w:iCs/>
          <w:color w:val="FF0000"/>
          <w:sz w:val="28"/>
          <w:szCs w:val="28"/>
        </w:rPr>
      </w:pPr>
      <w:r w:rsidRPr="002701B9">
        <w:rPr>
          <w:rFonts w:ascii="Times New Roman" w:hAnsi="Times New Roman" w:cs="Times New Roman"/>
          <w:bCs/>
          <w:sz w:val="28"/>
          <w:szCs w:val="28"/>
          <w:shd w:val="clear" w:color="auto" w:fill="FFFFFF"/>
        </w:rPr>
        <w:lastRenderedPageBreak/>
        <w:t>В нарушение</w:t>
      </w:r>
      <w:r w:rsidRPr="002701B9">
        <w:rPr>
          <w:rFonts w:ascii="Times New Roman" w:hAnsi="Times New Roman" w:cs="Times New Roman"/>
          <w:sz w:val="28"/>
          <w:szCs w:val="28"/>
          <w:shd w:val="clear" w:color="auto" w:fill="FFFFFF"/>
        </w:rPr>
        <w:t xml:space="preserve"> статьи 9</w:t>
      </w:r>
      <w:r w:rsidRPr="002701B9">
        <w:rPr>
          <w:rFonts w:ascii="Times New Roman" w:hAnsi="Times New Roman" w:cs="Times New Roman"/>
          <w:sz w:val="28"/>
          <w:szCs w:val="28"/>
        </w:rPr>
        <w:t xml:space="preserve"> Федерального закона от 6 декабря 2011 года  №402-ФЗ «О бухгалтерском учете»</w:t>
      </w:r>
      <w:r w:rsidRPr="002701B9">
        <w:rPr>
          <w:rFonts w:ascii="Times New Roman" w:hAnsi="Times New Roman" w:cs="Times New Roman"/>
          <w:sz w:val="28"/>
          <w:szCs w:val="28"/>
          <w:shd w:val="clear" w:color="auto" w:fill="FFFFFF"/>
        </w:rPr>
        <w:t xml:space="preserve"> в 2020 году принят к учету документ основание, а именно Распоряжение </w:t>
      </w:r>
      <w:r w:rsidRPr="002701B9">
        <w:rPr>
          <w:rFonts w:ascii="Times New Roman" w:hAnsi="Times New Roman" w:cs="Times New Roman"/>
          <w:sz w:val="28"/>
          <w:szCs w:val="28"/>
        </w:rPr>
        <w:t>Администрации села Байкит от 08 декабря 2020 года №ОД-244 «О проведении инвентаризации»</w:t>
      </w:r>
      <w:r w:rsidRPr="002701B9">
        <w:rPr>
          <w:rFonts w:ascii="Times New Roman" w:hAnsi="Times New Roman" w:cs="Times New Roman"/>
          <w:sz w:val="28"/>
          <w:szCs w:val="28"/>
          <w:shd w:val="clear" w:color="auto" w:fill="FFFFFF"/>
        </w:rPr>
        <w:t>, без подписи ответственного лица за проведение инвентаризации, а так же без даты ознакомления с Распоряжением и подписей членов рабочей инвентаризационной комиссии</w:t>
      </w:r>
      <w:r w:rsidRPr="002701B9">
        <w:rPr>
          <w:rFonts w:ascii="Times New Roman" w:hAnsi="Times New Roman" w:cs="Times New Roman"/>
          <w:b/>
          <w:bCs/>
          <w:iCs/>
          <w:sz w:val="28"/>
          <w:szCs w:val="28"/>
        </w:rPr>
        <w:t>.</w:t>
      </w:r>
    </w:p>
    <w:p w14:paraId="2DB5A92D" w14:textId="65E51C3D" w:rsidR="00EE6DD5" w:rsidRDefault="00EE6DD5" w:rsidP="00EE6DD5">
      <w:pPr>
        <w:pStyle w:val="a9"/>
        <w:tabs>
          <w:tab w:val="left" w:pos="1134"/>
        </w:tabs>
        <w:ind w:firstLine="567"/>
        <w:jc w:val="both"/>
        <w:rPr>
          <w:rFonts w:ascii="Times New Roman" w:hAnsi="Times New Roman" w:cs="Times New Roman"/>
          <w:sz w:val="28"/>
          <w:szCs w:val="28"/>
          <w:shd w:val="clear" w:color="auto" w:fill="FFFFFF"/>
        </w:rPr>
      </w:pPr>
      <w:r w:rsidRPr="002701B9">
        <w:rPr>
          <w:rFonts w:ascii="Times New Roman" w:hAnsi="Times New Roman" w:cs="Times New Roman"/>
          <w:bCs/>
          <w:sz w:val="28"/>
          <w:szCs w:val="28"/>
          <w:shd w:val="clear" w:color="auto" w:fill="FFFFFF"/>
        </w:rPr>
        <w:t>В нарушение</w:t>
      </w:r>
      <w:r w:rsidRPr="002701B9">
        <w:rPr>
          <w:rFonts w:ascii="Times New Roman" w:hAnsi="Times New Roman" w:cs="Times New Roman"/>
          <w:sz w:val="28"/>
          <w:szCs w:val="28"/>
          <w:shd w:val="clear" w:color="auto" w:fill="FFFFFF"/>
        </w:rPr>
        <w:t xml:space="preserve"> Приказа №52н в течение проверяемого периода 2020-20</w:t>
      </w:r>
      <w:r w:rsidRPr="00BA618D">
        <w:rPr>
          <w:rFonts w:ascii="Times New Roman" w:hAnsi="Times New Roman" w:cs="Times New Roman"/>
          <w:sz w:val="28"/>
          <w:szCs w:val="28"/>
          <w:highlight w:val="yellow"/>
          <w:shd w:val="clear" w:color="auto" w:fill="FFFFFF"/>
        </w:rPr>
        <w:t>21</w:t>
      </w:r>
      <w:r w:rsidRPr="002701B9">
        <w:rPr>
          <w:rFonts w:ascii="Times New Roman" w:hAnsi="Times New Roman" w:cs="Times New Roman"/>
          <w:sz w:val="28"/>
          <w:szCs w:val="28"/>
          <w:shd w:val="clear" w:color="auto" w:fill="FFFFFF"/>
        </w:rPr>
        <w:t xml:space="preserve"> годов, отмечается принятие к учету инвентаризационных описей (сличительных ведомостей) по объектам нефинансовых активов (</w:t>
      </w:r>
      <w:hyperlink r:id="rId20" w:anchor="/document/70951956/entry/4400" w:history="1">
        <w:r w:rsidRPr="002701B9">
          <w:rPr>
            <w:rStyle w:val="ac"/>
            <w:rFonts w:ascii="Times New Roman" w:hAnsi="Times New Roman" w:cs="Times New Roman"/>
            <w:color w:val="auto"/>
            <w:sz w:val="28"/>
            <w:szCs w:val="28"/>
            <w:u w:val="none"/>
            <w:shd w:val="clear" w:color="auto" w:fill="FFFFFF"/>
          </w:rPr>
          <w:t>форма 0504087</w:t>
        </w:r>
      </w:hyperlink>
      <w:r w:rsidRPr="002701B9">
        <w:rPr>
          <w:rFonts w:ascii="Times New Roman" w:hAnsi="Times New Roman" w:cs="Times New Roman"/>
          <w:sz w:val="28"/>
          <w:szCs w:val="28"/>
          <w:shd w:val="clear" w:color="auto" w:fill="FFFFFF"/>
        </w:rPr>
        <w:t>), без оформления расписки ответственным лицом (ответственными лицами), которую необходимо оформлять до начала инвентаризации.</w:t>
      </w:r>
    </w:p>
    <w:p w14:paraId="7AB0A634" w14:textId="77777777" w:rsidR="00EE6DD5" w:rsidRPr="00D30B48" w:rsidRDefault="00EE6DD5" w:rsidP="00EE6DD5">
      <w:pPr>
        <w:pStyle w:val="a9"/>
        <w:tabs>
          <w:tab w:val="left" w:pos="1134"/>
        </w:tabs>
        <w:ind w:firstLine="567"/>
        <w:jc w:val="both"/>
        <w:rPr>
          <w:rFonts w:ascii="Times New Roman" w:hAnsi="Times New Roman" w:cs="Times New Roman"/>
          <w:sz w:val="28"/>
          <w:szCs w:val="28"/>
        </w:rPr>
      </w:pPr>
    </w:p>
    <w:p w14:paraId="46ED33BD" w14:textId="77777777" w:rsidR="008B4344" w:rsidRDefault="008B4344" w:rsidP="002C308B">
      <w:pPr>
        <w:widowControl w:val="0"/>
        <w:autoSpaceDE w:val="0"/>
        <w:autoSpaceDN w:val="0"/>
        <w:adjustRightInd w:val="0"/>
        <w:spacing w:after="0" w:line="240" w:lineRule="auto"/>
        <w:ind w:firstLine="567"/>
        <w:jc w:val="center"/>
        <w:outlineLvl w:val="0"/>
        <w:rPr>
          <w:rFonts w:ascii="Times New Roman" w:hAnsi="Times New Roman" w:cs="Times New Roman"/>
          <w:color w:val="FF0000"/>
          <w:sz w:val="28"/>
          <w:szCs w:val="28"/>
          <w:shd w:val="clear" w:color="auto" w:fill="FFFFFF"/>
        </w:rPr>
      </w:pPr>
    </w:p>
    <w:p w14:paraId="14E6A50A" w14:textId="77777777" w:rsidR="002C308B" w:rsidRPr="007B1E04" w:rsidRDefault="002C308B" w:rsidP="002C308B">
      <w:pPr>
        <w:widowControl w:val="0"/>
        <w:autoSpaceDE w:val="0"/>
        <w:autoSpaceDN w:val="0"/>
        <w:adjustRightInd w:val="0"/>
        <w:spacing w:after="0" w:line="240" w:lineRule="auto"/>
        <w:ind w:firstLine="567"/>
        <w:jc w:val="center"/>
        <w:outlineLvl w:val="0"/>
        <w:rPr>
          <w:rFonts w:ascii="Times New Roman" w:hAnsi="Times New Roman" w:cs="Times New Roman"/>
          <w:b/>
          <w:sz w:val="28"/>
          <w:szCs w:val="28"/>
          <w:shd w:val="clear" w:color="auto" w:fill="FFFFFF"/>
        </w:rPr>
      </w:pPr>
      <w:r w:rsidRPr="007B1E04">
        <w:rPr>
          <w:rFonts w:ascii="Times New Roman" w:hAnsi="Times New Roman" w:cs="Times New Roman"/>
          <w:b/>
          <w:sz w:val="28"/>
          <w:szCs w:val="28"/>
          <w:shd w:val="clear" w:color="auto" w:fill="FFFFFF"/>
        </w:rPr>
        <w:t>Выводы:</w:t>
      </w:r>
    </w:p>
    <w:p w14:paraId="6F564021" w14:textId="77777777" w:rsidR="002C308B" w:rsidRPr="007B1E04" w:rsidRDefault="002C308B" w:rsidP="002C308B">
      <w:pPr>
        <w:widowControl w:val="0"/>
        <w:autoSpaceDE w:val="0"/>
        <w:autoSpaceDN w:val="0"/>
        <w:adjustRightInd w:val="0"/>
        <w:spacing w:after="0" w:line="240" w:lineRule="auto"/>
        <w:ind w:firstLine="567"/>
        <w:jc w:val="both"/>
        <w:outlineLvl w:val="0"/>
        <w:rPr>
          <w:rFonts w:ascii="Times New Roman" w:hAnsi="Times New Roman" w:cs="Times New Roman"/>
          <w:i/>
          <w:sz w:val="28"/>
          <w:szCs w:val="28"/>
          <w:u w:val="single"/>
          <w:shd w:val="clear" w:color="auto" w:fill="FFFFFF"/>
        </w:rPr>
      </w:pPr>
      <w:r w:rsidRPr="007B1E04">
        <w:rPr>
          <w:rFonts w:ascii="Times New Roman" w:hAnsi="Times New Roman" w:cs="Times New Roman"/>
          <w:i/>
          <w:sz w:val="28"/>
          <w:szCs w:val="28"/>
          <w:u w:val="single"/>
          <w:shd w:val="clear" w:color="auto" w:fill="FFFFFF"/>
        </w:rPr>
        <w:t>В проверяемом периоде выявлено:</w:t>
      </w:r>
    </w:p>
    <w:p w14:paraId="5AE72779" w14:textId="77777777" w:rsidR="002C308B" w:rsidRPr="00847186" w:rsidRDefault="002C308B" w:rsidP="002C308B">
      <w:pPr>
        <w:spacing w:after="0" w:line="240" w:lineRule="auto"/>
        <w:ind w:right="-1" w:firstLine="567"/>
        <w:jc w:val="both"/>
        <w:rPr>
          <w:rFonts w:ascii="Times New Roman" w:eastAsia="Times New Roman" w:hAnsi="Times New Roman" w:cs="Times New Roman"/>
          <w:b/>
          <w:i/>
          <w:iCs/>
          <w:sz w:val="28"/>
          <w:szCs w:val="20"/>
          <w:lang w:eastAsia="ru-RU"/>
        </w:rPr>
      </w:pPr>
      <w:r w:rsidRPr="002701B9">
        <w:rPr>
          <w:rFonts w:ascii="Times New Roman" w:hAnsi="Times New Roman" w:cs="Times New Roman"/>
          <w:b/>
          <w:i/>
          <w:sz w:val="28"/>
          <w:szCs w:val="28"/>
          <w:shd w:val="clear" w:color="auto" w:fill="FFFFFF"/>
        </w:rPr>
        <w:t>1.</w:t>
      </w:r>
      <w:r w:rsidRPr="007B1E04">
        <w:rPr>
          <w:rFonts w:ascii="Times New Roman" w:eastAsia="Times New Roman" w:hAnsi="Times New Roman" w:cs="Times New Roman"/>
          <w:b/>
          <w:bCs/>
          <w:i/>
          <w:iCs/>
          <w:sz w:val="28"/>
          <w:szCs w:val="20"/>
          <w:lang w:eastAsia="ru-RU"/>
        </w:rPr>
        <w:t xml:space="preserve"> При</w:t>
      </w:r>
      <w:r w:rsidRPr="007B1E04">
        <w:rPr>
          <w:rFonts w:ascii="Times New Roman" w:eastAsia="Times New Roman" w:hAnsi="Times New Roman" w:cs="Times New Roman"/>
          <w:i/>
          <w:iCs/>
          <w:sz w:val="28"/>
          <w:szCs w:val="20"/>
          <w:lang w:eastAsia="ru-RU"/>
        </w:rPr>
        <w:t xml:space="preserve"> </w:t>
      </w:r>
      <w:r w:rsidRPr="007B1E04">
        <w:rPr>
          <w:rFonts w:ascii="Times New Roman" w:eastAsia="Times New Roman" w:hAnsi="Times New Roman" w:cs="Times New Roman"/>
          <w:b/>
          <w:i/>
          <w:iCs/>
          <w:sz w:val="28"/>
          <w:szCs w:val="20"/>
          <w:lang w:eastAsia="ru-RU"/>
        </w:rPr>
        <w:t>проверке правильн</w:t>
      </w:r>
      <w:r w:rsidRPr="00847186">
        <w:rPr>
          <w:rFonts w:ascii="Times New Roman" w:eastAsia="Times New Roman" w:hAnsi="Times New Roman" w:cs="Times New Roman"/>
          <w:b/>
          <w:i/>
          <w:iCs/>
          <w:sz w:val="28"/>
          <w:szCs w:val="20"/>
          <w:lang w:eastAsia="ru-RU"/>
        </w:rPr>
        <w:t>ости составления бюджетной сметы, обоснованности расчетов к ней, установлено следующее:</w:t>
      </w:r>
    </w:p>
    <w:p w14:paraId="70E245F7" w14:textId="1C378E7E" w:rsidR="002C308B" w:rsidRDefault="002701B9" w:rsidP="002701B9">
      <w:pPr>
        <w:pStyle w:val="a3"/>
        <w:numPr>
          <w:ilvl w:val="1"/>
          <w:numId w:val="3"/>
        </w:numPr>
        <w:tabs>
          <w:tab w:val="left" w:pos="993"/>
        </w:tabs>
        <w:ind w:left="0" w:firstLine="567"/>
        <w:jc w:val="both"/>
        <w:rPr>
          <w:sz w:val="28"/>
          <w:szCs w:val="28"/>
        </w:rPr>
      </w:pPr>
      <w:r>
        <w:rPr>
          <w:sz w:val="28"/>
          <w:szCs w:val="28"/>
        </w:rPr>
        <w:t xml:space="preserve"> </w:t>
      </w:r>
      <w:r w:rsidR="007B1E04" w:rsidRPr="002701B9">
        <w:rPr>
          <w:sz w:val="28"/>
          <w:szCs w:val="28"/>
        </w:rPr>
        <w:t>П</w:t>
      </w:r>
      <w:r w:rsidR="002C308B" w:rsidRPr="002701B9">
        <w:rPr>
          <w:sz w:val="28"/>
          <w:szCs w:val="28"/>
        </w:rPr>
        <w:t>одтверждающие расчеты приложены к бюджетным сметам только по подразделам: 0102 «Функционирование высшего должностного лица субъекта Российской Федерации и муниципального образования»,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7B1E04" w:rsidRPr="002701B9">
        <w:rPr>
          <w:sz w:val="28"/>
          <w:szCs w:val="28"/>
        </w:rPr>
        <w:t>.</w:t>
      </w:r>
    </w:p>
    <w:p w14:paraId="33A2FBFC" w14:textId="59AD9B00" w:rsidR="002C308B" w:rsidRPr="002701B9" w:rsidRDefault="005301F8" w:rsidP="002701B9">
      <w:pPr>
        <w:pStyle w:val="a3"/>
        <w:numPr>
          <w:ilvl w:val="1"/>
          <w:numId w:val="3"/>
        </w:numPr>
        <w:tabs>
          <w:tab w:val="left" w:pos="993"/>
        </w:tabs>
        <w:ind w:left="0" w:firstLine="567"/>
        <w:jc w:val="both"/>
        <w:rPr>
          <w:sz w:val="28"/>
          <w:szCs w:val="28"/>
        </w:rPr>
      </w:pPr>
      <w:r w:rsidRPr="002701B9">
        <w:rPr>
          <w:sz w:val="28"/>
          <w:szCs w:val="28"/>
        </w:rPr>
        <w:t xml:space="preserve"> </w:t>
      </w:r>
      <w:r w:rsidR="007B1E04" w:rsidRPr="002701B9">
        <w:rPr>
          <w:sz w:val="28"/>
          <w:szCs w:val="28"/>
        </w:rPr>
        <w:t>В</w:t>
      </w:r>
      <w:r w:rsidR="002C308B" w:rsidRPr="002701B9">
        <w:rPr>
          <w:sz w:val="28"/>
          <w:szCs w:val="28"/>
        </w:rPr>
        <w:t xml:space="preserve"> нарушение </w:t>
      </w:r>
      <w:hyperlink r:id="rId21" w:anchor="/document/71897058/entry/0/doclist/126/1/0/0/" w:history="1">
        <w:r w:rsidR="002C308B" w:rsidRPr="002701B9">
          <w:rPr>
            <w:bCs/>
            <w:sz w:val="28"/>
            <w:szCs w:val="28"/>
            <w:shd w:val="clear" w:color="auto" w:fill="FFFFFF"/>
          </w:rPr>
          <w:t>Приказа</w:t>
        </w:r>
        <w:r w:rsidR="002C308B" w:rsidRPr="002701B9">
          <w:rPr>
            <w:sz w:val="28"/>
            <w:szCs w:val="28"/>
            <w:shd w:val="clear" w:color="auto" w:fill="FFFFFF"/>
          </w:rPr>
          <w:t xml:space="preserve"> Министерства финансов Российской Федерации </w:t>
        </w:r>
        <w:r w:rsidR="002C308B" w:rsidRPr="002701B9">
          <w:rPr>
            <w:bCs/>
            <w:sz w:val="28"/>
            <w:szCs w:val="28"/>
            <w:shd w:val="clear" w:color="auto" w:fill="FFFFFF"/>
          </w:rPr>
          <w:t>от 14.02.2018 №26н</w:t>
        </w:r>
        <w:r w:rsidR="002C308B" w:rsidRPr="002701B9">
          <w:rPr>
            <w:sz w:val="28"/>
            <w:szCs w:val="28"/>
            <w:shd w:val="clear" w:color="auto" w:fill="FFFFFF"/>
          </w:rPr>
          <w:t xml:space="preserve"> «Об Общих требованиях к порядку составления, утверждения и ведения бюджетных смет казенных учреждений» (с изменениями и дополнениями), </w:t>
        </w:r>
      </w:hyperlink>
      <w:r w:rsidR="002C308B" w:rsidRPr="002701B9">
        <w:rPr>
          <w:i/>
          <w:sz w:val="28"/>
          <w:szCs w:val="28"/>
        </w:rPr>
        <w:t>бюджетные сметы сформированы только на один год, без учета планового периода (соответствующие графы вообще отсутствуют)</w:t>
      </w:r>
      <w:r w:rsidR="002C308B" w:rsidRPr="002701B9">
        <w:rPr>
          <w:sz w:val="28"/>
          <w:szCs w:val="28"/>
        </w:rPr>
        <w:t>, тогда, как муниципальный бюджет формируется на три года</w:t>
      </w:r>
      <w:r w:rsidR="002C308B" w:rsidRPr="002701B9">
        <w:rPr>
          <w:color w:val="FF0000"/>
          <w:sz w:val="28"/>
          <w:szCs w:val="28"/>
        </w:rPr>
        <w:t>.</w:t>
      </w:r>
    </w:p>
    <w:p w14:paraId="0EA9B1B7" w14:textId="77777777" w:rsidR="002C308B" w:rsidRDefault="002C308B" w:rsidP="002C308B">
      <w:pPr>
        <w:spacing w:after="0" w:line="240" w:lineRule="auto"/>
        <w:ind w:right="-1" w:firstLine="567"/>
        <w:jc w:val="both"/>
        <w:rPr>
          <w:rFonts w:ascii="Times New Roman" w:eastAsia="Times New Roman" w:hAnsi="Times New Roman" w:cs="Times New Roman"/>
          <w:b/>
          <w:i/>
          <w:iCs/>
          <w:sz w:val="28"/>
          <w:szCs w:val="20"/>
          <w:lang w:eastAsia="ru-RU"/>
        </w:rPr>
      </w:pPr>
      <w:r w:rsidRPr="002701B9">
        <w:rPr>
          <w:rFonts w:ascii="Times New Roman" w:hAnsi="Times New Roman" w:cs="Times New Roman"/>
          <w:b/>
          <w:i/>
          <w:sz w:val="28"/>
          <w:szCs w:val="28"/>
          <w:shd w:val="clear" w:color="auto" w:fill="FFFFFF"/>
        </w:rPr>
        <w:t>2.</w:t>
      </w:r>
      <w:r w:rsidRPr="002C308B">
        <w:rPr>
          <w:rFonts w:ascii="Times New Roman" w:eastAsia="Times New Roman" w:hAnsi="Times New Roman" w:cs="Times New Roman"/>
          <w:b/>
          <w:bCs/>
          <w:i/>
          <w:iCs/>
          <w:sz w:val="28"/>
          <w:szCs w:val="20"/>
          <w:lang w:eastAsia="ru-RU"/>
        </w:rPr>
        <w:t xml:space="preserve"> </w:t>
      </w:r>
      <w:r w:rsidRPr="00CA432D">
        <w:rPr>
          <w:rFonts w:ascii="Times New Roman" w:eastAsia="Times New Roman" w:hAnsi="Times New Roman" w:cs="Times New Roman"/>
          <w:b/>
          <w:bCs/>
          <w:i/>
          <w:iCs/>
          <w:sz w:val="28"/>
          <w:szCs w:val="20"/>
          <w:lang w:eastAsia="ru-RU"/>
        </w:rPr>
        <w:t>При</w:t>
      </w:r>
      <w:r w:rsidRPr="00CA432D">
        <w:rPr>
          <w:rFonts w:ascii="Times New Roman" w:eastAsia="Times New Roman" w:hAnsi="Times New Roman" w:cs="Times New Roman"/>
          <w:i/>
          <w:iCs/>
          <w:color w:val="FF0000"/>
          <w:sz w:val="28"/>
          <w:szCs w:val="20"/>
          <w:lang w:eastAsia="ru-RU"/>
        </w:rPr>
        <w:t xml:space="preserve"> </w:t>
      </w:r>
      <w:r w:rsidRPr="00CA432D">
        <w:rPr>
          <w:rFonts w:ascii="Times New Roman" w:eastAsia="Times New Roman" w:hAnsi="Times New Roman" w:cs="Times New Roman"/>
          <w:b/>
          <w:i/>
          <w:iCs/>
          <w:sz w:val="28"/>
          <w:szCs w:val="20"/>
          <w:lang w:eastAsia="ru-RU"/>
        </w:rPr>
        <w:t>проверке организации и ведения бухгалтерского учета, установлено следующее:</w:t>
      </w:r>
    </w:p>
    <w:p w14:paraId="1F1371AE" w14:textId="271215BE" w:rsidR="002C308B" w:rsidRPr="007B1E04" w:rsidRDefault="002701B9" w:rsidP="002701B9">
      <w:pPr>
        <w:pStyle w:val="a3"/>
        <w:ind w:left="0" w:firstLine="567"/>
        <w:jc w:val="both"/>
        <w:rPr>
          <w:b/>
          <w:sz w:val="28"/>
          <w:szCs w:val="28"/>
        </w:rPr>
      </w:pPr>
      <w:r w:rsidRPr="00531C0E">
        <w:rPr>
          <w:b/>
          <w:sz w:val="28"/>
          <w:szCs w:val="28"/>
        </w:rPr>
        <w:t>2.1.</w:t>
      </w:r>
      <w:r>
        <w:rPr>
          <w:sz w:val="28"/>
          <w:szCs w:val="28"/>
        </w:rPr>
        <w:t xml:space="preserve"> </w:t>
      </w:r>
      <w:r w:rsidR="007B1E04">
        <w:rPr>
          <w:sz w:val="28"/>
          <w:szCs w:val="28"/>
        </w:rPr>
        <w:t>В</w:t>
      </w:r>
      <w:r w:rsidR="002C308B" w:rsidRPr="007B1E04">
        <w:rPr>
          <w:sz w:val="28"/>
          <w:szCs w:val="28"/>
        </w:rPr>
        <w:t xml:space="preserve"> нарушение статьи 8 Федерального закона от 06.12.2011 №402-ФЗ «О бухгалтерском учете» (в редакции изменений),</w:t>
      </w:r>
      <w:hyperlink r:id="rId22" w:anchor="/document/71947650/paragraph/10/doclist/32/0/0/0/JTVCJTdCJTIybmVlZF9jb3JyZWN0aW9uJTIyJTNBZmFsc2UlMkMlMjJjb250ZXh0JTIyJTNBJTIyJTVDdTA0NDElNUN1MDQ0MiU1Q3UwNDMwJTVDdTA0M2QlNUN1MDQzNCU1Q3UwNDMwJTVDdTA0NDAlNUN1MDQ0MiUyMCU1Q3UwNDQzJTVDdTA0NDclNUN1MDQzNSU1Q3UwND" w:history="1">
        <w:r w:rsidR="002C308B" w:rsidRPr="007B1E04">
          <w:rPr>
            <w:sz w:val="28"/>
            <w:szCs w:val="28"/>
          </w:rPr>
          <w:t xml:space="preserve"> </w:t>
        </w:r>
        <w:r w:rsidR="002C308B" w:rsidRPr="007B1E04">
          <w:rPr>
            <w:bCs/>
            <w:sz w:val="28"/>
            <w:szCs w:val="28"/>
            <w:shd w:val="clear" w:color="auto" w:fill="FFFFFF"/>
          </w:rPr>
          <w:t>Приказа Министерства финансов Российской Федерации от 30.12.2017 №274н</w:t>
        </w:r>
        <w:r w:rsidR="002C308B" w:rsidRPr="007B1E04">
          <w:rPr>
            <w:sz w:val="28"/>
            <w:szCs w:val="28"/>
            <w:shd w:val="clear" w:color="auto" w:fill="FFFFFF"/>
          </w:rPr>
          <w:t xml:space="preserve"> «Об утверждении федерального</w:t>
        </w:r>
        <w:r w:rsidR="002C308B" w:rsidRPr="007B1E04">
          <w:rPr>
            <w:sz w:val="28"/>
            <w:szCs w:val="28"/>
          </w:rPr>
          <w:t> </w:t>
        </w:r>
        <w:r w:rsidR="002C308B" w:rsidRPr="007B1E04">
          <w:rPr>
            <w:rStyle w:val="ab"/>
            <w:i w:val="0"/>
            <w:iCs w:val="0"/>
            <w:sz w:val="28"/>
            <w:szCs w:val="28"/>
          </w:rPr>
          <w:t>стандарта</w:t>
        </w:r>
        <w:r w:rsidR="002C308B" w:rsidRPr="007B1E04">
          <w:rPr>
            <w:sz w:val="28"/>
            <w:szCs w:val="28"/>
            <w:shd w:val="clear" w:color="auto" w:fill="FFFFFF"/>
          </w:rPr>
          <w:t> бухгалтерского учета для организаций государственного сектора</w:t>
        </w:r>
        <w:r w:rsidR="002C308B" w:rsidRPr="007B1E04">
          <w:rPr>
            <w:sz w:val="28"/>
            <w:szCs w:val="28"/>
          </w:rPr>
          <w:t xml:space="preserve"> «</w:t>
        </w:r>
        <w:r w:rsidR="002C308B" w:rsidRPr="007B1E04">
          <w:rPr>
            <w:rStyle w:val="ab"/>
            <w:i w:val="0"/>
            <w:iCs w:val="0"/>
            <w:sz w:val="28"/>
            <w:szCs w:val="28"/>
          </w:rPr>
          <w:t>Учетная</w:t>
        </w:r>
        <w:r w:rsidR="002C308B" w:rsidRPr="007B1E04">
          <w:rPr>
            <w:sz w:val="28"/>
            <w:szCs w:val="28"/>
          </w:rPr>
          <w:t> </w:t>
        </w:r>
        <w:r w:rsidR="002C308B" w:rsidRPr="007B1E04">
          <w:rPr>
            <w:rStyle w:val="ab"/>
            <w:i w:val="0"/>
            <w:iCs w:val="0"/>
            <w:sz w:val="28"/>
            <w:szCs w:val="28"/>
          </w:rPr>
          <w:t>политика</w:t>
        </w:r>
        <w:r w:rsidR="002C308B" w:rsidRPr="007B1E04">
          <w:rPr>
            <w:sz w:val="28"/>
            <w:szCs w:val="28"/>
          </w:rPr>
          <w:t xml:space="preserve">, </w:t>
        </w:r>
        <w:r w:rsidR="002C308B" w:rsidRPr="007B1E04">
          <w:rPr>
            <w:sz w:val="28"/>
            <w:szCs w:val="28"/>
            <w:shd w:val="clear" w:color="auto" w:fill="FFFFFF"/>
          </w:rPr>
          <w:t>оценочные значения и ошибки» (с изменениями и дополнениями)</w:t>
        </w:r>
      </w:hyperlink>
      <w:r w:rsidR="002C308B" w:rsidRPr="007B1E04">
        <w:rPr>
          <w:sz w:val="28"/>
          <w:szCs w:val="28"/>
        </w:rPr>
        <w:t>,</w:t>
      </w:r>
      <w:r w:rsidR="002C308B" w:rsidRPr="007B1E04">
        <w:rPr>
          <w:color w:val="7030A0"/>
          <w:sz w:val="28"/>
          <w:szCs w:val="28"/>
        </w:rPr>
        <w:t xml:space="preserve"> </w:t>
      </w:r>
      <w:r w:rsidR="002C308B" w:rsidRPr="007B1E04">
        <w:rPr>
          <w:i/>
          <w:sz w:val="28"/>
          <w:szCs w:val="28"/>
        </w:rPr>
        <w:t xml:space="preserve">Учетная политика Администрации села Байкит составлена некорректно, в ней отсутствуют обязательные элементы, предусмотренные </w:t>
      </w:r>
      <w:hyperlink r:id="rId23" w:anchor="/document/71947650/entry/1000" w:history="1">
        <w:r w:rsidR="002C308B" w:rsidRPr="007B1E04">
          <w:rPr>
            <w:rStyle w:val="ac"/>
            <w:i/>
            <w:color w:val="auto"/>
            <w:sz w:val="28"/>
            <w:szCs w:val="28"/>
          </w:rPr>
          <w:t>Стандартом</w:t>
        </w:r>
      </w:hyperlink>
      <w:r w:rsidR="002C308B" w:rsidRPr="007B1E04">
        <w:rPr>
          <w:i/>
          <w:sz w:val="28"/>
          <w:szCs w:val="28"/>
        </w:rPr>
        <w:t>  «Учетная политика, оценочные значения и ошибки»</w:t>
      </w:r>
      <w:r w:rsidR="002C308B" w:rsidRPr="007B1E04">
        <w:rPr>
          <w:sz w:val="28"/>
          <w:szCs w:val="28"/>
        </w:rPr>
        <w:t>. В частности, не утверждены:</w:t>
      </w:r>
    </w:p>
    <w:p w14:paraId="47FCDC87" w14:textId="6CC538A6" w:rsidR="002C308B" w:rsidRPr="00A07271" w:rsidRDefault="00A07271" w:rsidP="00A07271">
      <w:pPr>
        <w:pStyle w:val="a9"/>
        <w:ind w:firstLine="567"/>
        <w:jc w:val="both"/>
        <w:rPr>
          <w:rFonts w:ascii="Times New Roman" w:hAnsi="Times New Roman" w:cs="Times New Roman"/>
          <w:sz w:val="28"/>
          <w:szCs w:val="28"/>
          <w:shd w:val="clear" w:color="auto" w:fill="FFFFFF"/>
        </w:rPr>
      </w:pPr>
      <w:r w:rsidRPr="00A07271">
        <w:rPr>
          <w:rFonts w:ascii="Times New Roman" w:hAnsi="Times New Roman" w:cs="Times New Roman"/>
          <w:sz w:val="28"/>
          <w:szCs w:val="28"/>
          <w:shd w:val="clear" w:color="auto" w:fill="FFFFFF"/>
        </w:rPr>
        <w:t xml:space="preserve">- </w:t>
      </w:r>
      <w:r w:rsidR="002C308B" w:rsidRPr="00A07271">
        <w:rPr>
          <w:rFonts w:ascii="Times New Roman" w:hAnsi="Times New Roman" w:cs="Times New Roman"/>
          <w:sz w:val="28"/>
          <w:szCs w:val="28"/>
          <w:shd w:val="clear" w:color="auto" w:fill="FFFFFF"/>
        </w:rPr>
        <w:t xml:space="preserve">рабочий план счетов бухгалтерского учета, содержащий применяемые счета бухгалтерского учета для ведения синтетического и аналитического </w:t>
      </w:r>
      <w:r w:rsidR="002C308B" w:rsidRPr="00A07271">
        <w:rPr>
          <w:rFonts w:ascii="Times New Roman" w:hAnsi="Times New Roman" w:cs="Times New Roman"/>
          <w:sz w:val="28"/>
          <w:szCs w:val="28"/>
          <w:shd w:val="clear" w:color="auto" w:fill="FFFFFF"/>
        </w:rPr>
        <w:lastRenderedPageBreak/>
        <w:t>учета (номера счетов бухгалтерского учета) либо коды счетов бухгалтерского учета и правила формирования номера счета бухгалтерского учета;</w:t>
      </w:r>
    </w:p>
    <w:p w14:paraId="43F51BE9" w14:textId="77777777" w:rsidR="00A07271" w:rsidRPr="006019CE" w:rsidRDefault="00A07271" w:rsidP="00A07271">
      <w:pPr>
        <w:pStyle w:val="s1"/>
        <w:shd w:val="clear" w:color="auto" w:fill="FFFFFF"/>
        <w:spacing w:before="0" w:beforeAutospacing="0" w:after="0" w:afterAutospacing="0"/>
        <w:ind w:firstLine="567"/>
        <w:jc w:val="both"/>
        <w:rPr>
          <w:sz w:val="28"/>
          <w:szCs w:val="28"/>
        </w:rPr>
      </w:pPr>
      <w:r w:rsidRPr="006019CE">
        <w:rPr>
          <w:sz w:val="28"/>
          <w:szCs w:val="28"/>
        </w:rPr>
        <w:t>-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hyperlink r:id="rId24" w:anchor="/document/71586636/entry/1000" w:history="1">
        <w:r w:rsidRPr="006019CE">
          <w:rPr>
            <w:rStyle w:val="ab"/>
            <w:i w:val="0"/>
            <w:iCs w:val="0"/>
            <w:sz w:val="28"/>
            <w:szCs w:val="28"/>
          </w:rPr>
          <w:t>Стандартом</w:t>
        </w:r>
      </w:hyperlink>
      <w:r w:rsidRPr="006019CE">
        <w:rPr>
          <w:sz w:val="28"/>
          <w:szCs w:val="28"/>
        </w:rPr>
        <w:t> Концептуальные основы;</w:t>
      </w:r>
    </w:p>
    <w:p w14:paraId="2D3CA132" w14:textId="77777777" w:rsidR="00A07271" w:rsidRPr="006019CE" w:rsidRDefault="00A07271" w:rsidP="00A07271">
      <w:pPr>
        <w:pStyle w:val="s1"/>
        <w:shd w:val="clear" w:color="auto" w:fill="FFFFFF"/>
        <w:spacing w:before="0" w:beforeAutospacing="0" w:after="0" w:afterAutospacing="0"/>
        <w:ind w:firstLine="567"/>
        <w:jc w:val="both"/>
        <w:rPr>
          <w:sz w:val="28"/>
          <w:szCs w:val="28"/>
        </w:rPr>
      </w:pPr>
      <w:r w:rsidRPr="006019CE">
        <w:rPr>
          <w:sz w:val="28"/>
          <w:szCs w:val="28"/>
        </w:rPr>
        <w:t>- </w:t>
      </w:r>
      <w:hyperlink r:id="rId25" w:anchor="/multilink/71947650/paragraph/2025/number/0" w:history="1">
        <w:r w:rsidRPr="006019CE">
          <w:rPr>
            <w:rStyle w:val="ac"/>
            <w:color w:val="auto"/>
            <w:sz w:val="28"/>
            <w:szCs w:val="28"/>
            <w:u w:val="none"/>
          </w:rPr>
          <w:t>порядок</w:t>
        </w:r>
      </w:hyperlink>
      <w:r w:rsidRPr="006019CE">
        <w:rPr>
          <w:sz w:val="28"/>
          <w:szCs w:val="28"/>
        </w:rPr>
        <w:t>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 с учетом общих требований к организации</w:t>
      </w:r>
      <w:r w:rsidRPr="006019CE">
        <w:rPr>
          <w:color w:val="22272F"/>
          <w:sz w:val="28"/>
          <w:szCs w:val="28"/>
        </w:rPr>
        <w:t xml:space="preserve">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w:t>
      </w:r>
      <w:r w:rsidRPr="006019CE">
        <w:rPr>
          <w:sz w:val="28"/>
          <w:szCs w:val="28"/>
        </w:rPr>
        <w:t>предусмотренных </w:t>
      </w:r>
      <w:hyperlink r:id="rId26" w:anchor="/document/71947650/entry/11000" w:history="1">
        <w:r w:rsidRPr="006019CE">
          <w:rPr>
            <w:rStyle w:val="ac"/>
            <w:color w:val="auto"/>
            <w:sz w:val="28"/>
            <w:szCs w:val="28"/>
            <w:u w:val="none"/>
          </w:rPr>
          <w:t>приложением №1</w:t>
        </w:r>
      </w:hyperlink>
      <w:r w:rsidRPr="006019CE">
        <w:rPr>
          <w:sz w:val="28"/>
          <w:szCs w:val="28"/>
        </w:rPr>
        <w:t> к </w:t>
      </w:r>
      <w:r w:rsidRPr="006019CE">
        <w:rPr>
          <w:rStyle w:val="ab"/>
          <w:i w:val="0"/>
          <w:iCs w:val="0"/>
          <w:sz w:val="28"/>
          <w:szCs w:val="28"/>
        </w:rPr>
        <w:t>Стандарту</w:t>
      </w:r>
      <w:r w:rsidRPr="006019CE">
        <w:rPr>
          <w:sz w:val="28"/>
          <w:szCs w:val="28"/>
        </w:rPr>
        <w:t>;</w:t>
      </w:r>
    </w:p>
    <w:p w14:paraId="0A00D60E" w14:textId="77777777" w:rsidR="00A07271" w:rsidRPr="006019CE" w:rsidRDefault="00A07271" w:rsidP="00A07271">
      <w:pPr>
        <w:pStyle w:val="s1"/>
        <w:shd w:val="clear" w:color="auto" w:fill="FFFFFF"/>
        <w:spacing w:before="0" w:beforeAutospacing="0" w:after="0" w:afterAutospacing="0"/>
        <w:ind w:firstLine="567"/>
        <w:jc w:val="both"/>
        <w:rPr>
          <w:sz w:val="28"/>
          <w:szCs w:val="28"/>
        </w:rPr>
      </w:pPr>
      <w:r w:rsidRPr="006019CE">
        <w:rPr>
          <w:sz w:val="28"/>
          <w:szCs w:val="28"/>
        </w:rPr>
        <w:t>- состав комиссий по поступлению и выбытию активов, инвентаризационной, по проверке показаний одометров автотранспорта, по проведению ревизии кассы,</w:t>
      </w:r>
    </w:p>
    <w:p w14:paraId="5D209739" w14:textId="77777777" w:rsidR="00A07271" w:rsidRPr="006019CE" w:rsidRDefault="00A07271" w:rsidP="00A07271">
      <w:pPr>
        <w:pStyle w:val="s1"/>
        <w:shd w:val="clear" w:color="auto" w:fill="FFFFFF"/>
        <w:spacing w:before="0" w:beforeAutospacing="0" w:after="0" w:afterAutospacing="0"/>
        <w:ind w:firstLine="567"/>
        <w:jc w:val="both"/>
        <w:rPr>
          <w:sz w:val="28"/>
          <w:szCs w:val="28"/>
        </w:rPr>
      </w:pPr>
      <w:r w:rsidRPr="006019CE">
        <w:rPr>
          <w:sz w:val="28"/>
          <w:szCs w:val="28"/>
        </w:rPr>
        <w:t>- положение о внутреннем финансовом контроле,</w:t>
      </w:r>
    </w:p>
    <w:p w14:paraId="46565221" w14:textId="77777777" w:rsidR="00A07271" w:rsidRPr="00010E56" w:rsidRDefault="00A07271" w:rsidP="00A07271">
      <w:pPr>
        <w:spacing w:after="0"/>
        <w:ind w:firstLine="567"/>
        <w:jc w:val="both"/>
        <w:rPr>
          <w:rFonts w:ascii="Times New Roman" w:hAnsi="Times New Roman" w:cs="Times New Roman"/>
          <w:sz w:val="28"/>
          <w:szCs w:val="28"/>
        </w:rPr>
      </w:pPr>
      <w:r w:rsidRPr="006019CE">
        <w:rPr>
          <w:rFonts w:ascii="Times New Roman" w:hAnsi="Times New Roman" w:cs="Times New Roman"/>
          <w:sz w:val="28"/>
          <w:szCs w:val="28"/>
        </w:rPr>
        <w:t>- и другие.</w:t>
      </w:r>
    </w:p>
    <w:p w14:paraId="6769002B" w14:textId="48E8A6CF" w:rsidR="00A07271" w:rsidRPr="002701B9" w:rsidRDefault="007B1E04" w:rsidP="00531C0E">
      <w:pPr>
        <w:pStyle w:val="a4"/>
        <w:numPr>
          <w:ilvl w:val="1"/>
          <w:numId w:val="4"/>
        </w:numPr>
        <w:tabs>
          <w:tab w:val="left" w:pos="851"/>
          <w:tab w:val="left" w:pos="1134"/>
        </w:tabs>
        <w:spacing w:line="240" w:lineRule="auto"/>
        <w:ind w:left="0" w:right="-1" w:firstLine="567"/>
        <w:rPr>
          <w:szCs w:val="28"/>
          <w:shd w:val="clear" w:color="auto" w:fill="FFFFFF"/>
        </w:rPr>
      </w:pPr>
      <w:r w:rsidRPr="002701B9">
        <w:rPr>
          <w:szCs w:val="28"/>
        </w:rPr>
        <w:t>В</w:t>
      </w:r>
      <w:r w:rsidR="00A07271" w:rsidRPr="002701B9">
        <w:rPr>
          <w:szCs w:val="28"/>
        </w:rPr>
        <w:t xml:space="preserve"> нарушение </w:t>
      </w:r>
      <w:r w:rsidR="00A07271" w:rsidRPr="002701B9">
        <w:rPr>
          <w:szCs w:val="28"/>
          <w:shd w:val="clear" w:color="auto" w:fill="FFFFFF"/>
        </w:rPr>
        <w:t>Указаний Банка России от 11.03.2014 №3210-У</w:t>
      </w:r>
      <w:r w:rsidR="00A07271" w:rsidRPr="002701B9">
        <w:rPr>
          <w:szCs w:val="28"/>
        </w:rPr>
        <w:br/>
      </w:r>
      <w:r w:rsidR="00A07271" w:rsidRPr="002701B9">
        <w:rPr>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42385726" w14:textId="77777777" w:rsidR="00A07271" w:rsidRPr="002701B9" w:rsidRDefault="00A07271" w:rsidP="00A07271">
      <w:pPr>
        <w:pStyle w:val="a4"/>
        <w:tabs>
          <w:tab w:val="left" w:pos="5760"/>
        </w:tabs>
        <w:spacing w:line="240" w:lineRule="auto"/>
        <w:ind w:right="-1" w:firstLine="567"/>
        <w:rPr>
          <w:szCs w:val="28"/>
          <w:shd w:val="clear" w:color="auto" w:fill="FFFFFF"/>
        </w:rPr>
      </w:pPr>
      <w:r w:rsidRPr="002701B9">
        <w:rPr>
          <w:szCs w:val="28"/>
          <w:shd w:val="clear" w:color="auto" w:fill="FFFFFF"/>
        </w:rPr>
        <w:t>-</w:t>
      </w:r>
      <w:r w:rsidRPr="002701B9">
        <w:rPr>
          <w:i/>
          <w:szCs w:val="28"/>
          <w:shd w:val="clear" w:color="auto" w:fill="FFFFFF"/>
        </w:rPr>
        <w:t xml:space="preserve"> в проверяемом периоде 2020-2022 годах,</w:t>
      </w:r>
      <w:r w:rsidRPr="002701B9">
        <w:rPr>
          <w:szCs w:val="28"/>
          <w:shd w:val="clear" w:color="auto" w:fill="FFFFFF"/>
        </w:rPr>
        <w:t xml:space="preserve"> отсутствует распорядительный документ по установлению лимита остатка наличных денег в кассе;</w:t>
      </w:r>
    </w:p>
    <w:p w14:paraId="06742B5E" w14:textId="5F77A761" w:rsidR="00A07271" w:rsidRDefault="00A07271" w:rsidP="00A07271">
      <w:pPr>
        <w:spacing w:after="0" w:line="240" w:lineRule="auto"/>
        <w:ind w:right="-1" w:firstLine="567"/>
        <w:jc w:val="both"/>
        <w:rPr>
          <w:rFonts w:ascii="Times New Roman" w:hAnsi="Times New Roman" w:cs="Times New Roman"/>
          <w:sz w:val="28"/>
          <w:szCs w:val="28"/>
        </w:rPr>
      </w:pPr>
      <w:r w:rsidRPr="002701B9">
        <w:rPr>
          <w:szCs w:val="28"/>
          <w:shd w:val="clear" w:color="auto" w:fill="FFFFFF"/>
        </w:rPr>
        <w:t xml:space="preserve">- </w:t>
      </w:r>
      <w:r w:rsidRPr="002701B9">
        <w:rPr>
          <w:rFonts w:ascii="Times New Roman" w:hAnsi="Times New Roman" w:cs="Times New Roman"/>
          <w:sz w:val="28"/>
          <w:szCs w:val="28"/>
        </w:rPr>
        <w:t>в течение проверяемого периода 2020-2022 годов установлено нарушение лимита касс</w:t>
      </w:r>
      <w:r w:rsidR="00BA618D">
        <w:rPr>
          <w:rFonts w:ascii="Times New Roman" w:hAnsi="Times New Roman" w:cs="Times New Roman"/>
          <w:sz w:val="28"/>
          <w:szCs w:val="28"/>
        </w:rPr>
        <w:t>ы</w:t>
      </w:r>
      <w:r w:rsidRPr="002701B9">
        <w:rPr>
          <w:rFonts w:ascii="Times New Roman" w:hAnsi="Times New Roman" w:cs="Times New Roman"/>
          <w:sz w:val="28"/>
          <w:szCs w:val="28"/>
        </w:rPr>
        <w:t>, то есть отмечается наличие остатка денежных средств в кассе Учреждения на конец дня</w:t>
      </w:r>
      <w:r w:rsidRPr="002701B9">
        <w:rPr>
          <w:rFonts w:ascii="Times New Roman" w:hAnsi="Times New Roman" w:cs="Times New Roman"/>
          <w:b/>
          <w:iCs/>
          <w:sz w:val="28"/>
          <w:szCs w:val="28"/>
        </w:rPr>
        <w:t xml:space="preserve">. </w:t>
      </w:r>
      <w:r w:rsidRPr="002701B9">
        <w:rPr>
          <w:rFonts w:ascii="Times New Roman" w:hAnsi="Times New Roman" w:cs="Times New Roman"/>
          <w:iCs/>
          <w:sz w:val="28"/>
          <w:szCs w:val="28"/>
        </w:rPr>
        <w:t xml:space="preserve">Так как Учреждением не установлен лимит кассы, то считается, что он равен нулю и </w:t>
      </w:r>
      <w:r w:rsidRPr="002701B9">
        <w:rPr>
          <w:rFonts w:ascii="Times New Roman" w:hAnsi="Times New Roman" w:cs="Times New Roman"/>
          <w:sz w:val="28"/>
          <w:szCs w:val="28"/>
        </w:rPr>
        <w:t>учреждение не имеет права хранить наличные деньги в кассе на конец дня.</w:t>
      </w:r>
    </w:p>
    <w:p w14:paraId="78F2DBD0" w14:textId="66C57129" w:rsidR="00A07271" w:rsidRPr="002701B9" w:rsidRDefault="002701B9" w:rsidP="00531C0E">
      <w:pPr>
        <w:tabs>
          <w:tab w:val="left" w:pos="851"/>
          <w:tab w:val="left" w:pos="1134"/>
        </w:tabs>
        <w:spacing w:after="0" w:line="240" w:lineRule="auto"/>
        <w:ind w:right="-1" w:firstLine="567"/>
        <w:jc w:val="both"/>
        <w:rPr>
          <w:rFonts w:ascii="Times New Roman" w:hAnsi="Times New Roman" w:cs="Times New Roman"/>
          <w:sz w:val="28"/>
          <w:szCs w:val="28"/>
        </w:rPr>
      </w:pPr>
      <w:r w:rsidRPr="00531C0E">
        <w:rPr>
          <w:rFonts w:ascii="Times New Roman" w:hAnsi="Times New Roman" w:cs="Times New Roman"/>
          <w:b/>
          <w:sz w:val="28"/>
          <w:szCs w:val="28"/>
        </w:rPr>
        <w:t>2.3.</w:t>
      </w:r>
      <w:r>
        <w:rPr>
          <w:rFonts w:ascii="Times New Roman" w:hAnsi="Times New Roman" w:cs="Times New Roman"/>
          <w:sz w:val="28"/>
          <w:szCs w:val="28"/>
        </w:rPr>
        <w:t xml:space="preserve"> </w:t>
      </w:r>
      <w:r w:rsidR="007B1E04" w:rsidRPr="002701B9">
        <w:rPr>
          <w:rFonts w:ascii="Times New Roman" w:hAnsi="Times New Roman" w:cs="Times New Roman"/>
          <w:sz w:val="28"/>
          <w:szCs w:val="28"/>
          <w:shd w:val="clear" w:color="auto" w:fill="FFFFFF"/>
        </w:rPr>
        <w:t>В</w:t>
      </w:r>
      <w:r w:rsidR="00A07271" w:rsidRPr="002701B9">
        <w:rPr>
          <w:rFonts w:ascii="Times New Roman" w:hAnsi="Times New Roman" w:cs="Times New Roman"/>
          <w:sz w:val="28"/>
          <w:szCs w:val="28"/>
          <w:shd w:val="clear" w:color="auto" w:fill="FFFFFF"/>
        </w:rPr>
        <w:t xml:space="preserve"> нарушение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A07271" w:rsidRPr="002701B9">
        <w:rPr>
          <w:rFonts w:ascii="Times New Roman" w:hAnsi="Times New Roman" w:cs="Times New Roman"/>
          <w:i/>
          <w:sz w:val="28"/>
          <w:szCs w:val="28"/>
        </w:rPr>
        <w:t xml:space="preserve">, </w:t>
      </w:r>
      <w:r w:rsidR="00A07271" w:rsidRPr="002701B9">
        <w:rPr>
          <w:rFonts w:ascii="Times New Roman" w:hAnsi="Times New Roman" w:cs="Times New Roman"/>
          <w:sz w:val="28"/>
          <w:szCs w:val="28"/>
        </w:rPr>
        <w:t>в проверяемом периоде 2020-2021 годов журналы операций №1 по счету «Касса», Учреждением не формировались,</w:t>
      </w:r>
      <w:r w:rsidR="00A07271" w:rsidRPr="002701B9">
        <w:rPr>
          <w:rFonts w:ascii="Times New Roman" w:hAnsi="Times New Roman" w:cs="Times New Roman"/>
          <w:bCs/>
          <w:sz w:val="28"/>
          <w:szCs w:val="28"/>
        </w:rPr>
        <w:t xml:space="preserve"> а</w:t>
      </w:r>
      <w:r w:rsidR="00A07271" w:rsidRPr="002701B9">
        <w:rPr>
          <w:rFonts w:ascii="Times New Roman" w:hAnsi="Times New Roman" w:cs="Times New Roman"/>
          <w:bCs/>
          <w:i/>
          <w:sz w:val="28"/>
          <w:szCs w:val="28"/>
        </w:rPr>
        <w:t xml:space="preserve"> </w:t>
      </w:r>
      <w:r w:rsidR="00A07271" w:rsidRPr="002701B9">
        <w:rPr>
          <w:rFonts w:ascii="Times New Roman" w:hAnsi="Times New Roman" w:cs="Times New Roman"/>
          <w:sz w:val="28"/>
          <w:szCs w:val="28"/>
        </w:rPr>
        <w:t>в</w:t>
      </w:r>
      <w:r w:rsidR="00A07271" w:rsidRPr="002701B9">
        <w:rPr>
          <w:rFonts w:ascii="Times New Roman" w:hAnsi="Times New Roman" w:cs="Times New Roman"/>
          <w:i/>
          <w:sz w:val="28"/>
          <w:szCs w:val="28"/>
        </w:rPr>
        <w:t xml:space="preserve"> </w:t>
      </w:r>
      <w:r w:rsidR="00A07271" w:rsidRPr="002701B9">
        <w:rPr>
          <w:rFonts w:ascii="Times New Roman" w:hAnsi="Times New Roman" w:cs="Times New Roman"/>
          <w:sz w:val="28"/>
          <w:szCs w:val="28"/>
        </w:rPr>
        <w:t xml:space="preserve">проверяемом периоде 2022 года журнал операций №1 по </w:t>
      </w:r>
      <w:r w:rsidR="00A07271" w:rsidRPr="002701B9">
        <w:rPr>
          <w:rFonts w:ascii="Times New Roman" w:hAnsi="Times New Roman" w:cs="Times New Roman"/>
          <w:sz w:val="28"/>
          <w:szCs w:val="28"/>
        </w:rPr>
        <w:lastRenderedPageBreak/>
        <w:t>счету «Касса», сформирован Учреждением с 01.01.2022 по 31.12.2022 (за год), дата формирования 01.01.2023 (следовало формировать ежемесячно)</w:t>
      </w:r>
      <w:r w:rsidR="00A07271" w:rsidRPr="002701B9">
        <w:rPr>
          <w:rFonts w:ascii="Times New Roman" w:hAnsi="Times New Roman" w:cs="Times New Roman"/>
          <w:b/>
          <w:sz w:val="28"/>
          <w:szCs w:val="28"/>
        </w:rPr>
        <w:t>.</w:t>
      </w:r>
    </w:p>
    <w:p w14:paraId="7DF2F03C" w14:textId="32A65F1D" w:rsidR="002C308B" w:rsidRPr="002701B9" w:rsidRDefault="002701B9" w:rsidP="002701B9">
      <w:pPr>
        <w:pStyle w:val="a9"/>
        <w:ind w:firstLine="567"/>
        <w:jc w:val="both"/>
        <w:rPr>
          <w:rFonts w:ascii="Times New Roman" w:hAnsi="Times New Roman" w:cs="Times New Roman"/>
          <w:iCs/>
          <w:sz w:val="28"/>
          <w:szCs w:val="28"/>
        </w:rPr>
      </w:pPr>
      <w:r w:rsidRPr="00531C0E">
        <w:rPr>
          <w:rFonts w:ascii="Times New Roman" w:hAnsi="Times New Roman" w:cs="Times New Roman"/>
          <w:b/>
          <w:sz w:val="28"/>
          <w:szCs w:val="28"/>
          <w:shd w:val="clear" w:color="auto" w:fill="FFFFFF"/>
        </w:rPr>
        <w:t>2.4.</w:t>
      </w:r>
      <w:r w:rsidR="007B1E04" w:rsidRPr="002701B9">
        <w:rPr>
          <w:rFonts w:ascii="Times New Roman" w:hAnsi="Times New Roman" w:cs="Times New Roman"/>
          <w:sz w:val="28"/>
          <w:szCs w:val="28"/>
          <w:shd w:val="clear" w:color="auto" w:fill="FFFFFF"/>
        </w:rPr>
        <w:t xml:space="preserve"> В</w:t>
      </w:r>
      <w:r w:rsidR="002C308B" w:rsidRPr="002701B9">
        <w:rPr>
          <w:rFonts w:ascii="Times New Roman" w:hAnsi="Times New Roman" w:cs="Times New Roman"/>
          <w:sz w:val="28"/>
          <w:szCs w:val="28"/>
          <w:shd w:val="clear" w:color="auto" w:fill="FFFFFF"/>
        </w:rPr>
        <w:t xml:space="preserve"> нарушение </w:t>
      </w:r>
      <w:hyperlink r:id="rId27" w:anchor="/document/73905506/entry/4" w:history="1">
        <w:r w:rsidR="002C308B" w:rsidRPr="002701B9">
          <w:rPr>
            <w:rStyle w:val="ac"/>
            <w:rFonts w:ascii="Times New Roman" w:hAnsi="Times New Roman" w:cs="Times New Roman"/>
            <w:color w:val="auto"/>
            <w:sz w:val="28"/>
            <w:szCs w:val="28"/>
            <w:u w:val="none"/>
            <w:shd w:val="clear" w:color="auto" w:fill="FFFFFF"/>
          </w:rPr>
          <w:t>пункта 4</w:t>
        </w:r>
      </w:hyperlink>
      <w:r w:rsidR="002C308B" w:rsidRPr="002701B9">
        <w:rPr>
          <w:rFonts w:ascii="Times New Roman" w:hAnsi="Times New Roman" w:cs="Times New Roman"/>
          <w:sz w:val="28"/>
          <w:szCs w:val="28"/>
          <w:shd w:val="clear" w:color="auto" w:fill="FFFFFF"/>
        </w:rPr>
        <w:t> Указания Банка России от 09.12.2019 №5348-У «О правилах наличных расчетов», в 2021 году произведено возмещение расходов (по авансовому отчету) на сумму, превышающую 100 000,00 руб.</w:t>
      </w:r>
    </w:p>
    <w:p w14:paraId="40DECCEF" w14:textId="50F6CFAE" w:rsidR="00A07271" w:rsidRPr="002701B9" w:rsidRDefault="007B1E04" w:rsidP="002701B9">
      <w:pPr>
        <w:pStyle w:val="a3"/>
        <w:numPr>
          <w:ilvl w:val="1"/>
          <w:numId w:val="5"/>
        </w:numPr>
        <w:tabs>
          <w:tab w:val="left" w:pos="1134"/>
        </w:tabs>
        <w:ind w:left="0" w:right="-1" w:firstLine="567"/>
        <w:jc w:val="both"/>
        <w:rPr>
          <w:iCs/>
          <w:sz w:val="28"/>
          <w:szCs w:val="28"/>
        </w:rPr>
      </w:pPr>
      <w:r w:rsidRPr="002701B9">
        <w:rPr>
          <w:sz w:val="28"/>
          <w:szCs w:val="28"/>
          <w:shd w:val="clear" w:color="auto" w:fill="FFFFFF"/>
        </w:rPr>
        <w:t>В</w:t>
      </w:r>
      <w:r w:rsidR="00A07271" w:rsidRPr="002701B9">
        <w:rPr>
          <w:sz w:val="28"/>
          <w:szCs w:val="28"/>
        </w:rPr>
        <w:t xml:space="preserve"> проверяемом периоде 2020-2022 годах проверкой отмечается перечисление Учреждением 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 </w:t>
      </w:r>
      <w:r w:rsidR="00A07271" w:rsidRPr="002701B9">
        <w:rPr>
          <w:iCs/>
          <w:sz w:val="28"/>
          <w:szCs w:val="28"/>
        </w:rPr>
        <w:t>В нарушение статьи 34 Бюджетного кодекса Российской Федерации</w:t>
      </w:r>
      <w:r w:rsidR="00A07271" w:rsidRPr="002701B9">
        <w:rPr>
          <w:b/>
          <w:iCs/>
          <w:sz w:val="28"/>
          <w:szCs w:val="28"/>
        </w:rPr>
        <w:t xml:space="preserve"> </w:t>
      </w:r>
      <w:r w:rsidR="00A07271" w:rsidRPr="002701B9">
        <w:rPr>
          <w:bCs/>
          <w:iCs/>
          <w:sz w:val="28"/>
          <w:szCs w:val="28"/>
        </w:rPr>
        <w:t>расходы на перечисление Учреждением</w:t>
      </w:r>
      <w:r w:rsidR="00A07271" w:rsidRPr="002701B9">
        <w:rPr>
          <w:b/>
          <w:iCs/>
          <w:sz w:val="28"/>
          <w:szCs w:val="28"/>
        </w:rPr>
        <w:t xml:space="preserve"> </w:t>
      </w:r>
      <w:r w:rsidR="00A07271" w:rsidRPr="002701B9">
        <w:rPr>
          <w:sz w:val="28"/>
          <w:szCs w:val="28"/>
        </w:rPr>
        <w:t>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w:t>
      </w:r>
      <w:r w:rsidR="00A07271" w:rsidRPr="002701B9">
        <w:rPr>
          <w:b/>
          <w:iCs/>
          <w:sz w:val="28"/>
          <w:szCs w:val="28"/>
        </w:rPr>
        <w:t xml:space="preserve"> </w:t>
      </w:r>
      <w:r w:rsidR="00A07271" w:rsidRPr="002701B9">
        <w:rPr>
          <w:iCs/>
          <w:sz w:val="28"/>
          <w:szCs w:val="28"/>
        </w:rPr>
        <w:t xml:space="preserve">привели к неэффективному расходованию средств бюджета села Байкит, в общей сумме </w:t>
      </w:r>
      <w:r w:rsidR="00A07271" w:rsidRPr="002701B9">
        <w:rPr>
          <w:bCs/>
          <w:iCs/>
          <w:sz w:val="28"/>
          <w:szCs w:val="28"/>
        </w:rPr>
        <w:t>5 200,37</w:t>
      </w:r>
      <w:r w:rsidR="00A07271" w:rsidRPr="002701B9">
        <w:rPr>
          <w:bCs/>
          <w:iCs/>
          <w:sz w:val="18"/>
          <w:szCs w:val="18"/>
        </w:rPr>
        <w:t xml:space="preserve"> </w:t>
      </w:r>
      <w:r w:rsidR="00A07271" w:rsidRPr="002701B9">
        <w:rPr>
          <w:iCs/>
          <w:sz w:val="28"/>
          <w:szCs w:val="28"/>
        </w:rPr>
        <w:t>руб.</w:t>
      </w:r>
    </w:p>
    <w:p w14:paraId="0550604E" w14:textId="43522193" w:rsidR="002C308B" w:rsidRPr="002701B9" w:rsidRDefault="002C308B" w:rsidP="00A07271">
      <w:pPr>
        <w:spacing w:after="0" w:line="240" w:lineRule="auto"/>
        <w:ind w:right="-1" w:firstLine="567"/>
        <w:jc w:val="both"/>
        <w:rPr>
          <w:rFonts w:ascii="Times New Roman" w:hAnsi="Times New Roman" w:cs="Times New Roman"/>
          <w:b/>
          <w:bCs/>
          <w:i/>
          <w:sz w:val="28"/>
          <w:szCs w:val="28"/>
        </w:rPr>
      </w:pPr>
      <w:r w:rsidRPr="002701B9">
        <w:rPr>
          <w:rFonts w:ascii="Times New Roman" w:eastAsia="Times New Roman" w:hAnsi="Times New Roman" w:cs="Times New Roman"/>
          <w:b/>
          <w:i/>
          <w:iCs/>
          <w:sz w:val="28"/>
          <w:szCs w:val="20"/>
        </w:rPr>
        <w:t>3.</w:t>
      </w:r>
      <w:r w:rsidRPr="002701B9">
        <w:rPr>
          <w:rFonts w:ascii="Times New Roman" w:hAnsi="Times New Roman" w:cs="Times New Roman"/>
          <w:b/>
          <w:bCs/>
          <w:i/>
          <w:sz w:val="28"/>
          <w:szCs w:val="28"/>
        </w:rPr>
        <w:t xml:space="preserve"> В ходе проверки обоснованности и правильности расчетов по оплате труда, выявлены следующие нарушения:</w:t>
      </w:r>
    </w:p>
    <w:p w14:paraId="778B3EB7" w14:textId="5AF428B3" w:rsidR="002C308B" w:rsidRPr="002701B9" w:rsidRDefault="00800A97" w:rsidP="002701B9">
      <w:pPr>
        <w:pStyle w:val="a3"/>
        <w:numPr>
          <w:ilvl w:val="1"/>
          <w:numId w:val="6"/>
        </w:numPr>
        <w:tabs>
          <w:tab w:val="left" w:pos="1134"/>
        </w:tabs>
        <w:ind w:left="0" w:firstLine="567"/>
        <w:jc w:val="both"/>
        <w:rPr>
          <w:sz w:val="28"/>
          <w:szCs w:val="28"/>
        </w:rPr>
      </w:pPr>
      <w:r w:rsidRPr="002701B9">
        <w:rPr>
          <w:sz w:val="28"/>
          <w:szCs w:val="28"/>
        </w:rPr>
        <w:t>З</w:t>
      </w:r>
      <w:r w:rsidR="002C308B" w:rsidRPr="002701B9">
        <w:rPr>
          <w:sz w:val="28"/>
          <w:szCs w:val="28"/>
        </w:rPr>
        <w:t>а проверяемый период 2020-2022 годов в ходе проведения проверки выявлено занижение Учреждением предельного планового фонда оплаты труда Администрации села Байкит, так например:</w:t>
      </w:r>
    </w:p>
    <w:p w14:paraId="56F9B257" w14:textId="6D4BFF11" w:rsidR="00A07271" w:rsidRPr="00074A0B" w:rsidRDefault="00A07271" w:rsidP="00A072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Pr="00074A0B">
        <w:rPr>
          <w:rFonts w:ascii="Times New Roman" w:hAnsi="Times New Roman" w:cs="Times New Roman"/>
          <w:sz w:val="28"/>
          <w:szCs w:val="28"/>
        </w:rPr>
        <w:t xml:space="preserve">огласно бюджетной смете расходов на 2020 год фонд оплаты труда Главы села Байкит составил 1 075 363,00 руб., а по данным проверки фонд оплаты труда Главы села Байкит составил 1 102 256,60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Главы села Байкит составило в сторону уменьшения в сумме 26 893,60 руб.</w:t>
      </w:r>
      <w:r w:rsidR="00C14CB6">
        <w:rPr>
          <w:rFonts w:ascii="Times New Roman" w:eastAsia="Times New Roman" w:hAnsi="Times New Roman" w:cs="Times New Roman"/>
          <w:bCs/>
          <w:i/>
          <w:sz w:val="28"/>
          <w:szCs w:val="28"/>
          <w:lang w:eastAsia="ru-RU"/>
        </w:rPr>
        <w:t>;</w:t>
      </w:r>
      <w:r w:rsidRPr="00074A0B">
        <w:rPr>
          <w:rFonts w:ascii="Times New Roman" w:eastAsia="Times New Roman" w:hAnsi="Times New Roman" w:cs="Times New Roman"/>
          <w:i/>
          <w:sz w:val="28"/>
          <w:szCs w:val="28"/>
          <w:lang w:eastAsia="ru-RU"/>
        </w:rPr>
        <w:t xml:space="preserve"> </w:t>
      </w:r>
      <w:r w:rsidRPr="00074A0B">
        <w:rPr>
          <w:rFonts w:ascii="Times New Roman" w:hAnsi="Times New Roman" w:cs="Times New Roman"/>
          <w:sz w:val="28"/>
          <w:szCs w:val="28"/>
        </w:rPr>
        <w:t xml:space="preserve"> </w:t>
      </w:r>
    </w:p>
    <w:p w14:paraId="443B94A3" w14:textId="178528A3" w:rsidR="00A07271" w:rsidRDefault="00A07271" w:rsidP="00A07271">
      <w:pPr>
        <w:pStyle w:val="a9"/>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с</w:t>
      </w:r>
      <w:r w:rsidRPr="00074A0B">
        <w:rPr>
          <w:rFonts w:ascii="Times New Roman" w:eastAsia="Times New Roman" w:hAnsi="Times New Roman" w:cs="Times New Roman"/>
          <w:sz w:val="28"/>
          <w:szCs w:val="28"/>
        </w:rPr>
        <w:t>огласно бюджетной смете расходов на 2020 год, фонд оплаты труда муниципальных служащих села Байкит составил 8 949 178,11 руб.</w:t>
      </w:r>
      <w:r>
        <w:rPr>
          <w:rFonts w:ascii="Times New Roman" w:eastAsia="Times New Roman" w:hAnsi="Times New Roman" w:cs="Times New Roman"/>
          <w:sz w:val="28"/>
          <w:szCs w:val="28"/>
        </w:rPr>
        <w:t xml:space="preserve">, а </w:t>
      </w:r>
      <w:r w:rsidRPr="00074A0B">
        <w:rPr>
          <w:rFonts w:ascii="Times New Roman" w:eastAsia="Times New Roman" w:hAnsi="Times New Roman" w:cs="Times New Roman"/>
          <w:sz w:val="28"/>
          <w:szCs w:val="28"/>
        </w:rPr>
        <w:t xml:space="preserve">по данным проверки фонд оплаты труда муниципальных служащих села Байкит составил 9 096 459,54 руб. </w:t>
      </w:r>
      <w:r w:rsidRPr="00074A0B">
        <w:rPr>
          <w:rFonts w:ascii="Times New Roman" w:eastAsia="Times New Roman" w:hAnsi="Times New Roman" w:cs="Times New Roman"/>
          <w:bCs/>
          <w:i/>
          <w:sz w:val="28"/>
          <w:szCs w:val="28"/>
        </w:rPr>
        <w:t>Отклонение предельного планового фонда оплаты труда муниципальных служащих в сторону уменьшения составило сумму  147 281,43</w:t>
      </w:r>
      <w:r>
        <w:rPr>
          <w:rFonts w:ascii="Times New Roman" w:eastAsia="Times New Roman" w:hAnsi="Times New Roman" w:cs="Times New Roman"/>
          <w:bCs/>
          <w:i/>
          <w:sz w:val="28"/>
          <w:szCs w:val="28"/>
        </w:rPr>
        <w:t xml:space="preserve"> руб.</w:t>
      </w:r>
      <w:r w:rsidR="00C14CB6">
        <w:rPr>
          <w:rFonts w:ascii="Times New Roman" w:eastAsia="Times New Roman" w:hAnsi="Times New Roman" w:cs="Times New Roman"/>
          <w:bCs/>
          <w:i/>
          <w:sz w:val="28"/>
          <w:szCs w:val="28"/>
        </w:rPr>
        <w:t>;</w:t>
      </w:r>
    </w:p>
    <w:p w14:paraId="3CC213AC" w14:textId="6A74B99F" w:rsidR="00A07271" w:rsidRPr="00074A0B" w:rsidRDefault="00A07271" w:rsidP="00A0727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 с</w:t>
      </w:r>
      <w:r w:rsidRPr="00074A0B">
        <w:rPr>
          <w:rFonts w:ascii="Times New Roman" w:hAnsi="Times New Roman" w:cs="Times New Roman"/>
          <w:sz w:val="28"/>
          <w:szCs w:val="28"/>
        </w:rPr>
        <w:t xml:space="preserve">огласно бюджетной смете расходов на 2021 год фонд оплаты труда Главы села Байкит составил 1 181 436,00 руб., а по данным проверки фонд оплаты труда Главы села Байкит составил 1 210 315,20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Главы села Байкит составило в сторону уменьшения в сумме 28 879,20 руб.</w:t>
      </w:r>
      <w:r w:rsidR="00C14CB6">
        <w:rPr>
          <w:rFonts w:ascii="Times New Roman" w:eastAsia="Times New Roman" w:hAnsi="Times New Roman" w:cs="Times New Roman"/>
          <w:bCs/>
          <w:i/>
          <w:sz w:val="28"/>
          <w:szCs w:val="28"/>
          <w:lang w:eastAsia="ru-RU"/>
        </w:rPr>
        <w:t>;</w:t>
      </w:r>
      <w:r w:rsidRPr="00074A0B">
        <w:rPr>
          <w:rFonts w:ascii="Times New Roman" w:eastAsia="Times New Roman" w:hAnsi="Times New Roman" w:cs="Times New Roman"/>
          <w:i/>
          <w:sz w:val="28"/>
          <w:szCs w:val="28"/>
          <w:lang w:eastAsia="ru-RU"/>
        </w:rPr>
        <w:t xml:space="preserve"> </w:t>
      </w:r>
      <w:r w:rsidRPr="00074A0B">
        <w:rPr>
          <w:rFonts w:ascii="Times New Roman" w:hAnsi="Times New Roman" w:cs="Times New Roman"/>
          <w:sz w:val="28"/>
          <w:szCs w:val="28"/>
        </w:rPr>
        <w:t xml:space="preserve"> </w:t>
      </w:r>
    </w:p>
    <w:p w14:paraId="7C797AE2" w14:textId="1B0202BF" w:rsidR="00A07271" w:rsidRDefault="00A07271" w:rsidP="00A07271">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с</w:t>
      </w:r>
      <w:r w:rsidRPr="00074A0B">
        <w:rPr>
          <w:rFonts w:ascii="Times New Roman" w:eastAsia="Times New Roman" w:hAnsi="Times New Roman" w:cs="Times New Roman"/>
          <w:sz w:val="28"/>
          <w:szCs w:val="28"/>
          <w:lang w:eastAsia="ru-RU"/>
        </w:rPr>
        <w:t>огласно бюджетной смете расходов на 2021 год, фонд оплаты труда муниципальных служащих села Байкит составил 9 702 327,00 руб.,</w:t>
      </w:r>
      <w:r>
        <w:rPr>
          <w:rFonts w:ascii="Times New Roman" w:eastAsia="Times New Roman" w:hAnsi="Times New Roman" w:cs="Times New Roman"/>
          <w:sz w:val="28"/>
          <w:szCs w:val="28"/>
          <w:lang w:eastAsia="ru-RU"/>
        </w:rPr>
        <w:t xml:space="preserve"> а</w:t>
      </w:r>
      <w:r w:rsidRPr="00074A0B">
        <w:rPr>
          <w:rFonts w:ascii="Times New Roman" w:eastAsia="Times New Roman" w:hAnsi="Times New Roman" w:cs="Times New Roman"/>
          <w:sz w:val="28"/>
          <w:szCs w:val="28"/>
          <w:lang w:eastAsia="ru-RU"/>
        </w:rPr>
        <w:t xml:space="preserve"> по данным проверки фонд оплаты труда муниципальных служащих села Байкит составил 9 995 405,83 руб. </w:t>
      </w:r>
      <w:r w:rsidRPr="00074A0B">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293 078,83 руб.</w:t>
      </w:r>
      <w:r w:rsidR="00C14CB6">
        <w:rPr>
          <w:rFonts w:ascii="Times New Roman" w:eastAsia="Times New Roman" w:hAnsi="Times New Roman" w:cs="Times New Roman"/>
          <w:bCs/>
          <w:i/>
          <w:sz w:val="28"/>
          <w:szCs w:val="28"/>
          <w:lang w:eastAsia="ru-RU"/>
        </w:rPr>
        <w:t>;</w:t>
      </w:r>
      <w:r w:rsidRPr="00074A0B">
        <w:rPr>
          <w:rFonts w:ascii="Times New Roman" w:eastAsia="Times New Roman" w:hAnsi="Times New Roman" w:cs="Times New Roman"/>
          <w:i/>
          <w:sz w:val="28"/>
          <w:szCs w:val="28"/>
          <w:lang w:eastAsia="ru-RU"/>
        </w:rPr>
        <w:t xml:space="preserve"> </w:t>
      </w:r>
    </w:p>
    <w:p w14:paraId="5B6C224A" w14:textId="77777777" w:rsidR="00A07271" w:rsidRDefault="00A07271" w:rsidP="00A07271">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с</w:t>
      </w:r>
      <w:r w:rsidRPr="00481553">
        <w:rPr>
          <w:rFonts w:ascii="Times New Roman" w:eastAsia="Times New Roman" w:hAnsi="Times New Roman" w:cs="Times New Roman"/>
          <w:sz w:val="28"/>
          <w:szCs w:val="28"/>
          <w:lang w:eastAsia="ru-RU"/>
        </w:rPr>
        <w:t xml:space="preserve">огласно бюджетной смете расходов на 2022 год, фонд оплаты труда муниципальных служащих села Байкит составил 11 113 833,00 руб., а по данным проверки фонд оплаты труда муниципальных служащих села Байкит составил 11 449 632,33 руб. </w:t>
      </w:r>
      <w:r w:rsidRPr="00481553">
        <w:rPr>
          <w:rFonts w:ascii="Times New Roman" w:eastAsia="Times New Roman" w:hAnsi="Times New Roman" w:cs="Times New Roman"/>
          <w:bCs/>
          <w:i/>
          <w:sz w:val="28"/>
          <w:szCs w:val="28"/>
          <w:lang w:eastAsia="ru-RU"/>
        </w:rPr>
        <w:t>Отклонение предельного планового фонда оплаты труда муниципальных служащих в сторону уменьшения составило сумму 335 799,33 руб.</w:t>
      </w:r>
      <w:r w:rsidRPr="00481553">
        <w:rPr>
          <w:rFonts w:ascii="Times New Roman" w:eastAsia="Times New Roman" w:hAnsi="Times New Roman" w:cs="Times New Roman"/>
          <w:i/>
          <w:sz w:val="28"/>
          <w:szCs w:val="28"/>
          <w:lang w:eastAsia="ru-RU"/>
        </w:rPr>
        <w:t xml:space="preserve"> </w:t>
      </w:r>
    </w:p>
    <w:p w14:paraId="56544BCB" w14:textId="29D6E86A" w:rsidR="002C308B" w:rsidRPr="002701B9" w:rsidRDefault="002701B9" w:rsidP="002701B9">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rPr>
        <w:t>3.2.</w:t>
      </w:r>
      <w:r w:rsidR="007B1E04" w:rsidRPr="002701B9">
        <w:rPr>
          <w:rFonts w:ascii="Times New Roman" w:hAnsi="Times New Roman" w:cs="Times New Roman"/>
          <w:sz w:val="28"/>
          <w:szCs w:val="28"/>
        </w:rPr>
        <w:t xml:space="preserve"> В</w:t>
      </w:r>
      <w:r w:rsidR="002C308B" w:rsidRPr="002701B9">
        <w:rPr>
          <w:rFonts w:ascii="Times New Roman" w:hAnsi="Times New Roman" w:cs="Times New Roman"/>
          <w:sz w:val="28"/>
          <w:szCs w:val="28"/>
        </w:rPr>
        <w:t xml:space="preserve"> нарушение</w:t>
      </w:r>
      <w:r w:rsidR="002C308B" w:rsidRPr="002701B9">
        <w:rPr>
          <w:rFonts w:ascii="Times New Roman" w:hAnsi="Times New Roman" w:cs="Times New Roman"/>
          <w:i/>
          <w:sz w:val="28"/>
          <w:szCs w:val="28"/>
        </w:rPr>
        <w:t xml:space="preserve"> </w:t>
      </w:r>
      <w:r w:rsidR="00A07271" w:rsidRPr="002701B9">
        <w:rPr>
          <w:rFonts w:ascii="Times New Roman" w:hAnsi="Times New Roman" w:cs="Times New Roman"/>
          <w:iCs/>
          <w:sz w:val="28"/>
          <w:szCs w:val="28"/>
        </w:rPr>
        <w:t>Постановления</w:t>
      </w:r>
      <w:r w:rsidR="00A07271" w:rsidRPr="002701B9">
        <w:rPr>
          <w:rFonts w:ascii="Times New Roman" w:hAnsi="Times New Roman" w:cs="Times New Roman"/>
          <w:i/>
          <w:sz w:val="28"/>
          <w:szCs w:val="28"/>
        </w:rPr>
        <w:t xml:space="preserve"> </w:t>
      </w:r>
      <w:r w:rsidR="00A07271" w:rsidRPr="002701B9">
        <w:rPr>
          <w:rFonts w:ascii="Times New Roman" w:hAnsi="Times New Roman" w:cs="Times New Roman"/>
          <w:sz w:val="28"/>
          <w:szCs w:val="28"/>
        </w:rPr>
        <w:t xml:space="preserve">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r w:rsidR="002C308B" w:rsidRPr="002701B9">
        <w:rPr>
          <w:rFonts w:ascii="Times New Roman" w:hAnsi="Times New Roman" w:cs="Times New Roman"/>
          <w:sz w:val="28"/>
          <w:szCs w:val="28"/>
        </w:rPr>
        <w:t xml:space="preserve">в течение проверяемого периода муниципальным служащим Администрации села Байкит в составе денежного содержания предусматривалась компенсационная выплата за работу с вредными условиями труда в размере 4% должностного оклада, </w:t>
      </w:r>
      <w:r w:rsidR="002C308B" w:rsidRPr="002701B9">
        <w:rPr>
          <w:rFonts w:ascii="Times New Roman" w:hAnsi="Times New Roman" w:cs="Times New Roman"/>
          <w:sz w:val="28"/>
          <w:szCs w:val="28"/>
          <w:u w:val="single"/>
        </w:rPr>
        <w:t>однако данная компенсационная выплата начислялась и выплачивалась</w:t>
      </w:r>
      <w:r w:rsidR="002C308B" w:rsidRPr="002701B9">
        <w:rPr>
          <w:rFonts w:ascii="Times New Roman" w:hAnsi="Times New Roman" w:cs="Times New Roman"/>
          <w:sz w:val="28"/>
          <w:szCs w:val="28"/>
        </w:rPr>
        <w:t xml:space="preserve"> в соответствии с пунктом 5 «Порядка назначения ежемесячного денежного поощрения, установления дополнительного отпуска за ненормированный рабочий день и компенсации за работу с вредными условиями труда муниципальным служащим Администрации с. Байкит», утвержденного </w:t>
      </w:r>
      <w:r w:rsidR="002C308B" w:rsidRPr="002701B9">
        <w:rPr>
          <w:rFonts w:ascii="Times New Roman" w:hAnsi="Times New Roman" w:cs="Times New Roman"/>
          <w:sz w:val="28"/>
          <w:szCs w:val="28"/>
          <w:u w:val="single"/>
        </w:rPr>
        <w:t>Распоряжением Администрации с. Байкит от 31 декабря 2013 года №ОД-309</w:t>
      </w:r>
      <w:r w:rsidR="002C308B" w:rsidRPr="002701B9">
        <w:rPr>
          <w:rFonts w:ascii="Times New Roman" w:hAnsi="Times New Roman" w:cs="Times New Roman"/>
          <w:sz w:val="28"/>
          <w:szCs w:val="28"/>
        </w:rPr>
        <w:t xml:space="preserve"> (в редакции Распоряжений от 01.12.2014 №ОД-215А, от 02.02.2015 №ОД-09), (далее - Порядок №ОД-309). С 1 марта 2023 года прекращены выплаты ежемесячной компенсации в размере 4% должностного оклада за работу с вредными условиями труда.</w:t>
      </w:r>
    </w:p>
    <w:p w14:paraId="7AEC8482" w14:textId="56E84FE3" w:rsidR="002C308B" w:rsidRPr="002701B9" w:rsidRDefault="007B1E04" w:rsidP="002701B9">
      <w:pPr>
        <w:pStyle w:val="a3"/>
        <w:numPr>
          <w:ilvl w:val="1"/>
          <w:numId w:val="7"/>
        </w:numPr>
        <w:tabs>
          <w:tab w:val="left" w:pos="1134"/>
        </w:tabs>
        <w:ind w:left="0" w:firstLine="567"/>
        <w:jc w:val="both"/>
        <w:rPr>
          <w:sz w:val="28"/>
          <w:szCs w:val="28"/>
        </w:rPr>
      </w:pPr>
      <w:r w:rsidRPr="00531C0E">
        <w:rPr>
          <w:sz w:val="28"/>
          <w:szCs w:val="28"/>
        </w:rPr>
        <w:t>В</w:t>
      </w:r>
      <w:r w:rsidR="002C308B" w:rsidRPr="002701B9">
        <w:rPr>
          <w:sz w:val="28"/>
          <w:szCs w:val="28"/>
        </w:rPr>
        <w:t xml:space="preserve"> нарушение статьи 21 Федерального закона от 02 марта 2007 года №25-</w:t>
      </w:r>
      <w:r w:rsidRPr="002701B9">
        <w:rPr>
          <w:sz w:val="28"/>
          <w:szCs w:val="28"/>
        </w:rPr>
        <w:t>Ф</w:t>
      </w:r>
      <w:r w:rsidR="002C308B" w:rsidRPr="002701B9">
        <w:rPr>
          <w:sz w:val="28"/>
          <w:szCs w:val="28"/>
        </w:rPr>
        <w:t>З «О муниципальной службе в Российской Федерации», статьи 8 Закона Красноярского края от 24 апреля 2008 года №5-1565 «Об особенностях правового регулирования муниципальной службы в Красноярском крае» в течение проверяемого периода муниципальным служащим Администрации села Байкит предоставлялся ежегодный дополнительный оплачиваемый отпуск в количестве 7 календарных дней за работу с вредными условиями труда,</w:t>
      </w:r>
      <w:r w:rsidR="002C308B" w:rsidRPr="002701B9">
        <w:rPr>
          <w:sz w:val="28"/>
          <w:szCs w:val="28"/>
          <w:u w:val="single"/>
        </w:rPr>
        <w:t xml:space="preserve"> однако ежегодный дополнительный отпуск в количестве 7 календарных дней представлялся</w:t>
      </w:r>
      <w:r w:rsidR="002C308B" w:rsidRPr="002701B9">
        <w:rPr>
          <w:sz w:val="28"/>
          <w:szCs w:val="28"/>
        </w:rPr>
        <w:t xml:space="preserve"> в соответствии с пунктом 5 Порядка №ОД-309.  С 1 марта 2023 года прекращено представление ежегодного дополнительного оплаченного отпуска в количестве 7 календарных дней за работу с вредными условиями труда.</w:t>
      </w:r>
    </w:p>
    <w:p w14:paraId="5EA4774B" w14:textId="2EEAEC49" w:rsidR="002C308B"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rPr>
        <w:t>3.4.</w:t>
      </w:r>
      <w:r>
        <w:rPr>
          <w:rFonts w:ascii="Times New Roman" w:hAnsi="Times New Roman" w:cs="Times New Roman"/>
          <w:sz w:val="28"/>
          <w:szCs w:val="28"/>
        </w:rPr>
        <w:t xml:space="preserve"> </w:t>
      </w:r>
      <w:r w:rsidR="007B1E04" w:rsidRPr="00531C0E">
        <w:rPr>
          <w:rFonts w:ascii="Times New Roman" w:hAnsi="Times New Roman" w:cs="Times New Roman"/>
          <w:sz w:val="28"/>
          <w:szCs w:val="28"/>
        </w:rPr>
        <w:t>В</w:t>
      </w:r>
      <w:r w:rsidR="002C308B" w:rsidRPr="00531C0E">
        <w:rPr>
          <w:rFonts w:ascii="Times New Roman" w:hAnsi="Times New Roman" w:cs="Times New Roman"/>
          <w:sz w:val="28"/>
          <w:szCs w:val="28"/>
        </w:rPr>
        <w:t xml:space="preserve"> нарушение части 2 статьи 22 Трудового кодекса Российской Федерации </w:t>
      </w:r>
      <w:r w:rsidR="002C308B" w:rsidRPr="00531C0E">
        <w:rPr>
          <w:rFonts w:ascii="Times New Roman" w:hAnsi="Times New Roman" w:cs="Times New Roman"/>
          <w:sz w:val="28"/>
          <w:szCs w:val="28"/>
          <w:shd w:val="clear" w:color="auto" w:fill="FFFFFF"/>
        </w:rPr>
        <w:t>в течение проверяемого периода 2020-2022 годов проверкой отмечаются случаи отсутствие подписей работников Администрации села Байкит об ознакомлении с распоряжениями, касающимися их трудовой деятельности.</w:t>
      </w:r>
    </w:p>
    <w:p w14:paraId="6681730D" w14:textId="035CE831" w:rsidR="002C308B"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bCs/>
          <w:sz w:val="28"/>
          <w:szCs w:val="28"/>
          <w:shd w:val="clear" w:color="auto" w:fill="FFFFFF"/>
        </w:rPr>
        <w:t>3.5.</w:t>
      </w:r>
      <w:r w:rsidR="00DE1CBF" w:rsidRPr="00531C0E">
        <w:rPr>
          <w:rFonts w:ascii="Times New Roman" w:hAnsi="Times New Roman" w:cs="Times New Roman"/>
          <w:b/>
          <w:bCs/>
          <w:sz w:val="28"/>
          <w:szCs w:val="28"/>
          <w:shd w:val="clear" w:color="auto" w:fill="FFFFFF"/>
        </w:rPr>
        <w:t xml:space="preserve"> </w:t>
      </w:r>
      <w:r w:rsidR="007B1E04" w:rsidRPr="00531C0E">
        <w:rPr>
          <w:rFonts w:ascii="Times New Roman" w:hAnsi="Times New Roman" w:cs="Times New Roman"/>
          <w:bCs/>
          <w:sz w:val="28"/>
          <w:szCs w:val="28"/>
          <w:shd w:val="clear" w:color="auto" w:fill="FFFFFF"/>
        </w:rPr>
        <w:t>В</w:t>
      </w:r>
      <w:r w:rsidR="002C308B" w:rsidRPr="00531C0E">
        <w:rPr>
          <w:rFonts w:ascii="Times New Roman" w:hAnsi="Times New Roman" w:cs="Times New Roman"/>
          <w:bCs/>
          <w:sz w:val="28"/>
          <w:szCs w:val="28"/>
          <w:shd w:val="clear" w:color="auto" w:fill="FFFFFF"/>
        </w:rPr>
        <w:t xml:space="preserve"> нарушение статьи 9</w:t>
      </w:r>
      <w:r w:rsidR="002C308B" w:rsidRPr="00531C0E">
        <w:rPr>
          <w:rFonts w:ascii="Times New Roman" w:hAnsi="Times New Roman" w:cs="Times New Roman"/>
          <w:bCs/>
          <w:sz w:val="28"/>
          <w:szCs w:val="28"/>
        </w:rPr>
        <w:t xml:space="preserve"> Федерального закона от 06 декабря 2011 года №402-ФЗ</w:t>
      </w:r>
      <w:r w:rsidR="002C308B" w:rsidRPr="00531C0E">
        <w:rPr>
          <w:rFonts w:ascii="Times New Roman" w:hAnsi="Times New Roman" w:cs="Times New Roman"/>
          <w:sz w:val="28"/>
          <w:szCs w:val="28"/>
        </w:rPr>
        <w:t xml:space="preserve"> «О бухгалтерском учете»</w:t>
      </w:r>
      <w:r w:rsidR="002C308B" w:rsidRPr="00531C0E">
        <w:rPr>
          <w:rFonts w:ascii="Times New Roman" w:hAnsi="Times New Roman" w:cs="Times New Roman"/>
          <w:sz w:val="28"/>
          <w:szCs w:val="28"/>
          <w:shd w:val="clear" w:color="auto" w:fill="FFFFFF"/>
        </w:rPr>
        <w:t xml:space="preserve"> в течение проверяемого периода проверкой отмечается принятие к учету первичных учетных документов, а </w:t>
      </w:r>
      <w:r w:rsidR="002C308B" w:rsidRPr="00531C0E">
        <w:rPr>
          <w:rFonts w:ascii="Times New Roman" w:hAnsi="Times New Roman" w:cs="Times New Roman"/>
          <w:sz w:val="28"/>
          <w:szCs w:val="28"/>
          <w:shd w:val="clear" w:color="auto" w:fill="FFFFFF"/>
        </w:rPr>
        <w:lastRenderedPageBreak/>
        <w:t>именно записок-расчетов об исчислении среднего заработка при предоставлении отпуска, увольнении и других случаях, без подписей лиц ответственных за формирование (принятие к учету) указанных документов. Кроме того, так же отмечается отсутствие в табеле учета использования рабочего времени отметок бухгалтерии о дате принятия табеля к учету и подписи ответственного исполнителя (в течение всего проверяемого периода).</w:t>
      </w:r>
    </w:p>
    <w:p w14:paraId="437CA6CD" w14:textId="4FAB178E" w:rsidR="00A07271"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rPr>
        <w:t>3.6.</w:t>
      </w:r>
      <w:r w:rsidR="007B1E04" w:rsidRPr="00531C0E">
        <w:rPr>
          <w:rFonts w:ascii="Times New Roman" w:hAnsi="Times New Roman" w:cs="Times New Roman"/>
          <w:sz w:val="28"/>
          <w:szCs w:val="28"/>
        </w:rPr>
        <w:t xml:space="preserve"> В</w:t>
      </w:r>
      <w:r w:rsidR="00A07271" w:rsidRPr="00531C0E">
        <w:rPr>
          <w:rFonts w:ascii="Times New Roman" w:hAnsi="Times New Roman" w:cs="Times New Roman"/>
          <w:sz w:val="28"/>
          <w:szCs w:val="28"/>
        </w:rPr>
        <w:t xml:space="preserve"> нарушение  статьи </w:t>
      </w:r>
      <w:r w:rsidR="00A07271" w:rsidRPr="00531C0E">
        <w:rPr>
          <w:rFonts w:ascii="Times New Roman" w:hAnsi="Times New Roman" w:cs="Times New Roman"/>
          <w:bCs/>
          <w:sz w:val="28"/>
          <w:szCs w:val="28"/>
        </w:rPr>
        <w:t>21 Федерального закона от 2 марта 2007 года №25-ФЗ</w:t>
      </w:r>
      <w:r w:rsidR="00A07271" w:rsidRPr="00531C0E">
        <w:rPr>
          <w:rFonts w:ascii="Times New Roman" w:hAnsi="Times New Roman" w:cs="Times New Roman"/>
          <w:sz w:val="28"/>
          <w:szCs w:val="28"/>
        </w:rPr>
        <w:t xml:space="preserve"> «О муниципальной службы в Российской Федерации», пункта 7 Трудового договора от 01 января 2010 года №77 (в редакции дополнительных соглашений), начальнику отдела организационно-правового обеспечения:</w:t>
      </w:r>
    </w:p>
    <w:p w14:paraId="2017E050" w14:textId="7CCA1B90" w:rsidR="00A07271" w:rsidRPr="00531C0E" w:rsidRDefault="00A07271" w:rsidP="00531C0E">
      <w:pPr>
        <w:pStyle w:val="a9"/>
        <w:ind w:firstLine="567"/>
        <w:jc w:val="both"/>
        <w:rPr>
          <w:rFonts w:ascii="Times New Roman" w:hAnsi="Times New Roman" w:cs="Times New Roman"/>
          <w:sz w:val="28"/>
          <w:szCs w:val="28"/>
        </w:rPr>
      </w:pPr>
      <w:r w:rsidRPr="00531C0E">
        <w:rPr>
          <w:rFonts w:ascii="Times New Roman" w:hAnsi="Times New Roman" w:cs="Times New Roman"/>
          <w:sz w:val="28"/>
          <w:szCs w:val="28"/>
        </w:rPr>
        <w:t>-</w:t>
      </w:r>
      <w:r w:rsidRPr="00531C0E">
        <w:rPr>
          <w:rFonts w:ascii="Times New Roman" w:hAnsi="Times New Roman" w:cs="Times New Roman"/>
          <w:i/>
          <w:sz w:val="28"/>
          <w:szCs w:val="28"/>
        </w:rPr>
        <w:t xml:space="preserve"> излишне предоставлено 7 </w:t>
      </w:r>
      <w:r w:rsidR="006B02C5">
        <w:rPr>
          <w:rFonts w:ascii="Times New Roman" w:hAnsi="Times New Roman" w:cs="Times New Roman"/>
          <w:i/>
          <w:sz w:val="28"/>
          <w:szCs w:val="28"/>
        </w:rPr>
        <w:t xml:space="preserve">календарных </w:t>
      </w:r>
      <w:r w:rsidRPr="00531C0E">
        <w:rPr>
          <w:rFonts w:ascii="Times New Roman" w:hAnsi="Times New Roman" w:cs="Times New Roman"/>
          <w:i/>
          <w:sz w:val="28"/>
          <w:szCs w:val="28"/>
        </w:rPr>
        <w:t>дней очередного отпуска за период работы с 01 января 2020 года по 31 декабря 2020 год;</w:t>
      </w:r>
    </w:p>
    <w:p w14:paraId="4F052EBC" w14:textId="70904B8A" w:rsidR="00A07271" w:rsidRPr="00531C0E" w:rsidRDefault="00A07271" w:rsidP="00531C0E">
      <w:pPr>
        <w:pStyle w:val="a9"/>
        <w:ind w:firstLine="567"/>
        <w:jc w:val="both"/>
        <w:rPr>
          <w:rFonts w:ascii="Times New Roman" w:hAnsi="Times New Roman" w:cs="Times New Roman"/>
          <w:sz w:val="28"/>
          <w:szCs w:val="28"/>
        </w:rPr>
      </w:pPr>
      <w:r w:rsidRPr="00531C0E">
        <w:rPr>
          <w:rFonts w:ascii="Times New Roman" w:eastAsia="Times New Roman" w:hAnsi="Times New Roman" w:cs="Times New Roman"/>
          <w:sz w:val="28"/>
          <w:szCs w:val="28"/>
        </w:rPr>
        <w:t xml:space="preserve">- </w:t>
      </w:r>
      <w:r w:rsidRPr="00531C0E">
        <w:rPr>
          <w:rFonts w:ascii="Times New Roman" w:hAnsi="Times New Roman" w:cs="Times New Roman"/>
          <w:i/>
          <w:sz w:val="28"/>
          <w:szCs w:val="28"/>
        </w:rPr>
        <w:t xml:space="preserve">излишне предоставлено 4 </w:t>
      </w:r>
      <w:r w:rsidR="006B02C5">
        <w:rPr>
          <w:rFonts w:ascii="Times New Roman" w:hAnsi="Times New Roman" w:cs="Times New Roman"/>
          <w:i/>
          <w:sz w:val="28"/>
          <w:szCs w:val="28"/>
        </w:rPr>
        <w:t xml:space="preserve">календарных </w:t>
      </w:r>
      <w:r w:rsidRPr="00531C0E">
        <w:rPr>
          <w:rFonts w:ascii="Times New Roman" w:hAnsi="Times New Roman" w:cs="Times New Roman"/>
          <w:i/>
          <w:sz w:val="28"/>
          <w:szCs w:val="28"/>
        </w:rPr>
        <w:t>дня очередного отпуска за период работы с 01 января 2021 года по 31 декабря 2021 года.</w:t>
      </w:r>
    </w:p>
    <w:p w14:paraId="3A20DF3F" w14:textId="05776EE9" w:rsidR="002C308B"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rPr>
        <w:t>3.7.</w:t>
      </w:r>
      <w:r>
        <w:rPr>
          <w:rFonts w:ascii="Times New Roman" w:hAnsi="Times New Roman" w:cs="Times New Roman"/>
          <w:sz w:val="28"/>
          <w:szCs w:val="28"/>
        </w:rPr>
        <w:t xml:space="preserve"> </w:t>
      </w:r>
      <w:r w:rsidR="002C308B" w:rsidRPr="00531C0E">
        <w:rPr>
          <w:rFonts w:ascii="Times New Roman" w:hAnsi="Times New Roman" w:cs="Times New Roman"/>
          <w:sz w:val="28"/>
          <w:szCs w:val="28"/>
        </w:rPr>
        <w:t>Распоряжением от 21 сентября 2022 года №ЛС-91 «О прекращении (расторжении) трудового договора с работником (увольнении)» прекращается действие трудового договора от 01 января 2010 года №77 с начальником отдела организационно-правового обеспечения с 30 сентября 2022 года. Указанным распоряжением определено «Главному</w:t>
      </w:r>
      <w:r w:rsidR="00290E8F" w:rsidRPr="00531C0E">
        <w:rPr>
          <w:rFonts w:ascii="Times New Roman" w:hAnsi="Times New Roman" w:cs="Times New Roman"/>
          <w:sz w:val="28"/>
          <w:szCs w:val="28"/>
        </w:rPr>
        <w:t xml:space="preserve"> бухгалтеру МАУ с. Байкит «ИЖС», </w:t>
      </w:r>
      <w:r w:rsidR="002C308B" w:rsidRPr="00531C0E">
        <w:rPr>
          <w:rFonts w:ascii="Times New Roman" w:hAnsi="Times New Roman" w:cs="Times New Roman"/>
          <w:sz w:val="28"/>
          <w:szCs w:val="28"/>
        </w:rPr>
        <w:t xml:space="preserve">произвести расчет за период с 01.01.2021 по 30.09.2022 - 79 к.д.». Учитывая, что за проработанный период с 01 января 2021 года по 31 декабря 2021 года количество дней очередного отпуска были использованы в  полном объеме, то компенсации при увольнении подлежат количество дней отпуска, приходящиеся на период с 01 января 2022 года по 30 сентября 2022 года, то есть </w:t>
      </w:r>
      <w:r w:rsidR="002C308B" w:rsidRPr="00531C0E">
        <w:rPr>
          <w:rFonts w:ascii="Times New Roman" w:hAnsi="Times New Roman" w:cs="Times New Roman"/>
          <w:sz w:val="28"/>
          <w:szCs w:val="28"/>
          <w:shd w:val="clear" w:color="auto" w:fill="FFFFFF"/>
        </w:rPr>
        <w:t xml:space="preserve">часть отпуска, пропорциональная количеству месяцев отпускного стажа в неполном рабочем году, </w:t>
      </w:r>
      <w:r w:rsidR="002C308B" w:rsidRPr="00531C0E">
        <w:rPr>
          <w:rFonts w:ascii="Times New Roman" w:hAnsi="Times New Roman" w:cs="Times New Roman"/>
          <w:i/>
          <w:sz w:val="28"/>
          <w:szCs w:val="28"/>
          <w:shd w:val="clear" w:color="auto" w:fill="FFFFFF"/>
        </w:rPr>
        <w:t>что составляет 54 календарных дня.</w:t>
      </w:r>
      <w:r w:rsidR="002C308B" w:rsidRPr="00531C0E">
        <w:rPr>
          <w:rFonts w:ascii="Times New Roman" w:hAnsi="Times New Roman" w:cs="Times New Roman"/>
          <w:sz w:val="28"/>
          <w:szCs w:val="28"/>
        </w:rPr>
        <w:t xml:space="preserve"> </w:t>
      </w:r>
      <w:r w:rsidR="002C308B" w:rsidRPr="00531C0E">
        <w:rPr>
          <w:rFonts w:ascii="Times New Roman" w:hAnsi="Times New Roman" w:cs="Times New Roman"/>
          <w:sz w:val="28"/>
          <w:szCs w:val="28"/>
          <w:shd w:val="clear" w:color="auto" w:fill="FFFFFF"/>
        </w:rPr>
        <w:t>Таким образом, количество дней компенсации</w:t>
      </w:r>
      <w:r w:rsidR="00290E8F" w:rsidRPr="00531C0E">
        <w:rPr>
          <w:rFonts w:ascii="Times New Roman" w:hAnsi="Times New Roman" w:cs="Times New Roman"/>
          <w:sz w:val="28"/>
          <w:szCs w:val="28"/>
          <w:shd w:val="clear" w:color="auto" w:fill="FFFFFF"/>
        </w:rPr>
        <w:t>,</w:t>
      </w:r>
      <w:r w:rsidR="002C308B" w:rsidRPr="00531C0E">
        <w:rPr>
          <w:rFonts w:ascii="Times New Roman" w:hAnsi="Times New Roman" w:cs="Times New Roman"/>
          <w:sz w:val="28"/>
          <w:szCs w:val="28"/>
          <w:shd w:val="clear" w:color="auto" w:fill="FFFFFF"/>
        </w:rPr>
        <w:t xml:space="preserve"> </w:t>
      </w:r>
      <w:r w:rsidR="002C308B" w:rsidRPr="00531C0E">
        <w:rPr>
          <w:rFonts w:ascii="Times New Roman" w:hAnsi="Times New Roman" w:cs="Times New Roman"/>
          <w:sz w:val="28"/>
          <w:szCs w:val="28"/>
        </w:rPr>
        <w:t>начальнику отдела организационно-правового обеспечения,</w:t>
      </w:r>
      <w:r w:rsidR="002C308B" w:rsidRPr="00531C0E">
        <w:rPr>
          <w:rFonts w:ascii="Times New Roman" w:hAnsi="Times New Roman" w:cs="Times New Roman"/>
          <w:sz w:val="28"/>
          <w:szCs w:val="28"/>
          <w:shd w:val="clear" w:color="auto" w:fill="FFFFFF"/>
        </w:rPr>
        <w:t xml:space="preserve"> установленные Распоряжением Главы села Байкит от 21 сентября 2022 года №ЛС-91 «О прекращении (расторжении) трудового договора с работником (увольнении)» за неиспользованный отпуск </w:t>
      </w:r>
      <w:r w:rsidR="002C308B" w:rsidRPr="00531C0E">
        <w:rPr>
          <w:rFonts w:ascii="Times New Roman" w:hAnsi="Times New Roman" w:cs="Times New Roman"/>
          <w:i/>
          <w:sz w:val="28"/>
          <w:szCs w:val="28"/>
          <w:shd w:val="clear" w:color="auto" w:fill="FFFFFF"/>
        </w:rPr>
        <w:t>завышено на 25 календарных дней</w:t>
      </w:r>
      <w:r w:rsidR="002C308B" w:rsidRPr="00531C0E">
        <w:rPr>
          <w:rFonts w:ascii="Times New Roman" w:hAnsi="Times New Roman" w:cs="Times New Roman"/>
          <w:sz w:val="28"/>
          <w:szCs w:val="28"/>
          <w:shd w:val="clear" w:color="auto" w:fill="FFFFFF"/>
        </w:rPr>
        <w:t xml:space="preserve"> (79 календарных дней по распоряжению - 54 календарных дня по данным проверки).</w:t>
      </w:r>
    </w:p>
    <w:p w14:paraId="1A215705" w14:textId="77777777" w:rsidR="002C308B" w:rsidRPr="00531C0E" w:rsidRDefault="002C308B" w:rsidP="00531C0E">
      <w:pPr>
        <w:pStyle w:val="a9"/>
        <w:ind w:firstLine="567"/>
        <w:jc w:val="both"/>
        <w:rPr>
          <w:rFonts w:ascii="Times New Roman" w:eastAsia="Times New Roman" w:hAnsi="Times New Roman" w:cs="Times New Roman"/>
          <w:sz w:val="28"/>
          <w:szCs w:val="28"/>
        </w:rPr>
      </w:pPr>
      <w:r w:rsidRPr="00531C0E">
        <w:rPr>
          <w:rFonts w:ascii="Times New Roman" w:eastAsia="Times New Roman" w:hAnsi="Times New Roman" w:cs="Times New Roman"/>
          <w:sz w:val="28"/>
          <w:szCs w:val="28"/>
        </w:rPr>
        <w:t xml:space="preserve">Всего по результатам правильности начисления заработной платы за </w:t>
      </w:r>
      <w:r w:rsidR="00E06C6C" w:rsidRPr="00531C0E">
        <w:rPr>
          <w:rFonts w:ascii="Times New Roman" w:eastAsia="Times New Roman" w:hAnsi="Times New Roman" w:cs="Times New Roman"/>
          <w:sz w:val="28"/>
          <w:szCs w:val="28"/>
        </w:rPr>
        <w:t>проверяемый период</w:t>
      </w:r>
      <w:r w:rsidRPr="00531C0E">
        <w:rPr>
          <w:rFonts w:ascii="Times New Roman" w:eastAsia="Times New Roman" w:hAnsi="Times New Roman" w:cs="Times New Roman"/>
          <w:sz w:val="28"/>
          <w:szCs w:val="28"/>
        </w:rPr>
        <w:t xml:space="preserve"> выявлено, </w:t>
      </w:r>
      <w:r w:rsidRPr="00531C0E">
        <w:rPr>
          <w:rFonts w:ascii="Times New Roman" w:eastAsia="Times New Roman" w:hAnsi="Times New Roman" w:cs="Times New Roman"/>
          <w:bCs/>
          <w:sz w:val="28"/>
          <w:szCs w:val="28"/>
        </w:rPr>
        <w:t>и</w:t>
      </w:r>
      <w:r w:rsidRPr="00531C0E">
        <w:rPr>
          <w:rFonts w:ascii="Times New Roman" w:hAnsi="Times New Roman" w:cs="Times New Roman"/>
          <w:bCs/>
          <w:sz w:val="28"/>
          <w:szCs w:val="28"/>
        </w:rPr>
        <w:t>злишне начислено среднего заработка</w:t>
      </w:r>
      <w:r w:rsidR="00290E8F" w:rsidRPr="00531C0E">
        <w:rPr>
          <w:rFonts w:ascii="Times New Roman" w:hAnsi="Times New Roman" w:cs="Times New Roman"/>
          <w:sz w:val="28"/>
          <w:szCs w:val="28"/>
        </w:rPr>
        <w:t xml:space="preserve">, </w:t>
      </w:r>
      <w:r w:rsidRPr="00531C0E">
        <w:rPr>
          <w:rFonts w:ascii="Times New Roman" w:hAnsi="Times New Roman" w:cs="Times New Roman"/>
          <w:sz w:val="28"/>
          <w:szCs w:val="28"/>
        </w:rPr>
        <w:t xml:space="preserve">начальнику отдела организационно-правового обеспечения, </w:t>
      </w:r>
      <w:r w:rsidRPr="00531C0E">
        <w:rPr>
          <w:rFonts w:ascii="Times New Roman" w:hAnsi="Times New Roman" w:cs="Times New Roman"/>
          <w:bCs/>
          <w:sz w:val="28"/>
          <w:szCs w:val="28"/>
        </w:rPr>
        <w:t>в сумме 132 082,02 руб., что привело к прочим нарушениям средств бюджета села Байкит</w:t>
      </w:r>
      <w:r w:rsidRPr="00531C0E">
        <w:rPr>
          <w:rFonts w:ascii="Times New Roman" w:hAnsi="Times New Roman" w:cs="Times New Roman"/>
          <w:sz w:val="28"/>
          <w:szCs w:val="28"/>
        </w:rPr>
        <w:t>, в том числе:</w:t>
      </w:r>
    </w:p>
    <w:p w14:paraId="0C142898" w14:textId="77777777" w:rsidR="002C308B" w:rsidRPr="00952AFB" w:rsidRDefault="002C308B" w:rsidP="002C308B">
      <w:pPr>
        <w:pStyle w:val="a9"/>
        <w:ind w:firstLine="567"/>
        <w:jc w:val="both"/>
        <w:rPr>
          <w:rFonts w:ascii="Times New Roman" w:hAnsi="Times New Roman" w:cs="Times New Roman"/>
          <w:sz w:val="28"/>
          <w:szCs w:val="28"/>
        </w:rPr>
      </w:pPr>
      <w:r w:rsidRPr="00952AFB">
        <w:rPr>
          <w:rFonts w:ascii="Times New Roman" w:hAnsi="Times New Roman" w:cs="Times New Roman"/>
          <w:sz w:val="28"/>
          <w:szCs w:val="28"/>
        </w:rPr>
        <w:t>- по КБК 0104 9110000210 121 211 -  128 318,38 руб.;</w:t>
      </w:r>
    </w:p>
    <w:p w14:paraId="7C661785" w14:textId="77777777" w:rsidR="002C308B" w:rsidRPr="00952AFB" w:rsidRDefault="002C308B" w:rsidP="002C308B">
      <w:pPr>
        <w:pStyle w:val="a9"/>
        <w:ind w:firstLine="567"/>
        <w:jc w:val="both"/>
        <w:rPr>
          <w:rFonts w:ascii="Times New Roman" w:hAnsi="Times New Roman" w:cs="Times New Roman"/>
          <w:sz w:val="28"/>
          <w:szCs w:val="28"/>
        </w:rPr>
      </w:pPr>
      <w:r w:rsidRPr="00952AFB">
        <w:rPr>
          <w:rFonts w:ascii="Times New Roman" w:hAnsi="Times New Roman" w:cs="Times New Roman"/>
          <w:sz w:val="28"/>
          <w:szCs w:val="28"/>
        </w:rPr>
        <w:t>- по КБК 0104 9110086200 121 211 -      3 763,64 руб.</w:t>
      </w:r>
    </w:p>
    <w:p w14:paraId="73A15461" w14:textId="77777777" w:rsidR="002C308B" w:rsidRPr="005301F8" w:rsidRDefault="002C308B" w:rsidP="002C308B">
      <w:pPr>
        <w:pStyle w:val="a9"/>
        <w:ind w:firstLine="567"/>
        <w:jc w:val="both"/>
        <w:rPr>
          <w:rFonts w:ascii="Times New Roman" w:hAnsi="Times New Roman" w:cs="Times New Roman"/>
          <w:sz w:val="28"/>
          <w:szCs w:val="28"/>
        </w:rPr>
      </w:pPr>
      <w:r w:rsidRPr="005301F8">
        <w:rPr>
          <w:rFonts w:ascii="Times New Roman" w:hAnsi="Times New Roman" w:cs="Times New Roman"/>
          <w:sz w:val="28"/>
          <w:szCs w:val="28"/>
        </w:rPr>
        <w:lastRenderedPageBreak/>
        <w:t xml:space="preserve">Соответственно </w:t>
      </w:r>
      <w:r w:rsidRPr="005301F8">
        <w:rPr>
          <w:rFonts w:ascii="Times New Roman" w:hAnsi="Times New Roman" w:cs="Times New Roman"/>
          <w:bCs/>
          <w:sz w:val="28"/>
          <w:szCs w:val="28"/>
        </w:rPr>
        <w:t>излишне начислены страховые взносы в общей сумме 39 888,77 руб.</w:t>
      </w:r>
      <w:r w:rsidRPr="005301F8">
        <w:rPr>
          <w:rFonts w:ascii="Times New Roman" w:hAnsi="Times New Roman" w:cs="Times New Roman"/>
          <w:sz w:val="28"/>
          <w:szCs w:val="28"/>
        </w:rPr>
        <w:t xml:space="preserve"> (132 082,02 руб.*30,2%),</w:t>
      </w:r>
      <w:r w:rsidRPr="005301F8">
        <w:rPr>
          <w:rFonts w:ascii="Times New Roman" w:hAnsi="Times New Roman" w:cs="Times New Roman"/>
          <w:bCs/>
          <w:sz w:val="28"/>
          <w:szCs w:val="28"/>
        </w:rPr>
        <w:t xml:space="preserve"> что привело к прочим нарушениям средств бюджета села Байкит</w:t>
      </w:r>
      <w:r w:rsidRPr="005301F8">
        <w:rPr>
          <w:rFonts w:ascii="Times New Roman" w:hAnsi="Times New Roman" w:cs="Times New Roman"/>
          <w:sz w:val="28"/>
          <w:szCs w:val="28"/>
        </w:rPr>
        <w:t>, в том числе:</w:t>
      </w:r>
    </w:p>
    <w:p w14:paraId="0F2F123D" w14:textId="77777777" w:rsidR="002C308B" w:rsidRPr="005301F8" w:rsidRDefault="002C308B" w:rsidP="002C308B">
      <w:pPr>
        <w:pStyle w:val="a9"/>
        <w:ind w:firstLine="567"/>
        <w:jc w:val="both"/>
        <w:rPr>
          <w:rFonts w:ascii="Times New Roman" w:hAnsi="Times New Roman" w:cs="Times New Roman"/>
          <w:sz w:val="28"/>
          <w:szCs w:val="28"/>
        </w:rPr>
      </w:pPr>
      <w:r w:rsidRPr="005301F8">
        <w:rPr>
          <w:rFonts w:ascii="Times New Roman" w:hAnsi="Times New Roman" w:cs="Times New Roman"/>
          <w:sz w:val="28"/>
          <w:szCs w:val="28"/>
        </w:rPr>
        <w:t>- по КБК 0104 9110000210 119 213 - 38 752,15 руб. (128 318,38 руб.*30,2%);</w:t>
      </w:r>
    </w:p>
    <w:p w14:paraId="1BDB7186" w14:textId="77777777" w:rsidR="002C308B" w:rsidRPr="005301F8" w:rsidRDefault="002C308B" w:rsidP="002C308B">
      <w:pPr>
        <w:pStyle w:val="a9"/>
        <w:ind w:firstLine="567"/>
        <w:jc w:val="both"/>
        <w:rPr>
          <w:rFonts w:ascii="Times New Roman" w:hAnsi="Times New Roman" w:cs="Times New Roman"/>
          <w:sz w:val="28"/>
          <w:szCs w:val="28"/>
        </w:rPr>
      </w:pPr>
      <w:r w:rsidRPr="005301F8">
        <w:rPr>
          <w:rFonts w:ascii="Times New Roman" w:hAnsi="Times New Roman" w:cs="Times New Roman"/>
          <w:sz w:val="28"/>
          <w:szCs w:val="28"/>
        </w:rPr>
        <w:t>- по КБК 0104 9110086200 119 213 - 1 136,62 руб. (3 763,64 руб.*30,2%).</w:t>
      </w:r>
    </w:p>
    <w:p w14:paraId="4C9EE078" w14:textId="77777777" w:rsidR="004377D5" w:rsidRPr="002701B9" w:rsidRDefault="004377D5" w:rsidP="004377D5">
      <w:pPr>
        <w:pStyle w:val="a9"/>
        <w:ind w:firstLine="567"/>
        <w:jc w:val="both"/>
        <w:rPr>
          <w:rFonts w:ascii="Times New Roman" w:hAnsi="Times New Roman" w:cs="Times New Roman"/>
          <w:b/>
          <w:bCs/>
          <w:i/>
          <w:sz w:val="28"/>
          <w:szCs w:val="28"/>
        </w:rPr>
      </w:pPr>
      <w:r w:rsidRPr="002701B9">
        <w:rPr>
          <w:rFonts w:ascii="Times New Roman" w:eastAsia="Times New Roman" w:hAnsi="Times New Roman" w:cs="Times New Roman"/>
          <w:b/>
          <w:i/>
          <w:sz w:val="28"/>
          <w:szCs w:val="20"/>
        </w:rPr>
        <w:t>4.</w:t>
      </w:r>
      <w:r w:rsidRPr="002701B9">
        <w:rPr>
          <w:rFonts w:ascii="Times New Roman" w:hAnsi="Times New Roman" w:cs="Times New Roman"/>
          <w:b/>
          <w:bCs/>
          <w:i/>
          <w:sz w:val="28"/>
          <w:szCs w:val="28"/>
        </w:rPr>
        <w:t xml:space="preserve"> В ходе проверки расчётов с подотчётными лицами выявлены следующие нарушения:</w:t>
      </w:r>
    </w:p>
    <w:p w14:paraId="41B5BB8A" w14:textId="15A8835E" w:rsidR="00A07271" w:rsidRDefault="00531C0E" w:rsidP="00531C0E">
      <w:pPr>
        <w:pStyle w:val="a9"/>
        <w:ind w:firstLine="567"/>
        <w:jc w:val="both"/>
        <w:rPr>
          <w:rFonts w:ascii="Times New Roman" w:hAnsi="Times New Roman" w:cs="Times New Roman"/>
          <w:bCs/>
          <w:sz w:val="28"/>
          <w:szCs w:val="28"/>
        </w:rPr>
      </w:pPr>
      <w:r w:rsidRPr="00531C0E">
        <w:rPr>
          <w:rFonts w:ascii="Times New Roman" w:hAnsi="Times New Roman" w:cs="Times New Roman"/>
          <w:b/>
          <w:sz w:val="28"/>
          <w:szCs w:val="28"/>
        </w:rPr>
        <w:t>4.1.</w:t>
      </w:r>
      <w:r w:rsidR="00800A97">
        <w:rPr>
          <w:rFonts w:ascii="Times New Roman" w:hAnsi="Times New Roman" w:cs="Times New Roman"/>
          <w:sz w:val="28"/>
          <w:szCs w:val="28"/>
        </w:rPr>
        <w:t xml:space="preserve"> В</w:t>
      </w:r>
      <w:r w:rsidR="00A07271" w:rsidRPr="003B74C1">
        <w:rPr>
          <w:rFonts w:ascii="Times New Roman" w:hAnsi="Times New Roman" w:cs="Times New Roman"/>
          <w:sz w:val="28"/>
          <w:szCs w:val="28"/>
        </w:rPr>
        <w:t xml:space="preserve"> нарушение </w:t>
      </w:r>
      <w:r w:rsidR="00A07271">
        <w:rPr>
          <w:rFonts w:ascii="Times New Roman" w:hAnsi="Times New Roman" w:cs="Times New Roman"/>
          <w:sz w:val="28"/>
          <w:szCs w:val="28"/>
          <w:shd w:val="clear" w:color="auto" w:fill="FFFFFF"/>
        </w:rPr>
        <w:t xml:space="preserve">Приказа </w:t>
      </w:r>
      <w:r w:rsidR="00A07271" w:rsidRPr="00531C0E">
        <w:rPr>
          <w:rFonts w:ascii="Times New Roman" w:hAnsi="Times New Roman" w:cs="Times New Roman"/>
          <w:sz w:val="28"/>
          <w:szCs w:val="28"/>
          <w:shd w:val="clear" w:color="auto" w:fill="FFFFFF"/>
        </w:rPr>
        <w:t>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A07271" w:rsidRPr="00531C0E">
        <w:rPr>
          <w:rFonts w:ascii="Times New Roman" w:hAnsi="Times New Roman" w:cs="Times New Roman"/>
          <w:sz w:val="28"/>
          <w:szCs w:val="28"/>
        </w:rPr>
        <w:t>:</w:t>
      </w:r>
      <w:r w:rsidR="00A07271" w:rsidRPr="00F801EC">
        <w:rPr>
          <w:rFonts w:ascii="Times New Roman" w:hAnsi="Times New Roman" w:cs="Times New Roman"/>
          <w:bCs/>
          <w:sz w:val="28"/>
          <w:szCs w:val="28"/>
        </w:rPr>
        <w:t xml:space="preserve"> </w:t>
      </w:r>
    </w:p>
    <w:p w14:paraId="73E86C41" w14:textId="77777777" w:rsidR="00A07271" w:rsidRPr="000F5EE9" w:rsidRDefault="00A07271" w:rsidP="00A07271">
      <w:pPr>
        <w:pStyle w:val="a9"/>
        <w:ind w:firstLine="567"/>
        <w:jc w:val="both"/>
        <w:rPr>
          <w:rFonts w:ascii="Times New Roman" w:hAnsi="Times New Roman" w:cs="Times New Roman"/>
          <w:sz w:val="28"/>
          <w:szCs w:val="28"/>
          <w:shd w:val="clear" w:color="auto" w:fill="FFFFFF"/>
        </w:rPr>
      </w:pPr>
      <w:r w:rsidRPr="000F5EE9">
        <w:rPr>
          <w:rFonts w:ascii="Times New Roman" w:hAnsi="Times New Roman" w:cs="Times New Roman"/>
          <w:bCs/>
          <w:sz w:val="28"/>
          <w:szCs w:val="28"/>
        </w:rPr>
        <w:t>- в журнале операций №3 за весь проверяемый период 2020-2022 годов не переносятся остатки на начало периода</w:t>
      </w:r>
      <w:r w:rsidRPr="000F5EE9">
        <w:rPr>
          <w:rFonts w:ascii="Times New Roman" w:hAnsi="Times New Roman" w:cs="Times New Roman"/>
          <w:sz w:val="28"/>
          <w:szCs w:val="28"/>
          <w:shd w:val="clear" w:color="auto" w:fill="FFFFFF"/>
        </w:rPr>
        <w:t>, а также не выводятся остатки на конец периода;</w:t>
      </w:r>
    </w:p>
    <w:p w14:paraId="368DF2A0" w14:textId="77777777" w:rsidR="00A07271" w:rsidRDefault="00A07271" w:rsidP="00A07271">
      <w:pPr>
        <w:pStyle w:val="a9"/>
        <w:ind w:firstLine="567"/>
        <w:jc w:val="both"/>
        <w:rPr>
          <w:rFonts w:ascii="Times New Roman" w:hAnsi="Times New Roman" w:cs="Times New Roman"/>
          <w:b/>
          <w:sz w:val="28"/>
          <w:szCs w:val="28"/>
          <w:shd w:val="clear" w:color="auto" w:fill="FFFFFF"/>
        </w:rPr>
      </w:pPr>
      <w:r w:rsidRPr="000F5EE9">
        <w:rPr>
          <w:rFonts w:ascii="Times New Roman" w:hAnsi="Times New Roman" w:cs="Times New Roman"/>
          <w:sz w:val="28"/>
          <w:szCs w:val="28"/>
          <w:shd w:val="clear" w:color="auto" w:fill="FFFFFF"/>
        </w:rPr>
        <w:t xml:space="preserve">- весь проверяемый период 2020-2022 годы к бухгалтерскому учету принимались авансовые отчеты не установленной формы, </w:t>
      </w:r>
      <w:r w:rsidRPr="000F5EE9">
        <w:rPr>
          <w:rFonts w:ascii="Times New Roman" w:hAnsi="Times New Roman" w:cs="Times New Roman"/>
          <w:i/>
          <w:sz w:val="28"/>
          <w:szCs w:val="28"/>
          <w:shd w:val="clear" w:color="auto" w:fill="FFFFFF"/>
        </w:rPr>
        <w:t>а именно</w:t>
      </w:r>
      <w:r w:rsidRPr="000F5EE9">
        <w:rPr>
          <w:rFonts w:ascii="Times New Roman" w:hAnsi="Times New Roman" w:cs="Times New Roman"/>
          <w:sz w:val="28"/>
          <w:szCs w:val="28"/>
          <w:shd w:val="clear" w:color="auto" w:fill="FFFFFF"/>
        </w:rPr>
        <w:t xml:space="preserve"> ф.0504049 утвержденной Приказом Министерства финансов Российской Федерации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r w:rsidRPr="00C143FF">
        <w:rPr>
          <w:rFonts w:ascii="Times New Roman" w:hAnsi="Times New Roman" w:cs="Times New Roman"/>
          <w:bCs/>
          <w:iCs/>
          <w:sz w:val="28"/>
          <w:szCs w:val="28"/>
          <w:shd w:val="clear" w:color="auto" w:fill="FFFFFF"/>
        </w:rPr>
        <w:t>;</w:t>
      </w:r>
    </w:p>
    <w:p w14:paraId="7EA1A516" w14:textId="77777777" w:rsidR="00A07271" w:rsidRPr="000F5EE9" w:rsidRDefault="00A07271" w:rsidP="00A07271">
      <w:pPr>
        <w:pStyle w:val="a9"/>
        <w:ind w:firstLine="567"/>
        <w:jc w:val="both"/>
        <w:rPr>
          <w:rFonts w:ascii="Times New Roman" w:hAnsi="Times New Roman" w:cs="Times New Roman"/>
          <w:sz w:val="28"/>
          <w:szCs w:val="28"/>
        </w:rPr>
      </w:pPr>
      <w:r w:rsidRPr="000F5EE9">
        <w:rPr>
          <w:rFonts w:ascii="Times New Roman" w:hAnsi="Times New Roman" w:cs="Times New Roman"/>
          <w:bCs/>
          <w:sz w:val="28"/>
          <w:szCs w:val="28"/>
          <w:shd w:val="clear" w:color="auto" w:fill="FFFFFF"/>
        </w:rPr>
        <w:t>- в</w:t>
      </w:r>
      <w:r w:rsidRPr="000F5EE9">
        <w:rPr>
          <w:rFonts w:ascii="Times New Roman" w:hAnsi="Times New Roman" w:cs="Times New Roman"/>
          <w:sz w:val="28"/>
          <w:szCs w:val="28"/>
        </w:rPr>
        <w:t xml:space="preserve"> течение всего проверяемого периода 2020-2022 годов не заполнялся состав обязательных реквизитов и показателей в авансовых отчетах подотчетных лиц, </w:t>
      </w:r>
      <w:r w:rsidRPr="000F5EE9">
        <w:rPr>
          <w:rFonts w:ascii="Times New Roman" w:hAnsi="Times New Roman" w:cs="Times New Roman"/>
          <w:bCs/>
          <w:i/>
          <w:sz w:val="28"/>
          <w:szCs w:val="28"/>
        </w:rPr>
        <w:t>а именно:</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по предыдущему авансу;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о внесении остатка (выданного перерасхода) сумм по авансовым отчетам, данных по дате выдаче сумм аванса подотчетному лицу;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shd w:val="clear" w:color="auto" w:fill="FFFFFF"/>
        </w:rPr>
        <w:t>на оборотной стороне авансового отчета не заполняются графы 7-10, содержащие сведения о расходах, принимаемых учреждением к бухгалтерскому учету</w:t>
      </w:r>
      <w:r w:rsidRPr="000F5EE9">
        <w:rPr>
          <w:rFonts w:ascii="Times New Roman" w:hAnsi="Times New Roman" w:cs="Times New Roman"/>
          <w:sz w:val="28"/>
          <w:szCs w:val="28"/>
        </w:rPr>
        <w:t>.</w:t>
      </w:r>
    </w:p>
    <w:p w14:paraId="1E2035A4" w14:textId="13E135A1" w:rsidR="00A07271"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shd w:val="clear" w:color="auto" w:fill="FFFFFF"/>
        </w:rPr>
        <w:t>4.2.</w:t>
      </w:r>
      <w:r w:rsidR="00800A97" w:rsidRPr="00531C0E">
        <w:rPr>
          <w:rFonts w:ascii="Times New Roman" w:hAnsi="Times New Roman" w:cs="Times New Roman"/>
          <w:sz w:val="28"/>
          <w:szCs w:val="28"/>
          <w:shd w:val="clear" w:color="auto" w:fill="FFFFFF"/>
        </w:rPr>
        <w:t xml:space="preserve"> В н</w:t>
      </w:r>
      <w:r w:rsidR="004377D5" w:rsidRPr="00531C0E">
        <w:rPr>
          <w:rFonts w:ascii="Times New Roman" w:hAnsi="Times New Roman" w:cs="Times New Roman"/>
          <w:sz w:val="28"/>
          <w:szCs w:val="28"/>
          <w:shd w:val="clear" w:color="auto" w:fill="FFFFFF"/>
        </w:rPr>
        <w:t xml:space="preserve">арушение </w:t>
      </w:r>
      <w:r w:rsidR="004377D5" w:rsidRPr="00531C0E">
        <w:rPr>
          <w:rFonts w:ascii="Times New Roman" w:hAnsi="Times New Roman" w:cs="Times New Roman"/>
          <w:bCs/>
          <w:sz w:val="28"/>
          <w:szCs w:val="28"/>
          <w:shd w:val="clear" w:color="auto" w:fill="FFFFFF"/>
        </w:rPr>
        <w:t xml:space="preserve">Приказа </w:t>
      </w:r>
      <w:r w:rsidR="00A07271" w:rsidRPr="00531C0E">
        <w:rPr>
          <w:rFonts w:ascii="Times New Roman" w:hAnsi="Times New Roman" w:cs="Times New Roman"/>
          <w:sz w:val="28"/>
          <w:szCs w:val="28"/>
          <w:shd w:val="clear" w:color="auto" w:fill="FFFFFF"/>
        </w:rPr>
        <w:t xml:space="preserve">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w:t>
      </w:r>
      <w:r w:rsidR="00A07271" w:rsidRPr="00531C0E">
        <w:rPr>
          <w:rFonts w:ascii="Times New Roman" w:hAnsi="Times New Roman" w:cs="Times New Roman"/>
          <w:sz w:val="28"/>
          <w:szCs w:val="28"/>
          <w:shd w:val="clear" w:color="auto" w:fill="FFFFFF"/>
        </w:rPr>
        <w:lastRenderedPageBreak/>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A07271" w:rsidRPr="00531C0E">
        <w:rPr>
          <w:rFonts w:ascii="Times New Roman" w:hAnsi="Times New Roman" w:cs="Times New Roman"/>
          <w:bCs/>
          <w:sz w:val="28"/>
          <w:szCs w:val="28"/>
          <w:shd w:val="clear" w:color="auto" w:fill="FFFFFF"/>
        </w:rPr>
        <w:t xml:space="preserve">, пункта 26 </w:t>
      </w:r>
      <w:r w:rsidR="00A07271" w:rsidRPr="00531C0E">
        <w:rPr>
          <w:rFonts w:ascii="Times New Roman" w:hAnsi="Times New Roman" w:cs="Times New Roman"/>
          <w:sz w:val="28"/>
          <w:szCs w:val="28"/>
          <w:shd w:val="clear" w:color="auto" w:fill="FFFFFF"/>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A07271" w:rsidRPr="00531C0E">
        <w:rPr>
          <w:rFonts w:ascii="Times New Roman" w:hAnsi="Times New Roman" w:cs="Times New Roman"/>
          <w:i/>
          <w:sz w:val="28"/>
          <w:szCs w:val="28"/>
        </w:rPr>
        <w:t xml:space="preserve">, </w:t>
      </w:r>
      <w:r w:rsidR="00A07271" w:rsidRPr="00531C0E">
        <w:rPr>
          <w:rFonts w:ascii="Times New Roman" w:hAnsi="Times New Roman" w:cs="Times New Roman"/>
          <w:sz w:val="28"/>
          <w:szCs w:val="28"/>
        </w:rPr>
        <w:t xml:space="preserve">в проверяемом периоде 2020-2022 годов имеют </w:t>
      </w:r>
      <w:r w:rsidR="00A07271" w:rsidRPr="00531C0E">
        <w:rPr>
          <w:rFonts w:ascii="Times New Roman" w:hAnsi="Times New Roman" w:cs="Times New Roman"/>
          <w:i/>
          <w:sz w:val="28"/>
          <w:szCs w:val="28"/>
        </w:rPr>
        <w:t>место случаи,</w:t>
      </w:r>
      <w:r w:rsidR="00A07271" w:rsidRPr="00531C0E">
        <w:rPr>
          <w:rFonts w:ascii="Times New Roman" w:hAnsi="Times New Roman" w:cs="Times New Roman"/>
          <w:sz w:val="28"/>
          <w:szCs w:val="28"/>
        </w:rPr>
        <w:t xml:space="preserve"> не заполнения подотчетными лицами,</w:t>
      </w:r>
      <w:r w:rsidR="00A07271" w:rsidRPr="00531C0E">
        <w:rPr>
          <w:rFonts w:ascii="Times New Roman" w:hAnsi="Times New Roman" w:cs="Times New Roman"/>
          <w:i/>
          <w:sz w:val="28"/>
          <w:szCs w:val="28"/>
        </w:rPr>
        <w:t xml:space="preserve"> (а начальником отдела организационно-правового обеспечения, </w:t>
      </w:r>
      <w:r w:rsidR="00A07271" w:rsidRPr="00531C0E">
        <w:rPr>
          <w:rFonts w:ascii="Times New Roman" w:hAnsi="Times New Roman" w:cs="Times New Roman"/>
          <w:i/>
          <w:sz w:val="28"/>
          <w:szCs w:val="28"/>
          <w:u w:val="single"/>
        </w:rPr>
        <w:t>систематически</w:t>
      </w:r>
      <w:r w:rsidR="00A07271" w:rsidRPr="00531C0E">
        <w:rPr>
          <w:rFonts w:ascii="Times New Roman" w:hAnsi="Times New Roman" w:cs="Times New Roman"/>
          <w:i/>
          <w:sz w:val="28"/>
          <w:szCs w:val="28"/>
        </w:rPr>
        <w:t xml:space="preserve">), </w:t>
      </w:r>
      <w:r w:rsidR="00A07271" w:rsidRPr="00531C0E">
        <w:rPr>
          <w:rFonts w:ascii="Times New Roman" w:hAnsi="Times New Roman" w:cs="Times New Roman"/>
          <w:sz w:val="28"/>
          <w:szCs w:val="28"/>
        </w:rPr>
        <w:t xml:space="preserve">обязательных к заполнению строк </w:t>
      </w:r>
      <w:r w:rsidR="00A07271" w:rsidRPr="00531C0E">
        <w:rPr>
          <w:rFonts w:ascii="Times New Roman" w:hAnsi="Times New Roman" w:cs="Times New Roman"/>
          <w:sz w:val="28"/>
          <w:szCs w:val="28"/>
          <w:shd w:val="clear" w:color="auto" w:fill="FFFFFF"/>
        </w:rPr>
        <w:t xml:space="preserve">графы 5 </w:t>
      </w:r>
      <w:r w:rsidR="00A07271" w:rsidRPr="00531C0E">
        <w:rPr>
          <w:rFonts w:ascii="Times New Roman" w:hAnsi="Times New Roman" w:cs="Times New Roman"/>
          <w:sz w:val="28"/>
          <w:szCs w:val="28"/>
          <w:u w:val="single"/>
          <w:shd w:val="clear" w:color="auto" w:fill="FFFFFF"/>
        </w:rPr>
        <w:t>(итоговые сведения),</w:t>
      </w:r>
      <w:r w:rsidR="00A07271" w:rsidRPr="00531C0E">
        <w:rPr>
          <w:rFonts w:ascii="Times New Roman" w:hAnsi="Times New Roman" w:cs="Times New Roman"/>
          <w:sz w:val="28"/>
          <w:szCs w:val="28"/>
          <w:shd w:val="clear" w:color="auto" w:fill="FFFFFF"/>
        </w:rPr>
        <w:t xml:space="preserve"> </w:t>
      </w:r>
      <w:r w:rsidR="00A07271" w:rsidRPr="00531C0E">
        <w:rPr>
          <w:rFonts w:ascii="Times New Roman" w:hAnsi="Times New Roman" w:cs="Times New Roman"/>
          <w:i/>
          <w:sz w:val="28"/>
          <w:szCs w:val="28"/>
          <w:shd w:val="clear" w:color="auto" w:fill="FFFFFF"/>
        </w:rPr>
        <w:t>а именно</w:t>
      </w:r>
      <w:r w:rsidR="00A07271" w:rsidRPr="00531C0E">
        <w:rPr>
          <w:rFonts w:ascii="Times New Roman" w:hAnsi="Times New Roman" w:cs="Times New Roman"/>
          <w:sz w:val="28"/>
          <w:szCs w:val="28"/>
          <w:shd w:val="clear" w:color="auto" w:fill="FFFFFF"/>
        </w:rPr>
        <w:t xml:space="preserve"> в авансовых отчетах </w:t>
      </w:r>
      <w:r w:rsidR="00A07271" w:rsidRPr="00531C0E">
        <w:rPr>
          <w:rFonts w:ascii="Times New Roman" w:hAnsi="Times New Roman" w:cs="Times New Roman"/>
          <w:sz w:val="28"/>
          <w:szCs w:val="28"/>
          <w:u w:val="single"/>
          <w:shd w:val="clear" w:color="auto" w:fill="FFFFFF"/>
        </w:rPr>
        <w:t>отсутствуют</w:t>
      </w:r>
      <w:r w:rsidR="00A07271" w:rsidRPr="00531C0E">
        <w:rPr>
          <w:rFonts w:ascii="Times New Roman" w:hAnsi="Times New Roman" w:cs="Times New Roman"/>
          <w:sz w:val="28"/>
          <w:szCs w:val="28"/>
          <w:shd w:val="clear" w:color="auto" w:fill="FFFFFF"/>
        </w:rPr>
        <w:t xml:space="preserve"> строки </w:t>
      </w:r>
      <w:r w:rsidR="00A07271" w:rsidRPr="00531C0E">
        <w:rPr>
          <w:rFonts w:ascii="Times New Roman" w:hAnsi="Times New Roman" w:cs="Times New Roman"/>
          <w:sz w:val="28"/>
          <w:szCs w:val="28"/>
          <w:u w:val="single"/>
        </w:rPr>
        <w:t>израсходовано, всего/ остаток/ перерасход.</w:t>
      </w:r>
    </w:p>
    <w:p w14:paraId="6B91704A" w14:textId="5ABE0F0E" w:rsidR="004377D5"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bCs/>
          <w:sz w:val="28"/>
          <w:szCs w:val="28"/>
          <w:shd w:val="clear" w:color="auto" w:fill="FFFFFF"/>
        </w:rPr>
        <w:t>4.3.</w:t>
      </w:r>
      <w:r w:rsidR="008525BA" w:rsidRPr="00531C0E">
        <w:rPr>
          <w:rFonts w:ascii="Times New Roman" w:hAnsi="Times New Roman" w:cs="Times New Roman"/>
          <w:bCs/>
          <w:sz w:val="28"/>
          <w:szCs w:val="28"/>
          <w:shd w:val="clear" w:color="auto" w:fill="FFFFFF"/>
        </w:rPr>
        <w:t xml:space="preserve"> </w:t>
      </w:r>
      <w:r w:rsidR="00800A97" w:rsidRPr="00531C0E">
        <w:rPr>
          <w:rFonts w:ascii="Times New Roman" w:hAnsi="Times New Roman" w:cs="Times New Roman"/>
          <w:bCs/>
          <w:sz w:val="28"/>
          <w:szCs w:val="28"/>
          <w:shd w:val="clear" w:color="auto" w:fill="FFFFFF"/>
        </w:rPr>
        <w:t>В</w:t>
      </w:r>
      <w:r w:rsidR="004377D5" w:rsidRPr="00531C0E">
        <w:rPr>
          <w:rFonts w:ascii="Times New Roman" w:hAnsi="Times New Roman" w:cs="Times New Roman"/>
          <w:sz w:val="28"/>
          <w:szCs w:val="28"/>
          <w:shd w:val="clear" w:color="auto" w:fill="FFFFFF"/>
        </w:rPr>
        <w:t xml:space="preserve"> нарушение пунктов 212, 213 </w:t>
      </w:r>
      <w:r w:rsidR="00A07271" w:rsidRPr="00531C0E">
        <w:rPr>
          <w:rFonts w:ascii="Times New Roman" w:hAnsi="Times New Roman" w:cs="Times New Roman"/>
          <w:sz w:val="28"/>
          <w:szCs w:val="28"/>
          <w:shd w:val="clear" w:color="auto" w:fill="FFFFFF"/>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A07271" w:rsidRPr="00531C0E">
        <w:rPr>
          <w:rFonts w:ascii="Times New Roman" w:hAnsi="Times New Roman" w:cs="Times New Roman"/>
          <w:bCs/>
          <w:sz w:val="28"/>
          <w:szCs w:val="28"/>
          <w:shd w:val="clear" w:color="auto" w:fill="FFFFFF"/>
        </w:rPr>
        <w:t>Приказом</w:t>
      </w:r>
      <w:r w:rsidR="00A07271" w:rsidRPr="00531C0E">
        <w:rPr>
          <w:rFonts w:ascii="Times New Roman" w:hAnsi="Times New Roman" w:cs="Times New Roman"/>
          <w:sz w:val="28"/>
          <w:szCs w:val="28"/>
          <w:shd w:val="clear" w:color="auto" w:fill="FFFFFF"/>
        </w:rPr>
        <w:t xml:space="preserve"> Министерства финансов Российской Федерации от</w:t>
      </w:r>
      <w:r w:rsidR="00A07271" w:rsidRPr="00531C0E">
        <w:rPr>
          <w:rFonts w:ascii="Times New Roman" w:hAnsi="Times New Roman" w:cs="Times New Roman"/>
          <w:b/>
          <w:bCs/>
          <w:sz w:val="28"/>
          <w:szCs w:val="28"/>
          <w:shd w:val="clear" w:color="auto" w:fill="FFFFFF"/>
        </w:rPr>
        <w:t xml:space="preserve"> </w:t>
      </w:r>
      <w:r w:rsidR="00A07271" w:rsidRPr="00531C0E">
        <w:rPr>
          <w:rFonts w:ascii="Times New Roman" w:hAnsi="Times New Roman" w:cs="Times New Roman"/>
          <w:bCs/>
          <w:sz w:val="28"/>
          <w:szCs w:val="28"/>
          <w:shd w:val="clear" w:color="auto" w:fill="FFFFFF"/>
        </w:rPr>
        <w:t>01.12.2010 №157н</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bCs/>
          <w:sz w:val="28"/>
          <w:szCs w:val="28"/>
          <w:shd w:val="clear" w:color="auto" w:fill="FFFFFF"/>
        </w:rPr>
        <w:t>Положения об учетной политике Администрации села Байкит</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i/>
          <w:sz w:val="28"/>
          <w:szCs w:val="28"/>
          <w:shd w:val="clear" w:color="auto" w:fill="FFFFFF"/>
        </w:rPr>
        <w:t>в течение проверяемого периода 2020-2022 годов,</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i/>
          <w:sz w:val="28"/>
          <w:szCs w:val="28"/>
          <w:u w:val="single"/>
          <w:shd w:val="clear" w:color="auto" w:fill="FFFFFF"/>
        </w:rPr>
        <w:t>систематически,</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i/>
          <w:sz w:val="28"/>
          <w:szCs w:val="28"/>
          <w:u w:val="single"/>
        </w:rPr>
        <w:t>подотчетному лицу-начальнику отдела организационно-правового обеспечения</w:t>
      </w:r>
      <w:r w:rsidR="004377D5" w:rsidRPr="00531C0E">
        <w:rPr>
          <w:rFonts w:ascii="Times New Roman" w:hAnsi="Times New Roman" w:cs="Times New Roman"/>
          <w:i/>
          <w:sz w:val="28"/>
          <w:szCs w:val="28"/>
        </w:rPr>
        <w:t xml:space="preserve">, </w:t>
      </w:r>
      <w:r w:rsidR="004377D5" w:rsidRPr="00531C0E">
        <w:rPr>
          <w:rFonts w:ascii="Times New Roman" w:hAnsi="Times New Roman" w:cs="Times New Roman"/>
          <w:sz w:val="28"/>
          <w:szCs w:val="28"/>
        </w:rPr>
        <w:t>авансы в подотчет</w:t>
      </w:r>
      <w:r w:rsidR="004377D5" w:rsidRPr="00531C0E">
        <w:rPr>
          <w:rFonts w:ascii="Times New Roman" w:hAnsi="Times New Roman" w:cs="Times New Roman"/>
          <w:sz w:val="28"/>
          <w:szCs w:val="28"/>
          <w:shd w:val="clear" w:color="auto" w:fill="FFFFFF"/>
        </w:rPr>
        <w:t xml:space="preserve"> на приобретение материальных запасов, основных средств</w:t>
      </w:r>
      <w:r w:rsidR="004377D5" w:rsidRPr="00531C0E">
        <w:rPr>
          <w:rFonts w:ascii="Times New Roman" w:hAnsi="Times New Roman" w:cs="Times New Roman"/>
          <w:sz w:val="28"/>
          <w:szCs w:val="28"/>
        </w:rPr>
        <w:t xml:space="preserve"> не выдавались, оплата данных расходов производилась за счет личных средств, с последующим составлением авансового отчета, </w:t>
      </w:r>
      <w:r w:rsidR="004377D5" w:rsidRPr="00531C0E">
        <w:rPr>
          <w:rFonts w:ascii="Times New Roman" w:hAnsi="Times New Roman" w:cs="Times New Roman"/>
          <w:i/>
          <w:sz w:val="28"/>
          <w:szCs w:val="28"/>
        </w:rPr>
        <w:t xml:space="preserve">а так же </w:t>
      </w:r>
      <w:r w:rsidR="004377D5" w:rsidRPr="00531C0E">
        <w:rPr>
          <w:rFonts w:ascii="Times New Roman" w:hAnsi="Times New Roman" w:cs="Times New Roman"/>
          <w:bCs/>
          <w:sz w:val="28"/>
          <w:szCs w:val="28"/>
          <w:shd w:val="clear" w:color="auto" w:fill="FFFFFF"/>
        </w:rPr>
        <w:t>производилось возмещение</w:t>
      </w:r>
      <w:r w:rsidR="004377D5" w:rsidRPr="00531C0E">
        <w:rPr>
          <w:rFonts w:ascii="Times New Roman" w:hAnsi="Times New Roman" w:cs="Times New Roman"/>
          <w:sz w:val="28"/>
          <w:szCs w:val="28"/>
          <w:shd w:val="clear" w:color="auto" w:fill="FFFFFF"/>
        </w:rPr>
        <w:t xml:space="preserve"> расходов, </w:t>
      </w:r>
      <w:r w:rsidR="004377D5" w:rsidRPr="00531C0E">
        <w:rPr>
          <w:rFonts w:ascii="Times New Roman" w:hAnsi="Times New Roman" w:cs="Times New Roman"/>
          <w:bCs/>
          <w:sz w:val="28"/>
          <w:szCs w:val="28"/>
          <w:shd w:val="clear" w:color="auto" w:fill="FFFFFF"/>
        </w:rPr>
        <w:t>без письменного заявления работника о компенсации расходов, или распорядительного документа Учреждения (приказа/распоряжения о возмещении)</w:t>
      </w:r>
      <w:r w:rsidR="004377D5" w:rsidRPr="00531C0E">
        <w:rPr>
          <w:rFonts w:ascii="Times New Roman" w:hAnsi="Times New Roman" w:cs="Times New Roman"/>
          <w:sz w:val="28"/>
          <w:szCs w:val="28"/>
        </w:rPr>
        <w:t>.</w:t>
      </w:r>
    </w:p>
    <w:p w14:paraId="458DB4BA" w14:textId="6B1BACA5" w:rsidR="004377D5"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sz w:val="28"/>
          <w:szCs w:val="28"/>
        </w:rPr>
        <w:t>4.4.</w:t>
      </w:r>
      <w:r w:rsidR="008525BA" w:rsidRPr="00531C0E">
        <w:rPr>
          <w:szCs w:val="28"/>
        </w:rPr>
        <w:t xml:space="preserve"> </w:t>
      </w:r>
      <w:r w:rsidR="00800A97" w:rsidRPr="00531C0E">
        <w:rPr>
          <w:rFonts w:ascii="Times New Roman" w:hAnsi="Times New Roman" w:cs="Times New Roman"/>
          <w:sz w:val="28"/>
          <w:szCs w:val="28"/>
        </w:rPr>
        <w:t>В</w:t>
      </w:r>
      <w:r w:rsidR="004377D5" w:rsidRPr="00531C0E">
        <w:rPr>
          <w:rFonts w:ascii="Times New Roman" w:hAnsi="Times New Roman" w:cs="Times New Roman"/>
          <w:sz w:val="28"/>
          <w:szCs w:val="28"/>
        </w:rPr>
        <w:t xml:space="preserve"> нарушение </w:t>
      </w:r>
      <w:r w:rsidR="004377D5" w:rsidRPr="00531C0E">
        <w:rPr>
          <w:rFonts w:ascii="Times New Roman" w:hAnsi="Times New Roman" w:cs="Times New Roman"/>
          <w:bCs/>
          <w:sz w:val="28"/>
          <w:szCs w:val="28"/>
        </w:rPr>
        <w:t>пункта 6.3 Указаний</w:t>
      </w:r>
      <w:r w:rsidR="004377D5" w:rsidRPr="00531C0E">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w:t>
      </w:r>
      <w:r w:rsidR="004377D5" w:rsidRPr="00531C0E">
        <w:rPr>
          <w:rFonts w:ascii="Times New Roman" w:hAnsi="Times New Roman" w:cs="Times New Roman"/>
          <w:bCs/>
          <w:sz w:val="28"/>
          <w:szCs w:val="28"/>
        </w:rPr>
        <w:t xml:space="preserve">от 11.03.2014 № 3210-У, пункта 7.9 </w:t>
      </w:r>
      <w:r w:rsidR="004377D5" w:rsidRPr="00531C0E">
        <w:rPr>
          <w:rFonts w:ascii="Times New Roman" w:hAnsi="Times New Roman" w:cs="Times New Roman"/>
          <w:bCs/>
          <w:sz w:val="28"/>
          <w:szCs w:val="28"/>
          <w:shd w:val="clear" w:color="auto" w:fill="FFFFFF"/>
        </w:rPr>
        <w:t>Положения об учетной политике Администрации села Байкит</w:t>
      </w:r>
      <w:r w:rsidR="004377D5" w:rsidRPr="00531C0E">
        <w:rPr>
          <w:rFonts w:ascii="Times New Roman" w:hAnsi="Times New Roman" w:cs="Times New Roman"/>
          <w:sz w:val="28"/>
          <w:szCs w:val="28"/>
          <w:shd w:val="clear" w:color="auto" w:fill="FFFFFF"/>
        </w:rPr>
        <w:t xml:space="preserve"> проверкой </w:t>
      </w:r>
      <w:r w:rsidR="004377D5" w:rsidRPr="00531C0E">
        <w:rPr>
          <w:rFonts w:ascii="Times New Roman" w:hAnsi="Times New Roman" w:cs="Times New Roman"/>
          <w:i/>
          <w:sz w:val="28"/>
          <w:szCs w:val="28"/>
        </w:rPr>
        <w:t xml:space="preserve"> </w:t>
      </w:r>
      <w:r w:rsidR="004377D5" w:rsidRPr="00531C0E">
        <w:rPr>
          <w:rFonts w:ascii="Times New Roman" w:hAnsi="Times New Roman" w:cs="Times New Roman"/>
          <w:sz w:val="28"/>
          <w:szCs w:val="28"/>
        </w:rPr>
        <w:t>выявлены случаи несвоевременного возврата денежных средств выданных в подотчет.</w:t>
      </w:r>
      <w:r w:rsidR="004377D5" w:rsidRPr="00531C0E">
        <w:rPr>
          <w:rFonts w:ascii="Times New Roman" w:hAnsi="Times New Roman" w:cs="Times New Roman"/>
          <w:i/>
          <w:sz w:val="28"/>
          <w:szCs w:val="28"/>
        </w:rPr>
        <w:t xml:space="preserve"> </w:t>
      </w:r>
    </w:p>
    <w:p w14:paraId="685B287F" w14:textId="77777777" w:rsidR="004377D5" w:rsidRPr="008D3259" w:rsidRDefault="004377D5" w:rsidP="004377D5">
      <w:pPr>
        <w:pStyle w:val="a4"/>
        <w:tabs>
          <w:tab w:val="left" w:pos="5760"/>
        </w:tabs>
        <w:spacing w:line="240" w:lineRule="auto"/>
        <w:ind w:firstLine="567"/>
        <w:rPr>
          <w:i/>
          <w:szCs w:val="28"/>
        </w:rPr>
      </w:pPr>
      <w:r w:rsidRPr="00531C0E">
        <w:rPr>
          <w:szCs w:val="28"/>
        </w:rPr>
        <w:t xml:space="preserve">Подотчётные суммы, подлежащие возврату, находились в подотчёте работников более 1 месяца, </w:t>
      </w:r>
      <w:r w:rsidRPr="00531C0E">
        <w:rPr>
          <w:i/>
          <w:szCs w:val="28"/>
        </w:rPr>
        <w:t xml:space="preserve">что является нарушением принципа результативности и эффективности использования средств бюджета села Байкит. </w:t>
      </w:r>
      <w:r w:rsidRPr="00531C0E">
        <w:rPr>
          <w:szCs w:val="28"/>
        </w:rPr>
        <w:t xml:space="preserve">Выявлен случай нахождения суммы, подлежащей возврату, в подотчёте работника более 11 месяцев. </w:t>
      </w:r>
      <w:r w:rsidRPr="00531C0E">
        <w:rPr>
          <w:i/>
          <w:szCs w:val="28"/>
        </w:rPr>
        <w:t>Длительное</w:t>
      </w:r>
      <w:r w:rsidRPr="001212C7">
        <w:rPr>
          <w:i/>
          <w:szCs w:val="28"/>
        </w:rPr>
        <w:t xml:space="preserve"> отвлечение бюджетных средств в дебиторскую задолженность свидетельствует о неэффективном использовании средств бюджета села Байкит в сумме 34 717,00 руб. по КБК 0104 </w:t>
      </w:r>
      <w:r w:rsidRPr="008D3259">
        <w:rPr>
          <w:i/>
          <w:szCs w:val="28"/>
        </w:rPr>
        <w:t xml:space="preserve">9110000210 122 226. </w:t>
      </w:r>
    </w:p>
    <w:p w14:paraId="0C2D83AE" w14:textId="179D794B" w:rsidR="004377D5" w:rsidRPr="00531C0E" w:rsidRDefault="00531C0E" w:rsidP="00531C0E">
      <w:pPr>
        <w:pStyle w:val="a9"/>
        <w:ind w:firstLine="567"/>
        <w:jc w:val="both"/>
        <w:rPr>
          <w:rFonts w:ascii="Times New Roman" w:hAnsi="Times New Roman" w:cs="Times New Roman"/>
          <w:bCs/>
          <w:sz w:val="28"/>
          <w:szCs w:val="28"/>
        </w:rPr>
      </w:pPr>
      <w:r w:rsidRPr="00531C0E">
        <w:rPr>
          <w:rFonts w:ascii="Times New Roman" w:hAnsi="Times New Roman" w:cs="Times New Roman"/>
          <w:b/>
          <w:sz w:val="28"/>
          <w:szCs w:val="28"/>
        </w:rPr>
        <w:t>4.5.</w:t>
      </w:r>
      <w:r w:rsidRPr="00531C0E">
        <w:rPr>
          <w:rFonts w:ascii="Times New Roman" w:hAnsi="Times New Roman" w:cs="Times New Roman"/>
          <w:sz w:val="28"/>
          <w:szCs w:val="28"/>
        </w:rPr>
        <w:t xml:space="preserve"> </w:t>
      </w:r>
      <w:r w:rsidR="00800A97" w:rsidRPr="00531C0E">
        <w:rPr>
          <w:rFonts w:ascii="Times New Roman" w:hAnsi="Times New Roman" w:cs="Times New Roman"/>
          <w:sz w:val="28"/>
          <w:szCs w:val="28"/>
        </w:rPr>
        <w:t>В</w:t>
      </w:r>
      <w:r w:rsidR="004377D5" w:rsidRPr="00531C0E">
        <w:rPr>
          <w:rFonts w:ascii="Times New Roman" w:hAnsi="Times New Roman" w:cs="Times New Roman"/>
          <w:sz w:val="28"/>
          <w:szCs w:val="28"/>
        </w:rPr>
        <w:t xml:space="preserve"> нарушение пункта 7.9 Положения об учетной политике Администрации села Байкит</w:t>
      </w:r>
      <w:r w:rsidR="004377D5" w:rsidRPr="00531C0E">
        <w:rPr>
          <w:rFonts w:ascii="Times New Roman" w:hAnsi="Times New Roman" w:cs="Times New Roman"/>
          <w:b/>
          <w:sz w:val="28"/>
          <w:szCs w:val="28"/>
        </w:rPr>
        <w:t xml:space="preserve"> </w:t>
      </w:r>
      <w:r w:rsidR="004377D5" w:rsidRPr="00531C0E">
        <w:rPr>
          <w:rFonts w:ascii="Times New Roman" w:hAnsi="Times New Roman" w:cs="Times New Roman"/>
          <w:sz w:val="28"/>
          <w:szCs w:val="28"/>
        </w:rPr>
        <w:t xml:space="preserve">проверкой отмечены случаи несвоевременной </w:t>
      </w:r>
      <w:r w:rsidR="004377D5" w:rsidRPr="00531C0E">
        <w:rPr>
          <w:rFonts w:ascii="Times New Roman" w:hAnsi="Times New Roman" w:cs="Times New Roman"/>
          <w:sz w:val="28"/>
          <w:szCs w:val="28"/>
        </w:rPr>
        <w:lastRenderedPageBreak/>
        <w:t>сдачи авансовых отчетов по суммам, полученным в подотчет на командировочные расходы.</w:t>
      </w:r>
    </w:p>
    <w:p w14:paraId="49216122" w14:textId="1CCE40CF" w:rsidR="004377D5" w:rsidRPr="00531C0E" w:rsidRDefault="00531C0E" w:rsidP="00531C0E">
      <w:pPr>
        <w:pStyle w:val="a9"/>
        <w:ind w:firstLine="567"/>
        <w:jc w:val="both"/>
        <w:rPr>
          <w:rFonts w:ascii="Times New Roman" w:hAnsi="Times New Roman" w:cs="Times New Roman"/>
          <w:bCs/>
          <w:sz w:val="28"/>
          <w:szCs w:val="28"/>
        </w:rPr>
      </w:pPr>
      <w:r w:rsidRPr="00531C0E">
        <w:rPr>
          <w:rFonts w:ascii="Times New Roman" w:hAnsi="Times New Roman" w:cs="Times New Roman"/>
          <w:b/>
          <w:sz w:val="28"/>
          <w:szCs w:val="28"/>
        </w:rPr>
        <w:t>4.6.</w:t>
      </w:r>
      <w:r>
        <w:rPr>
          <w:rFonts w:ascii="Times New Roman" w:hAnsi="Times New Roman" w:cs="Times New Roman"/>
          <w:sz w:val="28"/>
          <w:szCs w:val="28"/>
        </w:rPr>
        <w:t xml:space="preserve"> </w:t>
      </w:r>
      <w:r w:rsidR="00800A97" w:rsidRPr="00531C0E">
        <w:rPr>
          <w:rFonts w:ascii="Times New Roman" w:hAnsi="Times New Roman" w:cs="Times New Roman"/>
          <w:sz w:val="28"/>
          <w:szCs w:val="28"/>
        </w:rPr>
        <w:t>В</w:t>
      </w:r>
      <w:r w:rsidR="004377D5" w:rsidRPr="00531C0E">
        <w:rPr>
          <w:rFonts w:ascii="Times New Roman" w:hAnsi="Times New Roman" w:cs="Times New Roman"/>
          <w:sz w:val="28"/>
          <w:szCs w:val="28"/>
        </w:rPr>
        <w:t xml:space="preserve"> нарушение </w:t>
      </w:r>
      <w:r w:rsidR="004377D5" w:rsidRPr="00531C0E">
        <w:rPr>
          <w:rFonts w:ascii="Times New Roman" w:hAnsi="Times New Roman" w:cs="Times New Roman"/>
          <w:bCs/>
          <w:sz w:val="28"/>
          <w:szCs w:val="28"/>
        </w:rPr>
        <w:t xml:space="preserve">пункта 214 </w:t>
      </w:r>
      <w:r w:rsidR="00A07271" w:rsidRPr="00531C0E">
        <w:rPr>
          <w:rFonts w:ascii="Times New Roman" w:hAnsi="Times New Roman" w:cs="Times New Roman"/>
          <w:sz w:val="28"/>
          <w:szCs w:val="28"/>
          <w:shd w:val="clear" w:color="auto" w:fill="FFFFFF"/>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A07271" w:rsidRPr="00531C0E">
        <w:rPr>
          <w:rFonts w:ascii="Times New Roman" w:hAnsi="Times New Roman" w:cs="Times New Roman"/>
          <w:bCs/>
          <w:sz w:val="28"/>
          <w:szCs w:val="28"/>
          <w:shd w:val="clear" w:color="auto" w:fill="FFFFFF"/>
        </w:rPr>
        <w:t>Приказом</w:t>
      </w:r>
      <w:r w:rsidR="00A07271" w:rsidRPr="00531C0E">
        <w:rPr>
          <w:rFonts w:ascii="Times New Roman" w:hAnsi="Times New Roman" w:cs="Times New Roman"/>
          <w:sz w:val="28"/>
          <w:szCs w:val="28"/>
          <w:shd w:val="clear" w:color="auto" w:fill="FFFFFF"/>
        </w:rPr>
        <w:t xml:space="preserve"> Министерства финансов Российской Федерации от</w:t>
      </w:r>
      <w:r w:rsidR="00A07271" w:rsidRPr="00531C0E">
        <w:rPr>
          <w:rFonts w:ascii="Times New Roman" w:hAnsi="Times New Roman" w:cs="Times New Roman"/>
          <w:b/>
          <w:bCs/>
          <w:sz w:val="28"/>
          <w:szCs w:val="28"/>
          <w:shd w:val="clear" w:color="auto" w:fill="FFFFFF"/>
        </w:rPr>
        <w:t xml:space="preserve"> </w:t>
      </w:r>
      <w:r w:rsidR="00A07271" w:rsidRPr="00531C0E">
        <w:rPr>
          <w:rFonts w:ascii="Times New Roman" w:hAnsi="Times New Roman" w:cs="Times New Roman"/>
          <w:bCs/>
          <w:sz w:val="28"/>
          <w:szCs w:val="28"/>
          <w:shd w:val="clear" w:color="auto" w:fill="FFFFFF"/>
        </w:rPr>
        <w:t>01.12.2010 №157н</w:t>
      </w:r>
      <w:r w:rsidR="00A07271" w:rsidRPr="00531C0E">
        <w:rPr>
          <w:rFonts w:ascii="Times New Roman" w:hAnsi="Times New Roman" w:cs="Times New Roman"/>
          <w:sz w:val="28"/>
          <w:szCs w:val="28"/>
        </w:rPr>
        <w:t xml:space="preserve"> </w:t>
      </w:r>
      <w:r w:rsidR="004377D5" w:rsidRPr="00531C0E">
        <w:rPr>
          <w:rFonts w:ascii="Times New Roman" w:hAnsi="Times New Roman" w:cs="Times New Roman"/>
          <w:sz w:val="28"/>
          <w:szCs w:val="28"/>
        </w:rPr>
        <w:t>в проверяемом периоде 2021 года, проверкой отмечен случай</w:t>
      </w:r>
      <w:r w:rsidR="004377D5" w:rsidRPr="00531C0E">
        <w:rPr>
          <w:rFonts w:ascii="Times New Roman" w:hAnsi="Times New Roman" w:cs="Times New Roman"/>
          <w:b/>
          <w:i/>
          <w:sz w:val="28"/>
          <w:szCs w:val="28"/>
        </w:rPr>
        <w:t xml:space="preserve">, </w:t>
      </w:r>
      <w:r w:rsidR="004377D5" w:rsidRPr="00531C0E">
        <w:rPr>
          <w:rFonts w:ascii="Times New Roman" w:hAnsi="Times New Roman" w:cs="Times New Roman"/>
          <w:i/>
          <w:sz w:val="28"/>
          <w:szCs w:val="28"/>
          <w:u w:val="single"/>
        </w:rPr>
        <w:t>перечисление аванса</w:t>
      </w:r>
      <w:r w:rsidR="004377D5" w:rsidRPr="00531C0E">
        <w:rPr>
          <w:rFonts w:ascii="Times New Roman" w:hAnsi="Times New Roman" w:cs="Times New Roman"/>
          <w:i/>
          <w:sz w:val="28"/>
          <w:szCs w:val="28"/>
          <w:u w:val="single"/>
          <w:shd w:val="clear" w:color="auto" w:fill="FFFFFF"/>
        </w:rPr>
        <w:t>, возмещения расходов,</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sz w:val="28"/>
          <w:szCs w:val="28"/>
        </w:rPr>
        <w:t xml:space="preserve">при наличии </w:t>
      </w:r>
      <w:r w:rsidR="004377D5" w:rsidRPr="00531C0E">
        <w:rPr>
          <w:rFonts w:ascii="Times New Roman" w:hAnsi="Times New Roman" w:cs="Times New Roman"/>
          <w:sz w:val="28"/>
          <w:szCs w:val="28"/>
          <w:shd w:val="clear" w:color="auto" w:fill="FFFFFF"/>
        </w:rPr>
        <w:t>за подотчетным лицом задолженности по денежным средствам, по которым наступил срок возврата сумм неизрасходованного аванса в кассу Учреждения.</w:t>
      </w:r>
    </w:p>
    <w:p w14:paraId="6D781A81" w14:textId="77777777" w:rsidR="00800A97" w:rsidRPr="00531C0E" w:rsidRDefault="004377D5" w:rsidP="00800A97">
      <w:pPr>
        <w:pStyle w:val="a9"/>
        <w:ind w:firstLine="567"/>
        <w:jc w:val="both"/>
        <w:rPr>
          <w:rFonts w:ascii="Times New Roman" w:hAnsi="Times New Roman" w:cs="Times New Roman"/>
          <w:b/>
          <w:bCs/>
          <w:i/>
          <w:sz w:val="28"/>
          <w:szCs w:val="28"/>
        </w:rPr>
      </w:pPr>
      <w:r w:rsidRPr="00531C0E">
        <w:rPr>
          <w:rFonts w:ascii="Times New Roman" w:hAnsi="Times New Roman" w:cs="Times New Roman"/>
          <w:b/>
          <w:bCs/>
          <w:i/>
          <w:sz w:val="28"/>
          <w:szCs w:val="28"/>
        </w:rPr>
        <w:t>5. В ходе проверки правомерности (эффективности) расходов по приобретению работ, услуг, выявлены следующие нарушения:</w:t>
      </w:r>
    </w:p>
    <w:p w14:paraId="6C567B20" w14:textId="1B468DFD" w:rsidR="00A07271" w:rsidRPr="00531C0E" w:rsidRDefault="00531C0E" w:rsidP="00531C0E">
      <w:pPr>
        <w:pStyle w:val="a9"/>
        <w:ind w:firstLine="567"/>
        <w:jc w:val="both"/>
        <w:rPr>
          <w:rFonts w:ascii="Times New Roman" w:hAnsi="Times New Roman" w:cs="Times New Roman"/>
          <w:b/>
          <w:bCs/>
          <w:sz w:val="28"/>
          <w:szCs w:val="28"/>
        </w:rPr>
      </w:pPr>
      <w:r w:rsidRPr="00531C0E">
        <w:rPr>
          <w:rFonts w:ascii="Times New Roman" w:hAnsi="Times New Roman" w:cs="Times New Roman"/>
          <w:b/>
          <w:bCs/>
          <w:sz w:val="28"/>
          <w:szCs w:val="28"/>
          <w:shd w:val="clear" w:color="auto" w:fill="FFFFFF"/>
        </w:rPr>
        <w:t>5.1.</w:t>
      </w:r>
      <w:r w:rsidR="00800A97" w:rsidRPr="00531C0E">
        <w:rPr>
          <w:rFonts w:ascii="Times New Roman" w:hAnsi="Times New Roman" w:cs="Times New Roman"/>
          <w:bCs/>
          <w:sz w:val="28"/>
          <w:szCs w:val="28"/>
          <w:shd w:val="clear" w:color="auto" w:fill="FFFFFF"/>
        </w:rPr>
        <w:t xml:space="preserve"> В</w:t>
      </w:r>
      <w:r w:rsidR="00A07271" w:rsidRPr="00531C0E">
        <w:rPr>
          <w:rFonts w:ascii="Times New Roman" w:hAnsi="Times New Roman" w:cs="Times New Roman"/>
          <w:bCs/>
          <w:sz w:val="28"/>
          <w:szCs w:val="28"/>
          <w:shd w:val="clear" w:color="auto" w:fill="FFFFFF"/>
        </w:rPr>
        <w:t xml:space="preserve"> нарушение</w:t>
      </w:r>
      <w:r w:rsidR="00A07271" w:rsidRPr="00531C0E">
        <w:rPr>
          <w:rFonts w:ascii="Times New Roman" w:hAnsi="Times New Roman" w:cs="Times New Roman"/>
          <w:sz w:val="28"/>
          <w:szCs w:val="28"/>
          <w:shd w:val="clear" w:color="auto" w:fill="FFFFFF"/>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A07271" w:rsidRPr="00531C0E">
        <w:rPr>
          <w:szCs w:val="28"/>
        </w:rPr>
        <w:t xml:space="preserve"> </w:t>
      </w:r>
      <w:r w:rsidR="00A07271" w:rsidRPr="00531C0E">
        <w:rPr>
          <w:rFonts w:ascii="Times New Roman" w:hAnsi="Times New Roman" w:cs="Times New Roman"/>
          <w:sz w:val="28"/>
          <w:szCs w:val="28"/>
        </w:rPr>
        <w:t xml:space="preserve">в Журнале операций расчетов с поставщиками и подрядчиками №4 </w:t>
      </w:r>
      <w:r w:rsidR="00A07271" w:rsidRPr="00531C0E">
        <w:rPr>
          <w:rFonts w:ascii="Times New Roman" w:hAnsi="Times New Roman" w:cs="Times New Roman"/>
          <w:sz w:val="28"/>
          <w:szCs w:val="28"/>
          <w:shd w:val="clear" w:color="auto" w:fill="FFFFFF"/>
        </w:rPr>
        <w:t>(</w:t>
      </w:r>
      <w:hyperlink r:id="rId28" w:anchor="/document/70951956/entry/4320" w:history="1">
        <w:r w:rsidR="00A07271" w:rsidRPr="00531C0E">
          <w:rPr>
            <w:rStyle w:val="ac"/>
            <w:rFonts w:ascii="Times New Roman" w:hAnsi="Times New Roman" w:cs="Times New Roman"/>
            <w:color w:val="auto"/>
            <w:sz w:val="28"/>
            <w:szCs w:val="28"/>
            <w:u w:val="none"/>
            <w:shd w:val="clear" w:color="auto" w:fill="FFFFFF"/>
          </w:rPr>
          <w:t>ф.0504071</w:t>
        </w:r>
      </w:hyperlink>
      <w:r w:rsidR="00A07271" w:rsidRPr="00390BF0">
        <w:rPr>
          <w:rFonts w:ascii="Times New Roman" w:hAnsi="Times New Roman" w:cs="Times New Roman"/>
          <w:sz w:val="28"/>
          <w:szCs w:val="28"/>
          <w:shd w:val="clear" w:color="auto" w:fill="FFFFFF"/>
        </w:rPr>
        <w:t>)</w:t>
      </w:r>
      <w:r w:rsidR="00A07271" w:rsidRPr="00390BF0">
        <w:rPr>
          <w:rFonts w:ascii="Times New Roman" w:hAnsi="Times New Roman" w:cs="Times New Roman"/>
          <w:sz w:val="28"/>
          <w:szCs w:val="28"/>
        </w:rPr>
        <w:t>, в течении проверяемого периода 2020-2022 годов</w:t>
      </w:r>
      <w:r w:rsidR="00A07271" w:rsidRPr="00390BF0">
        <w:rPr>
          <w:rFonts w:ascii="Times New Roman" w:hAnsi="Times New Roman" w:cs="Times New Roman"/>
          <w:sz w:val="28"/>
          <w:szCs w:val="28"/>
          <w:shd w:val="clear" w:color="auto" w:fill="FFFFFF"/>
        </w:rPr>
        <w:t xml:space="preserve"> Учреждением не переносились остатки на начало периода, а так же не </w:t>
      </w:r>
      <w:r w:rsidR="00A07271" w:rsidRPr="00531C0E">
        <w:rPr>
          <w:rFonts w:ascii="Times New Roman" w:hAnsi="Times New Roman" w:cs="Times New Roman"/>
          <w:sz w:val="28"/>
          <w:szCs w:val="28"/>
          <w:shd w:val="clear" w:color="auto" w:fill="FFFFFF"/>
        </w:rPr>
        <w:t>выводились остатки на конец периода.</w:t>
      </w:r>
    </w:p>
    <w:p w14:paraId="0A291309" w14:textId="32B4EC5D" w:rsidR="004377D5" w:rsidRPr="00800A97" w:rsidRDefault="00531C0E" w:rsidP="00531C0E">
      <w:pPr>
        <w:pStyle w:val="a9"/>
        <w:ind w:firstLine="567"/>
        <w:jc w:val="both"/>
        <w:rPr>
          <w:rFonts w:ascii="Times New Roman" w:hAnsi="Times New Roman" w:cs="Times New Roman"/>
          <w:b/>
          <w:bCs/>
          <w:sz w:val="28"/>
          <w:szCs w:val="28"/>
        </w:rPr>
      </w:pPr>
      <w:r w:rsidRPr="00531C0E">
        <w:rPr>
          <w:rFonts w:ascii="Times New Roman" w:hAnsi="Times New Roman" w:cs="Times New Roman"/>
          <w:b/>
          <w:bCs/>
          <w:sz w:val="28"/>
          <w:szCs w:val="28"/>
        </w:rPr>
        <w:t>5.2.</w:t>
      </w:r>
      <w:r w:rsidR="00800A97" w:rsidRPr="00531C0E">
        <w:rPr>
          <w:rFonts w:ascii="Times New Roman" w:hAnsi="Times New Roman" w:cs="Times New Roman"/>
          <w:bCs/>
          <w:sz w:val="28"/>
          <w:szCs w:val="28"/>
        </w:rPr>
        <w:t xml:space="preserve"> В</w:t>
      </w:r>
      <w:r w:rsidR="004377D5" w:rsidRPr="00531C0E">
        <w:rPr>
          <w:rFonts w:ascii="Times New Roman" w:hAnsi="Times New Roman" w:cs="Times New Roman"/>
          <w:sz w:val="28"/>
          <w:szCs w:val="28"/>
        </w:rPr>
        <w:t xml:space="preserve"> нарушение</w:t>
      </w:r>
      <w:r w:rsidR="004377D5" w:rsidRPr="00531C0E">
        <w:rPr>
          <w:rFonts w:ascii="Times New Roman" w:hAnsi="Times New Roman" w:cs="Times New Roman"/>
          <w:b/>
          <w:sz w:val="28"/>
          <w:szCs w:val="28"/>
        </w:rPr>
        <w:t xml:space="preserve"> </w:t>
      </w:r>
      <w:hyperlink r:id="rId29" w:anchor="/document/71586636/entry/1025" w:history="1">
        <w:r w:rsidR="004377D5" w:rsidRPr="00531C0E">
          <w:rPr>
            <w:rStyle w:val="ac"/>
            <w:rFonts w:ascii="Times New Roman" w:hAnsi="Times New Roman" w:cs="Times New Roman"/>
            <w:bCs/>
            <w:color w:val="auto"/>
            <w:sz w:val="28"/>
            <w:szCs w:val="28"/>
            <w:u w:val="none"/>
            <w:shd w:val="clear" w:color="auto" w:fill="FFFFFF"/>
          </w:rPr>
          <w:t>пункта 25 </w:t>
        </w:r>
      </w:hyperlink>
      <w:r w:rsidR="00A07271" w:rsidRPr="00531C0E">
        <w:rPr>
          <w:rFonts w:ascii="Times New Roman" w:hAnsi="Times New Roman" w:cs="Times New Roman"/>
          <w:sz w:val="28"/>
          <w:szCs w:val="28"/>
          <w:shd w:val="clear" w:color="auto" w:fill="FFFFFF"/>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4377D5" w:rsidRPr="00531C0E">
        <w:rPr>
          <w:rFonts w:ascii="Times New Roman" w:hAnsi="Times New Roman" w:cs="Times New Roman"/>
          <w:bCs/>
          <w:sz w:val="28"/>
          <w:szCs w:val="28"/>
          <w:shd w:val="clear" w:color="auto" w:fill="FFFFFF"/>
        </w:rPr>
        <w:t>,</w:t>
      </w:r>
      <w:r w:rsidR="004377D5" w:rsidRPr="00531C0E">
        <w:rPr>
          <w:rFonts w:ascii="Times New Roman" w:hAnsi="Times New Roman" w:cs="Times New Roman"/>
          <w:bCs/>
          <w:sz w:val="28"/>
          <w:szCs w:val="28"/>
        </w:rPr>
        <w:t xml:space="preserve"> </w:t>
      </w:r>
      <w:hyperlink r:id="rId30" w:anchor="/document/70103036/entry/902" w:history="1">
        <w:r w:rsidR="004377D5" w:rsidRPr="00531C0E">
          <w:rPr>
            <w:rStyle w:val="ac"/>
            <w:rFonts w:ascii="Times New Roman" w:hAnsi="Times New Roman" w:cs="Times New Roman"/>
            <w:bCs/>
            <w:color w:val="auto"/>
            <w:sz w:val="28"/>
            <w:szCs w:val="28"/>
            <w:u w:val="none"/>
            <w:shd w:val="clear" w:color="auto" w:fill="FFFFFF"/>
          </w:rPr>
          <w:t>части 2 статьи 9 </w:t>
        </w:r>
      </w:hyperlink>
      <w:r w:rsidR="004377D5" w:rsidRPr="00531C0E">
        <w:rPr>
          <w:rFonts w:ascii="Times New Roman" w:hAnsi="Times New Roman" w:cs="Times New Roman"/>
          <w:bCs/>
          <w:sz w:val="28"/>
          <w:szCs w:val="28"/>
          <w:shd w:val="clear" w:color="auto" w:fill="FFFFFF"/>
        </w:rPr>
        <w:t>Федерального закона от 06.12.2011  №402-ФЗ</w:t>
      </w:r>
      <w:r w:rsidR="004377D5" w:rsidRPr="00531C0E">
        <w:rPr>
          <w:rFonts w:ascii="Times New Roman" w:hAnsi="Times New Roman" w:cs="Times New Roman"/>
          <w:sz w:val="28"/>
          <w:szCs w:val="28"/>
          <w:shd w:val="clear" w:color="auto" w:fill="FFFFFF"/>
        </w:rPr>
        <w:t xml:space="preserve"> </w:t>
      </w:r>
      <w:r w:rsidR="004377D5" w:rsidRPr="00531C0E">
        <w:rPr>
          <w:rFonts w:ascii="Times New Roman" w:hAnsi="Times New Roman" w:cs="Times New Roman"/>
          <w:sz w:val="28"/>
          <w:szCs w:val="28"/>
        </w:rPr>
        <w:t xml:space="preserve">«О бухгалтерском учете», принятая к бухгалтерскому учету счет-фактура от 07.04.2020 №881, по форме УПД </w:t>
      </w:r>
      <w:r w:rsidR="004377D5" w:rsidRPr="00531C0E">
        <w:rPr>
          <w:rFonts w:ascii="Times New Roman" w:hAnsi="Times New Roman" w:cs="Times New Roman"/>
          <w:sz w:val="28"/>
          <w:szCs w:val="28"/>
          <w:shd w:val="clear" w:color="auto" w:fill="FFFFFF"/>
        </w:rPr>
        <w:t>(статус документа</w:t>
      </w:r>
      <w:r w:rsidR="004377D5" w:rsidRPr="00800A97">
        <w:rPr>
          <w:rFonts w:ascii="Times New Roman" w:hAnsi="Times New Roman" w:cs="Times New Roman"/>
          <w:sz w:val="28"/>
          <w:szCs w:val="28"/>
          <w:shd w:val="clear" w:color="auto" w:fill="FFFFFF"/>
        </w:rPr>
        <w:t xml:space="preserve"> "1"), </w:t>
      </w:r>
      <w:r w:rsidR="004377D5" w:rsidRPr="00800A97">
        <w:rPr>
          <w:rFonts w:ascii="Times New Roman" w:hAnsi="Times New Roman" w:cs="Times New Roman"/>
          <w:sz w:val="28"/>
          <w:szCs w:val="28"/>
        </w:rPr>
        <w:t>оформлена с нарушением требований, а именно отсутствуют сведения о получении, приемке товара (должность, инициалы, подпись, дата получения (приемки)) и другие</w:t>
      </w:r>
      <w:r w:rsidR="004377D5" w:rsidRPr="00800A97">
        <w:rPr>
          <w:rFonts w:ascii="Times New Roman" w:hAnsi="Times New Roman" w:cs="Times New Roman"/>
          <w:sz w:val="28"/>
          <w:szCs w:val="28"/>
          <w:shd w:val="clear" w:color="auto" w:fill="FFFFFF"/>
        </w:rPr>
        <w:t xml:space="preserve"> обязательные реквизиты.</w:t>
      </w:r>
    </w:p>
    <w:p w14:paraId="64CBF95D" w14:textId="77777777" w:rsidR="004377D5" w:rsidRPr="00531C0E" w:rsidRDefault="004377D5" w:rsidP="004377D5">
      <w:pPr>
        <w:pStyle w:val="a9"/>
        <w:ind w:firstLine="567"/>
        <w:jc w:val="both"/>
        <w:rPr>
          <w:rFonts w:ascii="Times New Roman" w:hAnsi="Times New Roman" w:cs="Times New Roman"/>
          <w:b/>
          <w:bCs/>
          <w:i/>
          <w:sz w:val="28"/>
          <w:szCs w:val="28"/>
        </w:rPr>
      </w:pPr>
      <w:r w:rsidRPr="00531C0E">
        <w:rPr>
          <w:rFonts w:ascii="Times New Roman" w:eastAsia="Times New Roman" w:hAnsi="Times New Roman" w:cs="Times New Roman"/>
          <w:b/>
          <w:i/>
          <w:sz w:val="28"/>
          <w:szCs w:val="28"/>
        </w:rPr>
        <w:t>6.</w:t>
      </w:r>
      <w:r w:rsidRPr="00531C0E">
        <w:rPr>
          <w:rFonts w:ascii="Times New Roman" w:hAnsi="Times New Roman" w:cs="Times New Roman"/>
          <w:b/>
          <w:bCs/>
          <w:i/>
          <w:sz w:val="28"/>
          <w:szCs w:val="28"/>
        </w:rPr>
        <w:t xml:space="preserve"> В ходе проверки правомерности (эффективности) расходов по приобретению нефинансовых активов, выявлены следующие нарушения:</w:t>
      </w:r>
    </w:p>
    <w:p w14:paraId="7EDA0A0E" w14:textId="31A66C7F" w:rsidR="00800A97" w:rsidRPr="00531C0E" w:rsidRDefault="00531C0E" w:rsidP="00531C0E">
      <w:pPr>
        <w:pStyle w:val="a9"/>
        <w:ind w:firstLine="567"/>
        <w:jc w:val="both"/>
        <w:rPr>
          <w:rFonts w:ascii="Times New Roman" w:hAnsi="Times New Roman" w:cs="Times New Roman"/>
          <w:b/>
          <w:iCs/>
          <w:sz w:val="28"/>
          <w:szCs w:val="28"/>
        </w:rPr>
      </w:pPr>
      <w:r w:rsidRPr="00531C0E">
        <w:rPr>
          <w:rFonts w:ascii="Times New Roman" w:hAnsi="Times New Roman" w:cs="Times New Roman"/>
          <w:b/>
          <w:iCs/>
          <w:sz w:val="28"/>
          <w:szCs w:val="28"/>
        </w:rPr>
        <w:t>6.1.</w:t>
      </w:r>
      <w:r w:rsidR="00800A97" w:rsidRPr="00531C0E">
        <w:rPr>
          <w:rFonts w:ascii="Times New Roman" w:hAnsi="Times New Roman" w:cs="Times New Roman"/>
          <w:iCs/>
          <w:sz w:val="28"/>
          <w:szCs w:val="28"/>
        </w:rPr>
        <w:t xml:space="preserve"> В</w:t>
      </w:r>
      <w:r w:rsidR="004377D5" w:rsidRPr="00531C0E">
        <w:rPr>
          <w:rFonts w:ascii="Times New Roman" w:hAnsi="Times New Roman" w:cs="Times New Roman"/>
          <w:bCs/>
          <w:iCs/>
          <w:sz w:val="28"/>
          <w:szCs w:val="28"/>
        </w:rPr>
        <w:t xml:space="preserve"> нарушение Федерального закона Российской Федерации от 06.12.2011 №402-ФЗ «О бухгалтерском учете»</w:t>
      </w:r>
      <w:r w:rsidR="004377D5" w:rsidRPr="00531C0E">
        <w:rPr>
          <w:rFonts w:ascii="Times New Roman" w:hAnsi="Times New Roman" w:cs="Times New Roman"/>
          <w:b/>
          <w:iCs/>
          <w:sz w:val="28"/>
          <w:szCs w:val="28"/>
        </w:rPr>
        <w:t xml:space="preserve"> б</w:t>
      </w:r>
      <w:r w:rsidR="004377D5" w:rsidRPr="00531C0E">
        <w:rPr>
          <w:rFonts w:ascii="Times New Roman" w:eastAsia="Calibri" w:hAnsi="Times New Roman" w:cs="Times New Roman"/>
          <w:sz w:val="28"/>
          <w:szCs w:val="28"/>
        </w:rPr>
        <w:t xml:space="preserve">алансовая стоимость основных средств, отраженная в бюджетной отчетности (баланс ф.0503130, сведения о движении нефинансовых активов ф.0503168) по состоянию на 01.01.2020 на 6 000,00 руб. больше суммы входящих остатков по счетам учета основных средств по данным Главной книги и оборотно-сальдовой ведомости Учреждения, </w:t>
      </w:r>
      <w:r w:rsidR="004377D5" w:rsidRPr="00531C0E">
        <w:rPr>
          <w:rFonts w:ascii="Times New Roman" w:eastAsia="Calibri" w:hAnsi="Times New Roman" w:cs="Times New Roman"/>
          <w:iCs/>
          <w:sz w:val="28"/>
          <w:szCs w:val="28"/>
        </w:rPr>
        <w:t xml:space="preserve">что привело к </w:t>
      </w:r>
      <w:r w:rsidR="004377D5" w:rsidRPr="00531C0E">
        <w:rPr>
          <w:rFonts w:ascii="Times New Roman" w:hAnsi="Times New Roman" w:cs="Times New Roman"/>
          <w:iCs/>
          <w:sz w:val="28"/>
          <w:szCs w:val="28"/>
        </w:rPr>
        <w:t>искажению бюджетной отчетности в сумме 6 000,00 руб.</w:t>
      </w:r>
    </w:p>
    <w:p w14:paraId="694EDBB3" w14:textId="137F6DF5" w:rsidR="00667F6C" w:rsidRPr="00531C0E" w:rsidRDefault="00531C0E" w:rsidP="00531C0E">
      <w:pPr>
        <w:pStyle w:val="a9"/>
        <w:ind w:firstLine="567"/>
        <w:jc w:val="both"/>
        <w:rPr>
          <w:rFonts w:ascii="Times New Roman" w:hAnsi="Times New Roman" w:cs="Times New Roman"/>
          <w:b/>
          <w:iCs/>
          <w:sz w:val="28"/>
          <w:szCs w:val="28"/>
        </w:rPr>
      </w:pPr>
      <w:r w:rsidRPr="00531C0E">
        <w:rPr>
          <w:rFonts w:ascii="Times New Roman" w:hAnsi="Times New Roman" w:cs="Times New Roman"/>
          <w:b/>
          <w:iCs/>
          <w:sz w:val="28"/>
          <w:szCs w:val="28"/>
        </w:rPr>
        <w:lastRenderedPageBreak/>
        <w:t>6.2.</w:t>
      </w:r>
      <w:r w:rsidR="004377D5" w:rsidRPr="00531C0E">
        <w:rPr>
          <w:rFonts w:ascii="Times New Roman" w:hAnsi="Times New Roman" w:cs="Times New Roman"/>
          <w:b/>
          <w:iCs/>
          <w:sz w:val="28"/>
          <w:szCs w:val="28"/>
        </w:rPr>
        <w:t xml:space="preserve"> </w:t>
      </w:r>
      <w:r w:rsidR="00800A97" w:rsidRPr="00531C0E">
        <w:rPr>
          <w:rFonts w:ascii="Times New Roman" w:hAnsi="Times New Roman" w:cs="Times New Roman"/>
          <w:iCs/>
          <w:sz w:val="28"/>
          <w:szCs w:val="28"/>
        </w:rPr>
        <w:t>В</w:t>
      </w:r>
      <w:r w:rsidR="00667F6C" w:rsidRPr="00531C0E">
        <w:rPr>
          <w:rFonts w:ascii="Times New Roman" w:eastAsia="Calibri" w:hAnsi="Times New Roman" w:cs="Times New Roman"/>
          <w:bCs/>
          <w:sz w:val="28"/>
          <w:szCs w:val="28"/>
        </w:rPr>
        <w:t xml:space="preserve"> нарушение </w:t>
      </w:r>
      <w:r w:rsidR="00667F6C" w:rsidRPr="00531C0E">
        <w:rPr>
          <w:rFonts w:ascii="Times New Roman" w:hAnsi="Times New Roman" w:cs="Times New Roman"/>
          <w:sz w:val="28"/>
          <w:szCs w:val="28"/>
          <w:shd w:val="clear" w:color="auto" w:fill="FFFFFF"/>
        </w:rPr>
        <w:t>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114F4802" w14:textId="77777777" w:rsidR="00667F6C" w:rsidRPr="00531C0E" w:rsidRDefault="00667F6C" w:rsidP="00531C0E">
      <w:pPr>
        <w:pStyle w:val="a9"/>
        <w:ind w:firstLine="567"/>
        <w:jc w:val="both"/>
        <w:rPr>
          <w:rFonts w:ascii="Times New Roman" w:hAnsi="Times New Roman" w:cs="Times New Roman"/>
          <w:bCs/>
          <w:i/>
          <w:sz w:val="28"/>
          <w:szCs w:val="28"/>
        </w:rPr>
      </w:pPr>
      <w:r w:rsidRPr="00531C0E">
        <w:rPr>
          <w:rFonts w:ascii="Times New Roman" w:hAnsi="Times New Roman" w:cs="Times New Roman"/>
          <w:sz w:val="28"/>
          <w:szCs w:val="28"/>
          <w:shd w:val="clear" w:color="auto" w:fill="FFFFFF"/>
        </w:rPr>
        <w:t xml:space="preserve">- </w:t>
      </w:r>
      <w:r w:rsidRPr="00531C0E">
        <w:rPr>
          <w:rFonts w:ascii="Times New Roman" w:eastAsia="Calibri" w:hAnsi="Times New Roman" w:cs="Times New Roman"/>
          <w:bCs/>
          <w:sz w:val="28"/>
          <w:szCs w:val="28"/>
        </w:rPr>
        <w:t>оборотно</w:t>
      </w:r>
      <w:r w:rsidRPr="00531C0E">
        <w:rPr>
          <w:rFonts w:ascii="Times New Roman" w:eastAsia="Calibri" w:hAnsi="Times New Roman" w:cs="Times New Roman"/>
          <w:sz w:val="28"/>
          <w:szCs w:val="28"/>
        </w:rPr>
        <w:t xml:space="preserve">-сальдовая ведомость по счету 101.00 «Основные средства» формируется без отражения входящего сальдо по каждому нефинансовому активу, входящее сальдо отражается только в общей сумме по </w:t>
      </w:r>
      <w:r w:rsidRPr="00531C0E">
        <w:rPr>
          <w:rFonts w:ascii="Times New Roman" w:hAnsi="Times New Roman" w:cs="Times New Roman"/>
          <w:sz w:val="28"/>
          <w:szCs w:val="28"/>
        </w:rPr>
        <w:t xml:space="preserve">счетам аналитического учета основных средств. В журнале операций №7 остаток по журналу на начало и конец месяца отражается в общей сумме, без детализации по видам проведенных за месяц хозяйственных операций. </w:t>
      </w:r>
      <w:r w:rsidRPr="00531C0E">
        <w:rPr>
          <w:rFonts w:ascii="Times New Roman" w:hAnsi="Times New Roman" w:cs="Times New Roman"/>
          <w:i/>
          <w:sz w:val="28"/>
          <w:szCs w:val="28"/>
        </w:rPr>
        <w:t>Данное нарушение отмечается за весь проверяемый период 2020-2022 годы</w:t>
      </w:r>
      <w:r w:rsidRPr="00531C0E">
        <w:rPr>
          <w:rFonts w:ascii="Times New Roman" w:hAnsi="Times New Roman" w:cs="Times New Roman"/>
          <w:bCs/>
          <w:i/>
          <w:sz w:val="28"/>
          <w:szCs w:val="28"/>
        </w:rPr>
        <w:t>;</w:t>
      </w:r>
    </w:p>
    <w:p w14:paraId="298A305F" w14:textId="77777777" w:rsidR="00667F6C" w:rsidRPr="00531C0E" w:rsidRDefault="00667F6C" w:rsidP="00531C0E">
      <w:pPr>
        <w:pStyle w:val="a9"/>
        <w:ind w:firstLine="567"/>
        <w:jc w:val="both"/>
        <w:rPr>
          <w:rFonts w:ascii="Times New Roman" w:hAnsi="Times New Roman" w:cs="Times New Roman"/>
          <w:sz w:val="28"/>
          <w:szCs w:val="28"/>
        </w:rPr>
      </w:pPr>
      <w:r w:rsidRPr="00531C0E">
        <w:rPr>
          <w:rFonts w:ascii="Times New Roman" w:hAnsi="Times New Roman" w:cs="Times New Roman"/>
          <w:b/>
          <w:i/>
          <w:sz w:val="28"/>
          <w:szCs w:val="28"/>
        </w:rPr>
        <w:t xml:space="preserve"> </w:t>
      </w:r>
      <w:r w:rsidRPr="00531C0E">
        <w:rPr>
          <w:rFonts w:ascii="Times New Roman" w:hAnsi="Times New Roman" w:cs="Times New Roman"/>
          <w:bCs/>
          <w:iCs/>
          <w:sz w:val="28"/>
          <w:szCs w:val="28"/>
        </w:rPr>
        <w:t xml:space="preserve">- </w:t>
      </w:r>
      <w:r w:rsidRPr="00531C0E">
        <w:rPr>
          <w:rFonts w:ascii="Times New Roman" w:hAnsi="Times New Roman" w:cs="Times New Roman"/>
          <w:bCs/>
          <w:sz w:val="28"/>
          <w:szCs w:val="28"/>
        </w:rPr>
        <w:t>в инвентарных</w:t>
      </w:r>
      <w:r w:rsidRPr="00531C0E">
        <w:rPr>
          <w:rFonts w:ascii="Times New Roman" w:hAnsi="Times New Roman" w:cs="Times New Roman"/>
          <w:sz w:val="28"/>
          <w:szCs w:val="28"/>
        </w:rPr>
        <w:t xml:space="preserve"> карточках имеют место случаи неполного заполнения реквизитов раздела 1 карточки «Сведения об объекте», таких как: паспорт, чертеж (проект, модель, тип, марка); заводской номер объекта (детали); дата выпуска;</w:t>
      </w:r>
    </w:p>
    <w:p w14:paraId="356E7678" w14:textId="77777777" w:rsidR="00667F6C" w:rsidRPr="00531C0E" w:rsidRDefault="00667F6C" w:rsidP="00531C0E">
      <w:pPr>
        <w:pStyle w:val="a9"/>
        <w:ind w:firstLine="567"/>
        <w:jc w:val="both"/>
        <w:rPr>
          <w:rFonts w:ascii="Times New Roman" w:hAnsi="Times New Roman" w:cs="Times New Roman"/>
          <w:sz w:val="28"/>
          <w:szCs w:val="28"/>
          <w:shd w:val="clear" w:color="auto" w:fill="FFFFFF"/>
        </w:rPr>
      </w:pPr>
      <w:r w:rsidRPr="00531C0E">
        <w:rPr>
          <w:rFonts w:ascii="Times New Roman" w:eastAsia="Calibri" w:hAnsi="Times New Roman" w:cs="Times New Roman"/>
          <w:bCs/>
          <w:iCs/>
          <w:sz w:val="28"/>
          <w:szCs w:val="28"/>
        </w:rPr>
        <w:t>-</w:t>
      </w:r>
      <w:r w:rsidRPr="00531C0E">
        <w:rPr>
          <w:rFonts w:ascii="Times New Roman" w:eastAsia="Calibri" w:hAnsi="Times New Roman" w:cs="Times New Roman"/>
          <w:bCs/>
          <w:sz w:val="28"/>
          <w:szCs w:val="28"/>
        </w:rPr>
        <w:t xml:space="preserve"> в</w:t>
      </w:r>
      <w:r w:rsidRPr="00531C0E">
        <w:rPr>
          <w:rFonts w:ascii="Times New Roman" w:eastAsia="Calibri" w:hAnsi="Times New Roman" w:cs="Times New Roman"/>
          <w:sz w:val="28"/>
          <w:szCs w:val="28"/>
        </w:rPr>
        <w:t xml:space="preserve"> течение проверяемого периода 2020-2022 годов</w:t>
      </w:r>
      <w:r w:rsidRPr="00531C0E">
        <w:rPr>
          <w:rFonts w:ascii="Times New Roman" w:hAnsi="Times New Roman" w:cs="Times New Roman"/>
          <w:sz w:val="28"/>
          <w:szCs w:val="28"/>
          <w:shd w:val="clear" w:color="auto" w:fill="FFFFFF"/>
        </w:rPr>
        <w:t xml:space="preserve"> Учреждением при оформлении операций по приемке имущества, относящегося к объектам нефинансовых активов, </w:t>
      </w:r>
      <w:r w:rsidRPr="00531C0E">
        <w:rPr>
          <w:rFonts w:ascii="Times New Roman" w:hAnsi="Times New Roman" w:cs="Times New Roman"/>
          <w:i/>
          <w:sz w:val="28"/>
          <w:szCs w:val="28"/>
          <w:shd w:val="clear" w:color="auto" w:fill="FFFFFF"/>
        </w:rPr>
        <w:t>не оформлялись</w:t>
      </w:r>
      <w:r w:rsidRPr="00531C0E">
        <w:rPr>
          <w:rFonts w:ascii="Times New Roman" w:hAnsi="Times New Roman" w:cs="Times New Roman"/>
          <w:sz w:val="28"/>
          <w:szCs w:val="28"/>
          <w:shd w:val="clear" w:color="auto" w:fill="FFFFFF"/>
        </w:rPr>
        <w:t xml:space="preserve"> Акты о приеме-передаче объектов нефинансовых активов формы 0504101;</w:t>
      </w:r>
    </w:p>
    <w:p w14:paraId="69C397C8" w14:textId="77777777" w:rsidR="00667F6C" w:rsidRPr="00531C0E" w:rsidRDefault="00667F6C" w:rsidP="00531C0E">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shd w:val="clear" w:color="auto" w:fill="FFFFFF"/>
        </w:rPr>
        <w:t>- в течение проверяемого периода 2020-</w:t>
      </w:r>
      <w:r w:rsidRPr="006B02C5">
        <w:rPr>
          <w:rFonts w:ascii="Times New Roman" w:hAnsi="Times New Roman" w:cs="Times New Roman"/>
          <w:sz w:val="28"/>
          <w:szCs w:val="28"/>
          <w:highlight w:val="yellow"/>
          <w:shd w:val="clear" w:color="auto" w:fill="FFFFFF"/>
        </w:rPr>
        <w:t>2021</w:t>
      </w:r>
      <w:r w:rsidRPr="00531C0E">
        <w:rPr>
          <w:rFonts w:ascii="Times New Roman" w:hAnsi="Times New Roman" w:cs="Times New Roman"/>
          <w:sz w:val="28"/>
          <w:szCs w:val="28"/>
          <w:shd w:val="clear" w:color="auto" w:fill="FFFFFF"/>
        </w:rPr>
        <w:t xml:space="preserve"> годов, отмечается принятие к учету инвентаризационных описей (сличительных ведомостей) по объектам нефинансовых активов, без оформления расписки ответственным лицом (ответственными лицами), которую необходимо оформлять до начала инвентаризации.</w:t>
      </w:r>
    </w:p>
    <w:p w14:paraId="051BDBA9" w14:textId="0105CD19" w:rsidR="00667F6C" w:rsidRPr="00531C0E" w:rsidRDefault="00531C0E" w:rsidP="00531C0E">
      <w:pPr>
        <w:pStyle w:val="a9"/>
        <w:ind w:firstLine="567"/>
        <w:jc w:val="both"/>
        <w:rPr>
          <w:rFonts w:ascii="Times New Roman" w:hAnsi="Times New Roman" w:cs="Times New Roman"/>
          <w:bCs/>
          <w:sz w:val="28"/>
          <w:szCs w:val="28"/>
        </w:rPr>
      </w:pPr>
      <w:r w:rsidRPr="00531C0E">
        <w:rPr>
          <w:rFonts w:ascii="Times New Roman" w:hAnsi="Times New Roman" w:cs="Times New Roman"/>
          <w:b/>
          <w:bCs/>
          <w:iCs/>
          <w:sz w:val="28"/>
          <w:szCs w:val="28"/>
        </w:rPr>
        <w:t>6.3.</w:t>
      </w:r>
      <w:r w:rsidR="00800A97" w:rsidRPr="00531C0E">
        <w:rPr>
          <w:rFonts w:ascii="Times New Roman" w:hAnsi="Times New Roman" w:cs="Times New Roman"/>
          <w:b/>
          <w:bCs/>
          <w:iCs/>
          <w:sz w:val="28"/>
          <w:szCs w:val="28"/>
        </w:rPr>
        <w:t xml:space="preserve"> </w:t>
      </w:r>
      <w:r w:rsidR="00800A97" w:rsidRPr="00531C0E">
        <w:rPr>
          <w:rFonts w:ascii="Times New Roman" w:hAnsi="Times New Roman" w:cs="Times New Roman"/>
          <w:bCs/>
          <w:iCs/>
          <w:sz w:val="28"/>
          <w:szCs w:val="28"/>
        </w:rPr>
        <w:t>В</w:t>
      </w:r>
      <w:r w:rsidR="00667F6C" w:rsidRPr="00531C0E">
        <w:rPr>
          <w:rFonts w:ascii="Times New Roman" w:hAnsi="Times New Roman" w:cs="Times New Roman"/>
          <w:bCs/>
          <w:iCs/>
          <w:sz w:val="28"/>
          <w:szCs w:val="28"/>
        </w:rPr>
        <w:t xml:space="preserve"> нарушение Федерального закона Российской Федерации от 06.12.2011 №402-ФЗ «О бухгалтерском учете»,</w:t>
      </w:r>
      <w:r w:rsidR="00667F6C" w:rsidRPr="00531C0E">
        <w:rPr>
          <w:rFonts w:ascii="Times New Roman" w:hAnsi="Times New Roman" w:cs="Times New Roman"/>
          <w:bCs/>
          <w:sz w:val="28"/>
          <w:szCs w:val="28"/>
        </w:rPr>
        <w:t xml:space="preserve"> пункта 19</w:t>
      </w:r>
      <w:r w:rsidR="00667F6C" w:rsidRPr="00531C0E">
        <w:rPr>
          <w:rFonts w:ascii="Times New Roman" w:hAnsi="Times New Roman" w:cs="Times New Roman"/>
          <w:sz w:val="28"/>
          <w:szCs w:val="28"/>
        </w:rPr>
        <w:t xml:space="preserve"> Инструкции по применению плана счетов бюджетного учета, утвержденной Приказом Министерства финансов Российской Федерации от 06.12.2010 №162н сумма своевременно не списанных амортизационных начислений составила 49 415,11 руб., в результате чего, </w:t>
      </w:r>
      <w:r w:rsidR="00667F6C" w:rsidRPr="00531C0E">
        <w:rPr>
          <w:rFonts w:ascii="Times New Roman" w:hAnsi="Times New Roman" w:cs="Times New Roman"/>
          <w:i/>
          <w:sz w:val="28"/>
          <w:szCs w:val="28"/>
        </w:rPr>
        <w:t>по данным бюджетной отчетности допущено занижение остаточной стоимости основных средств.</w:t>
      </w:r>
      <w:r w:rsidR="00667F6C" w:rsidRPr="00531C0E">
        <w:rPr>
          <w:rFonts w:ascii="Times New Roman" w:hAnsi="Times New Roman" w:cs="Times New Roman"/>
          <w:sz w:val="28"/>
          <w:szCs w:val="28"/>
        </w:rPr>
        <w:t xml:space="preserve"> </w:t>
      </w:r>
      <w:r w:rsidR="00667F6C" w:rsidRPr="00531C0E">
        <w:rPr>
          <w:rFonts w:ascii="Times New Roman" w:hAnsi="Times New Roman" w:cs="Times New Roman"/>
          <w:bCs/>
          <w:sz w:val="28"/>
          <w:szCs w:val="28"/>
        </w:rPr>
        <w:t>Данное нарушение повлекло к искажению бюджетной отчетности за 2020, 2021, 2022 годы в сумме 49 415,11 руб.</w:t>
      </w:r>
    </w:p>
    <w:p w14:paraId="499C34EF" w14:textId="51E69192" w:rsidR="00667F6C" w:rsidRPr="00531C0E" w:rsidRDefault="00531C0E" w:rsidP="00531C0E">
      <w:pPr>
        <w:pStyle w:val="a9"/>
        <w:ind w:firstLine="567"/>
        <w:jc w:val="both"/>
        <w:rPr>
          <w:rFonts w:ascii="Times New Roman" w:hAnsi="Times New Roman" w:cs="Times New Roman"/>
          <w:bCs/>
          <w:sz w:val="28"/>
          <w:szCs w:val="28"/>
        </w:rPr>
      </w:pPr>
      <w:r w:rsidRPr="00531C0E">
        <w:rPr>
          <w:rFonts w:ascii="Times New Roman" w:hAnsi="Times New Roman" w:cs="Times New Roman"/>
          <w:b/>
          <w:bCs/>
          <w:sz w:val="28"/>
          <w:szCs w:val="28"/>
          <w:shd w:val="clear" w:color="auto" w:fill="FFFFFF"/>
        </w:rPr>
        <w:t>6.4.</w:t>
      </w:r>
      <w:r w:rsidR="00667F6C" w:rsidRPr="00531C0E">
        <w:rPr>
          <w:rFonts w:ascii="Times New Roman" w:hAnsi="Times New Roman" w:cs="Times New Roman"/>
          <w:bCs/>
          <w:sz w:val="28"/>
          <w:szCs w:val="28"/>
          <w:shd w:val="clear" w:color="auto" w:fill="FFFFFF"/>
        </w:rPr>
        <w:t xml:space="preserve"> </w:t>
      </w:r>
      <w:r w:rsidR="00800A97" w:rsidRPr="00531C0E">
        <w:rPr>
          <w:rFonts w:ascii="Times New Roman" w:hAnsi="Times New Roman" w:cs="Times New Roman"/>
          <w:bCs/>
          <w:sz w:val="28"/>
          <w:szCs w:val="28"/>
          <w:shd w:val="clear" w:color="auto" w:fill="FFFFFF"/>
        </w:rPr>
        <w:t>В</w:t>
      </w:r>
      <w:r w:rsidR="00667F6C" w:rsidRPr="00531C0E">
        <w:rPr>
          <w:rFonts w:ascii="Times New Roman" w:hAnsi="Times New Roman" w:cs="Times New Roman"/>
          <w:bCs/>
          <w:sz w:val="28"/>
          <w:szCs w:val="28"/>
          <w:shd w:val="clear" w:color="auto" w:fill="FFFFFF"/>
        </w:rPr>
        <w:t xml:space="preserve"> нарушение статьи 9</w:t>
      </w:r>
      <w:r w:rsidR="00667F6C" w:rsidRPr="00531C0E">
        <w:rPr>
          <w:rFonts w:ascii="Times New Roman" w:hAnsi="Times New Roman" w:cs="Times New Roman"/>
          <w:bCs/>
          <w:sz w:val="28"/>
          <w:szCs w:val="28"/>
        </w:rPr>
        <w:t xml:space="preserve"> Федерального закона от 06.12.2011 №402-ФЗ «О бухгалтерском</w:t>
      </w:r>
      <w:r w:rsidR="00667F6C" w:rsidRPr="00531C0E">
        <w:rPr>
          <w:rFonts w:ascii="Times New Roman" w:hAnsi="Times New Roman" w:cs="Times New Roman"/>
          <w:sz w:val="28"/>
          <w:szCs w:val="28"/>
        </w:rPr>
        <w:t xml:space="preserve"> учете»:</w:t>
      </w:r>
    </w:p>
    <w:p w14:paraId="08A79303" w14:textId="77777777" w:rsidR="00667F6C" w:rsidRPr="00531C0E" w:rsidRDefault="00667F6C" w:rsidP="00531C0E">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rPr>
        <w:t>-</w:t>
      </w:r>
      <w:r w:rsidRPr="00531C0E">
        <w:rPr>
          <w:rFonts w:ascii="Times New Roman" w:hAnsi="Times New Roman" w:cs="Times New Roman"/>
          <w:sz w:val="28"/>
          <w:szCs w:val="28"/>
          <w:shd w:val="clear" w:color="auto" w:fill="FFFFFF"/>
        </w:rPr>
        <w:t xml:space="preserve"> в феврале, марте, октябре 2020 года проверкой отмечается принятие к учету приобретенных основных средств по первичным документам (бухгалтерским справкам) где отсутствуют подписи лиц ответственных за формирование указанных документов (исполнитель, ответственный исполнитель, отметки о принятии бухгалтерской справки к учету);</w:t>
      </w:r>
    </w:p>
    <w:p w14:paraId="1FBF99EE" w14:textId="77777777" w:rsidR="00667F6C" w:rsidRPr="00531C0E" w:rsidRDefault="00667F6C" w:rsidP="00531C0E">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shd w:val="clear" w:color="auto" w:fill="FFFFFF"/>
        </w:rPr>
        <w:lastRenderedPageBreak/>
        <w:t xml:space="preserve">- в течение проверяемого периода проверкой отмечается принятие к учету первичных учетных документов, а именно актов о списании материальных запасов, требований-накладных, без подписей членов комиссии, а также без отметки руководителя учреждения (уполномоченного лица) об утверждении актов о списании материальных запасов; </w:t>
      </w:r>
    </w:p>
    <w:p w14:paraId="194A11DE" w14:textId="14811003" w:rsidR="00667F6C" w:rsidRPr="00531C0E" w:rsidRDefault="00667F6C" w:rsidP="00531C0E">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shd w:val="clear" w:color="auto" w:fill="FFFFFF"/>
        </w:rPr>
        <w:t xml:space="preserve">- в 2020 году принят к учету документ основание, а именно Распоряжение </w:t>
      </w:r>
      <w:r w:rsidRPr="00531C0E">
        <w:rPr>
          <w:rFonts w:ascii="Times New Roman" w:hAnsi="Times New Roman" w:cs="Times New Roman"/>
          <w:sz w:val="28"/>
          <w:szCs w:val="28"/>
        </w:rPr>
        <w:t>Администрации села Байкит от 08 декабря 2020 года №ОД-244 «О проведении инвентаризации»</w:t>
      </w:r>
      <w:r w:rsidRPr="00531C0E">
        <w:rPr>
          <w:rFonts w:ascii="Times New Roman" w:hAnsi="Times New Roman" w:cs="Times New Roman"/>
          <w:sz w:val="28"/>
          <w:szCs w:val="28"/>
          <w:shd w:val="clear" w:color="auto" w:fill="FFFFFF"/>
        </w:rPr>
        <w:t>, без подписи ответственного лица за проведение инвентаризации, а также без даты ознакомления с Распоряжением и подписей членов рабочей инвентаризационной комиссии.</w:t>
      </w:r>
    </w:p>
    <w:p w14:paraId="63376056" w14:textId="12C0B422" w:rsidR="00667F6C" w:rsidRPr="00531C0E" w:rsidRDefault="00531C0E" w:rsidP="00531C0E">
      <w:pPr>
        <w:pStyle w:val="a9"/>
        <w:ind w:firstLine="567"/>
        <w:jc w:val="both"/>
        <w:rPr>
          <w:rFonts w:ascii="Times New Roman" w:hAnsi="Times New Roman" w:cs="Times New Roman"/>
          <w:sz w:val="28"/>
          <w:szCs w:val="28"/>
        </w:rPr>
      </w:pPr>
      <w:r w:rsidRPr="006B6BED">
        <w:rPr>
          <w:rFonts w:ascii="Times New Roman" w:hAnsi="Times New Roman" w:cs="Times New Roman"/>
          <w:b/>
          <w:color w:val="22272F"/>
          <w:sz w:val="28"/>
          <w:szCs w:val="28"/>
          <w:shd w:val="clear" w:color="auto" w:fill="FFFFFF"/>
        </w:rPr>
        <w:t>6.5.</w:t>
      </w:r>
      <w:r w:rsidR="00800A97" w:rsidRPr="00531C0E">
        <w:rPr>
          <w:rFonts w:ascii="Times New Roman" w:hAnsi="Times New Roman" w:cs="Times New Roman"/>
          <w:bCs/>
          <w:color w:val="22272F"/>
          <w:sz w:val="28"/>
          <w:szCs w:val="28"/>
          <w:shd w:val="clear" w:color="auto" w:fill="FFFFFF"/>
        </w:rPr>
        <w:t xml:space="preserve"> В</w:t>
      </w:r>
      <w:r w:rsidR="00667F6C" w:rsidRPr="00531C0E">
        <w:rPr>
          <w:rFonts w:ascii="Times New Roman" w:hAnsi="Times New Roman" w:cs="Times New Roman"/>
          <w:bCs/>
          <w:color w:val="22272F"/>
          <w:sz w:val="28"/>
          <w:szCs w:val="28"/>
          <w:shd w:val="clear" w:color="auto" w:fill="FFFFFF"/>
        </w:rPr>
        <w:t xml:space="preserve"> нарушение статей 9, 10 </w:t>
      </w:r>
      <w:r w:rsidR="00667F6C" w:rsidRPr="00531C0E">
        <w:rPr>
          <w:rFonts w:ascii="Times New Roman" w:hAnsi="Times New Roman" w:cs="Times New Roman"/>
          <w:bCs/>
          <w:sz w:val="28"/>
          <w:szCs w:val="28"/>
        </w:rPr>
        <w:t>Федерального закона от 06.12.2011 №402-ФЗ «О</w:t>
      </w:r>
      <w:r w:rsidR="00667F6C" w:rsidRPr="00531C0E">
        <w:rPr>
          <w:rFonts w:ascii="Times New Roman" w:hAnsi="Times New Roman" w:cs="Times New Roman"/>
          <w:sz w:val="28"/>
          <w:szCs w:val="28"/>
        </w:rPr>
        <w:t xml:space="preserve"> бухгалтерском учете» к журналу операций </w:t>
      </w:r>
      <w:r w:rsidR="00667F6C" w:rsidRPr="00531C0E">
        <w:rPr>
          <w:rFonts w:ascii="Times New Roman" w:hAnsi="Times New Roman" w:cs="Times New Roman"/>
          <w:color w:val="22272F"/>
          <w:sz w:val="28"/>
          <w:szCs w:val="28"/>
          <w:shd w:val="clear" w:color="auto" w:fill="FFFFFF"/>
        </w:rPr>
        <w:t>по выбытию и перемещению нефинансовых активов за декабрь 2021 года</w:t>
      </w:r>
      <w:r w:rsidR="00667F6C" w:rsidRPr="00531C0E">
        <w:rPr>
          <w:rFonts w:ascii="Times New Roman" w:hAnsi="Times New Roman" w:cs="Times New Roman"/>
          <w:sz w:val="28"/>
          <w:szCs w:val="28"/>
        </w:rPr>
        <w:t xml:space="preserve"> не приложен первичный учетный документ, подтверждающий хозяйственную операцию по поступлению основных средств на сумму 33 600,00 руб.</w:t>
      </w:r>
    </w:p>
    <w:p w14:paraId="7837CD49" w14:textId="004C27C9" w:rsidR="00667F6C" w:rsidRPr="00531C0E" w:rsidRDefault="00531C0E" w:rsidP="00531C0E">
      <w:pPr>
        <w:pStyle w:val="a9"/>
        <w:ind w:firstLine="567"/>
        <w:jc w:val="both"/>
        <w:rPr>
          <w:rFonts w:ascii="Times New Roman" w:hAnsi="Times New Roman" w:cs="Times New Roman"/>
          <w:sz w:val="28"/>
          <w:szCs w:val="28"/>
        </w:rPr>
      </w:pPr>
      <w:r w:rsidRPr="00531C0E">
        <w:rPr>
          <w:rFonts w:ascii="Times New Roman" w:hAnsi="Times New Roman" w:cs="Times New Roman"/>
          <w:b/>
          <w:iCs/>
          <w:sz w:val="28"/>
          <w:szCs w:val="28"/>
        </w:rPr>
        <w:t>6.6.</w:t>
      </w:r>
      <w:r w:rsidR="00800A97" w:rsidRPr="00531C0E">
        <w:rPr>
          <w:rFonts w:ascii="Times New Roman" w:hAnsi="Times New Roman" w:cs="Times New Roman"/>
          <w:iCs/>
          <w:sz w:val="28"/>
          <w:szCs w:val="28"/>
        </w:rPr>
        <w:t xml:space="preserve"> В</w:t>
      </w:r>
      <w:r w:rsidR="00667F6C" w:rsidRPr="00531C0E">
        <w:rPr>
          <w:rFonts w:ascii="Times New Roman" w:hAnsi="Times New Roman" w:cs="Times New Roman"/>
          <w:iCs/>
          <w:sz w:val="28"/>
          <w:szCs w:val="28"/>
        </w:rPr>
        <w:t xml:space="preserve"> нарушение </w:t>
      </w:r>
      <w:r w:rsidR="00667F6C" w:rsidRPr="00531C0E">
        <w:rPr>
          <w:rFonts w:ascii="Times New Roman" w:hAnsi="Times New Roman" w:cs="Times New Roman"/>
          <w:sz w:val="28"/>
          <w:szCs w:val="28"/>
          <w:shd w:val="clear" w:color="auto" w:fill="FFFFFF"/>
        </w:rPr>
        <w:t xml:space="preserve">статьи 9 </w:t>
      </w:r>
      <w:r w:rsidR="00667F6C" w:rsidRPr="00531C0E">
        <w:rPr>
          <w:rFonts w:ascii="Times New Roman" w:hAnsi="Times New Roman" w:cs="Times New Roman"/>
          <w:sz w:val="28"/>
          <w:szCs w:val="28"/>
        </w:rPr>
        <w:t xml:space="preserve">Федерального закона от 06.12.2011 №402-ФЗ «О бухгалтерском учете», пункта 52 Инструкции </w:t>
      </w:r>
      <w:r w:rsidR="00667F6C" w:rsidRPr="00531C0E">
        <w:rPr>
          <w:rFonts w:ascii="Times New Roman" w:hAnsi="Times New Roman" w:cs="Times New Roman"/>
          <w:sz w:val="28"/>
          <w:szCs w:val="28"/>
          <w:shd w:val="clear" w:color="auto" w:fill="FFFFFF"/>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00667F6C" w:rsidRPr="00531C0E">
        <w:rPr>
          <w:rFonts w:ascii="Times New Roman" w:hAnsi="Times New Roman" w:cs="Times New Roman"/>
          <w:bCs/>
          <w:sz w:val="28"/>
          <w:szCs w:val="28"/>
          <w:shd w:val="clear" w:color="auto" w:fill="FFFFFF"/>
        </w:rPr>
        <w:t>Приказом</w:t>
      </w:r>
      <w:r w:rsidR="00667F6C" w:rsidRPr="00531C0E">
        <w:rPr>
          <w:rFonts w:ascii="Times New Roman" w:hAnsi="Times New Roman" w:cs="Times New Roman"/>
          <w:sz w:val="28"/>
          <w:szCs w:val="28"/>
          <w:shd w:val="clear" w:color="auto" w:fill="FFFFFF"/>
        </w:rPr>
        <w:t xml:space="preserve"> Министерства финансов Российской Федерации </w:t>
      </w:r>
      <w:r w:rsidR="00667F6C" w:rsidRPr="00531C0E">
        <w:rPr>
          <w:rFonts w:ascii="Times New Roman" w:hAnsi="Times New Roman" w:cs="Times New Roman"/>
          <w:b/>
          <w:bCs/>
          <w:sz w:val="28"/>
          <w:szCs w:val="28"/>
          <w:shd w:val="clear" w:color="auto" w:fill="FFFFFF"/>
        </w:rPr>
        <w:t xml:space="preserve">от </w:t>
      </w:r>
      <w:r w:rsidR="00667F6C" w:rsidRPr="00531C0E">
        <w:rPr>
          <w:rFonts w:ascii="Times New Roman" w:hAnsi="Times New Roman" w:cs="Times New Roman"/>
          <w:bCs/>
          <w:sz w:val="28"/>
          <w:szCs w:val="28"/>
          <w:shd w:val="clear" w:color="auto" w:fill="FFFFFF"/>
        </w:rPr>
        <w:t xml:space="preserve">01.12.2010 №157н </w:t>
      </w:r>
      <w:r w:rsidR="00667F6C" w:rsidRPr="00531C0E">
        <w:rPr>
          <w:rFonts w:ascii="Times New Roman" w:hAnsi="Times New Roman" w:cs="Times New Roman"/>
          <w:bCs/>
          <w:sz w:val="28"/>
          <w:szCs w:val="28"/>
        </w:rPr>
        <w:t>за проверяемый период 2020-2022 годов осуществлено списание основных средств с нарушением бухгалтерского законодательства на сумму 591 361,26 руб. (476 061,26 руб.</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13 600,00 руб.</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5 900,00 руб.</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w:t>
      </w:r>
      <w:r w:rsidR="006B6BED">
        <w:rPr>
          <w:rFonts w:ascii="Times New Roman" w:hAnsi="Times New Roman" w:cs="Times New Roman"/>
          <w:bCs/>
          <w:sz w:val="28"/>
          <w:szCs w:val="28"/>
        </w:rPr>
        <w:t xml:space="preserve"> </w:t>
      </w:r>
      <w:r w:rsidR="00667F6C" w:rsidRPr="00531C0E">
        <w:rPr>
          <w:rFonts w:ascii="Times New Roman" w:hAnsi="Times New Roman" w:cs="Times New Roman"/>
          <w:bCs/>
          <w:sz w:val="28"/>
          <w:szCs w:val="28"/>
        </w:rPr>
        <w:t>95 800,00 руб.).</w:t>
      </w:r>
    </w:p>
    <w:p w14:paraId="770411EC" w14:textId="110FB771" w:rsidR="00F91D83" w:rsidRDefault="00531C0E" w:rsidP="00531C0E">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b/>
          <w:sz w:val="28"/>
          <w:szCs w:val="28"/>
        </w:rPr>
        <w:t>6.7.</w:t>
      </w:r>
      <w:r w:rsidR="00667F6C" w:rsidRPr="00531C0E">
        <w:rPr>
          <w:rFonts w:ascii="Times New Roman" w:hAnsi="Times New Roman" w:cs="Times New Roman"/>
          <w:sz w:val="28"/>
          <w:szCs w:val="28"/>
        </w:rPr>
        <w:t xml:space="preserve"> </w:t>
      </w:r>
      <w:r w:rsidR="00800A97" w:rsidRPr="00531C0E">
        <w:rPr>
          <w:rFonts w:ascii="Times New Roman" w:hAnsi="Times New Roman" w:cs="Times New Roman"/>
          <w:sz w:val="28"/>
          <w:szCs w:val="28"/>
        </w:rPr>
        <w:t>В</w:t>
      </w:r>
      <w:r w:rsidR="00667F6C" w:rsidRPr="00531C0E">
        <w:rPr>
          <w:rFonts w:ascii="Times New Roman" w:hAnsi="Times New Roman" w:cs="Times New Roman"/>
          <w:bCs/>
          <w:sz w:val="28"/>
          <w:szCs w:val="28"/>
        </w:rPr>
        <w:t xml:space="preserve"> нарушение </w:t>
      </w:r>
      <w:r w:rsidR="00667F6C" w:rsidRPr="00531C0E">
        <w:rPr>
          <w:rStyle w:val="aa"/>
          <w:rFonts w:ascii="Times New Roman" w:hAnsi="Times New Roman" w:cs="Times New Roman"/>
          <w:sz w:val="28"/>
          <w:szCs w:val="28"/>
        </w:rPr>
        <w:t>пункта 90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в проверяемом периоде 2020-2022 годов Оборотная ведомость, применяемая для ведения аналитического</w:t>
      </w:r>
      <w:r w:rsidR="00667F6C" w:rsidRPr="00531C0E">
        <w:rPr>
          <w:rFonts w:ascii="Times New Roman" w:hAnsi="Times New Roman" w:cs="Times New Roman"/>
          <w:sz w:val="28"/>
          <w:szCs w:val="28"/>
          <w:shd w:val="clear" w:color="auto" w:fill="FFFFFF"/>
        </w:rPr>
        <w:t xml:space="preserve">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00667F6C" w:rsidRPr="00531C0E">
        <w:rPr>
          <w:rFonts w:ascii="Times New Roman" w:hAnsi="Times New Roman" w:cs="Times New Roman"/>
          <w:i/>
          <w:sz w:val="28"/>
          <w:szCs w:val="28"/>
          <w:u w:val="single"/>
          <w:shd w:val="clear" w:color="auto" w:fill="FFFFFF"/>
        </w:rPr>
        <w:t>отсутствует</w:t>
      </w:r>
      <w:r w:rsidR="00667F6C" w:rsidRPr="00531C0E">
        <w:rPr>
          <w:rFonts w:ascii="Times New Roman" w:hAnsi="Times New Roman" w:cs="Times New Roman"/>
          <w:sz w:val="28"/>
          <w:szCs w:val="28"/>
          <w:shd w:val="clear" w:color="auto" w:fill="FFFFFF"/>
        </w:rPr>
        <w:t>.</w:t>
      </w:r>
    </w:p>
    <w:p w14:paraId="485DC5AD" w14:textId="77777777" w:rsidR="00531C0E" w:rsidRPr="00531C0E" w:rsidRDefault="00531C0E" w:rsidP="00531C0E">
      <w:pPr>
        <w:pStyle w:val="a9"/>
        <w:ind w:firstLine="567"/>
        <w:jc w:val="both"/>
        <w:rPr>
          <w:rFonts w:ascii="Times New Roman" w:hAnsi="Times New Roman" w:cs="Times New Roman"/>
          <w:sz w:val="28"/>
          <w:szCs w:val="28"/>
        </w:rPr>
      </w:pPr>
    </w:p>
    <w:p w14:paraId="6515BCFD" w14:textId="0E001D3D" w:rsidR="004401D6" w:rsidRDefault="007162B0" w:rsidP="004401D6">
      <w:pPr>
        <w:pStyle w:val="Default"/>
        <w:jc w:val="center"/>
        <w:rPr>
          <w:b/>
          <w:bCs/>
          <w:color w:val="auto"/>
          <w:sz w:val="28"/>
          <w:szCs w:val="28"/>
        </w:rPr>
      </w:pPr>
      <w:r w:rsidRPr="00582D41">
        <w:rPr>
          <w:b/>
          <w:bCs/>
          <w:color w:val="auto"/>
          <w:sz w:val="28"/>
          <w:szCs w:val="28"/>
        </w:rPr>
        <w:t>Предложения:</w:t>
      </w:r>
    </w:p>
    <w:p w14:paraId="356E7325" w14:textId="77777777" w:rsidR="004401D6" w:rsidRPr="00582D41" w:rsidRDefault="004401D6" w:rsidP="004401D6">
      <w:pPr>
        <w:pStyle w:val="Default"/>
        <w:jc w:val="center"/>
        <w:rPr>
          <w:b/>
          <w:bCs/>
          <w:color w:val="auto"/>
          <w:sz w:val="28"/>
          <w:szCs w:val="28"/>
        </w:rPr>
      </w:pPr>
    </w:p>
    <w:p w14:paraId="69441EF1" w14:textId="5104DC6D" w:rsidR="004401D6" w:rsidRDefault="007162B0" w:rsidP="00D36E87">
      <w:pPr>
        <w:pStyle w:val="Default"/>
        <w:ind w:firstLine="567"/>
        <w:rPr>
          <w:color w:val="auto"/>
          <w:sz w:val="28"/>
          <w:szCs w:val="28"/>
        </w:rPr>
      </w:pPr>
      <w:r w:rsidRPr="004401D6">
        <w:rPr>
          <w:color w:val="auto"/>
          <w:sz w:val="28"/>
          <w:szCs w:val="28"/>
        </w:rPr>
        <w:t xml:space="preserve">По результатам контрольного мероприятия предлагается: </w:t>
      </w:r>
    </w:p>
    <w:p w14:paraId="2B3F2BC8" w14:textId="77777777" w:rsidR="00C14CB6" w:rsidRDefault="00C14CB6" w:rsidP="00D36E87">
      <w:pPr>
        <w:pStyle w:val="Default"/>
        <w:ind w:firstLine="567"/>
        <w:rPr>
          <w:color w:val="auto"/>
          <w:sz w:val="28"/>
          <w:szCs w:val="28"/>
        </w:rPr>
      </w:pPr>
    </w:p>
    <w:p w14:paraId="4D20DA1C" w14:textId="5101E6EC" w:rsidR="007162B0" w:rsidRPr="007F3744" w:rsidRDefault="00D36E87" w:rsidP="00C14CB6">
      <w:pPr>
        <w:spacing w:after="0" w:line="240" w:lineRule="auto"/>
        <w:ind w:firstLine="426"/>
        <w:jc w:val="both"/>
        <w:rPr>
          <w:rFonts w:ascii="Times New Roman" w:hAnsi="Times New Roman" w:cs="Times New Roman"/>
          <w:i/>
          <w:sz w:val="28"/>
          <w:szCs w:val="28"/>
        </w:rPr>
      </w:pPr>
      <w:r w:rsidRPr="007F3744">
        <w:rPr>
          <w:rFonts w:ascii="Times New Roman" w:hAnsi="Times New Roman" w:cs="Times New Roman"/>
          <w:b/>
          <w:bCs/>
          <w:i/>
          <w:iCs/>
          <w:sz w:val="28"/>
          <w:szCs w:val="28"/>
        </w:rPr>
        <w:lastRenderedPageBreak/>
        <w:t>1</w:t>
      </w:r>
      <w:r w:rsidR="007162B0" w:rsidRPr="007F3744">
        <w:rPr>
          <w:rFonts w:ascii="Times New Roman" w:hAnsi="Times New Roman" w:cs="Times New Roman"/>
          <w:b/>
          <w:bCs/>
          <w:i/>
          <w:iCs/>
          <w:sz w:val="28"/>
          <w:szCs w:val="28"/>
        </w:rPr>
        <w:t>.</w:t>
      </w:r>
      <w:r w:rsidR="007162B0" w:rsidRPr="007F3744">
        <w:rPr>
          <w:rFonts w:ascii="Times New Roman" w:hAnsi="Times New Roman" w:cs="Times New Roman"/>
          <w:i/>
          <w:iCs/>
          <w:sz w:val="28"/>
          <w:szCs w:val="28"/>
        </w:rPr>
        <w:t xml:space="preserve"> </w:t>
      </w:r>
      <w:r w:rsidR="0045309E" w:rsidRPr="007F3744">
        <w:rPr>
          <w:rFonts w:ascii="Times New Roman" w:hAnsi="Times New Roman" w:cs="Times New Roman"/>
          <w:i/>
          <w:sz w:val="28"/>
          <w:szCs w:val="28"/>
        </w:rPr>
        <w:t>Главе села Байкит</w:t>
      </w:r>
      <w:r w:rsidR="007162B0" w:rsidRPr="007F3744">
        <w:rPr>
          <w:rFonts w:ascii="Times New Roman" w:hAnsi="Times New Roman" w:cs="Times New Roman"/>
          <w:i/>
          <w:sz w:val="28"/>
          <w:szCs w:val="28"/>
        </w:rPr>
        <w:t xml:space="preserve"> </w:t>
      </w:r>
      <w:r w:rsidR="00457844" w:rsidRPr="007F3744">
        <w:rPr>
          <w:rFonts w:ascii="Times New Roman" w:hAnsi="Times New Roman" w:cs="Times New Roman"/>
          <w:i/>
          <w:sz w:val="28"/>
          <w:szCs w:val="28"/>
        </w:rPr>
        <w:t>усилить контроль,</w:t>
      </w:r>
      <w:r w:rsidR="007162B0" w:rsidRPr="007F3744">
        <w:rPr>
          <w:rFonts w:ascii="Times New Roman" w:hAnsi="Times New Roman" w:cs="Times New Roman"/>
          <w:i/>
          <w:sz w:val="28"/>
          <w:szCs w:val="28"/>
        </w:rPr>
        <w:t xml:space="preserve"> </w:t>
      </w:r>
      <w:r w:rsidR="00AE37EC" w:rsidRPr="007F3744">
        <w:rPr>
          <w:rFonts w:ascii="Times New Roman" w:hAnsi="Times New Roman" w:cs="Times New Roman"/>
          <w:i/>
          <w:sz w:val="28"/>
          <w:szCs w:val="28"/>
        </w:rPr>
        <w:t xml:space="preserve">главному бухгалтеру </w:t>
      </w:r>
      <w:r w:rsidR="0045309E" w:rsidRPr="007F3744">
        <w:rPr>
          <w:rFonts w:ascii="Times New Roman" w:hAnsi="Times New Roman" w:cs="Times New Roman"/>
          <w:i/>
          <w:sz w:val="28"/>
          <w:szCs w:val="28"/>
        </w:rPr>
        <w:t xml:space="preserve">МАУ с. Байкит «ИЖС» </w:t>
      </w:r>
      <w:r w:rsidR="007162B0" w:rsidRPr="007F3744">
        <w:rPr>
          <w:rFonts w:ascii="Times New Roman" w:hAnsi="Times New Roman" w:cs="Times New Roman"/>
          <w:i/>
          <w:sz w:val="28"/>
          <w:szCs w:val="28"/>
        </w:rPr>
        <w:t>принять конкретные меры по выполнению требований</w:t>
      </w:r>
      <w:r w:rsidR="00A641AF" w:rsidRPr="007F3744">
        <w:rPr>
          <w:rFonts w:ascii="Times New Roman" w:hAnsi="Times New Roman" w:cs="Times New Roman"/>
          <w:i/>
          <w:sz w:val="28"/>
          <w:szCs w:val="28"/>
        </w:rPr>
        <w:t xml:space="preserve"> законодательства, в том числе:</w:t>
      </w:r>
    </w:p>
    <w:p w14:paraId="005C541E" w14:textId="79411EFB" w:rsidR="001D364E" w:rsidRDefault="00D36E87" w:rsidP="00AE0AB6">
      <w:pPr>
        <w:pStyle w:val="a9"/>
        <w:ind w:firstLine="567"/>
        <w:jc w:val="both"/>
        <w:rPr>
          <w:rFonts w:ascii="Times New Roman" w:hAnsi="Times New Roman" w:cs="Times New Roman"/>
          <w:sz w:val="28"/>
          <w:szCs w:val="28"/>
        </w:rPr>
      </w:pPr>
      <w:r>
        <w:rPr>
          <w:rFonts w:ascii="Times New Roman" w:hAnsi="Times New Roman" w:cs="Times New Roman"/>
          <w:i/>
          <w:sz w:val="28"/>
          <w:szCs w:val="28"/>
        </w:rPr>
        <w:t>1</w:t>
      </w:r>
      <w:r w:rsidR="00AE0AB6" w:rsidRPr="00AE0AB6">
        <w:rPr>
          <w:rFonts w:ascii="Times New Roman" w:hAnsi="Times New Roman" w:cs="Times New Roman"/>
          <w:i/>
          <w:sz w:val="28"/>
          <w:szCs w:val="28"/>
        </w:rPr>
        <w:t>.1.</w:t>
      </w:r>
      <w:r w:rsidR="00AE0AB6" w:rsidRPr="00AE0AB6">
        <w:rPr>
          <w:rFonts w:ascii="Times New Roman" w:hAnsi="Times New Roman" w:cs="Times New Roman"/>
          <w:sz w:val="28"/>
          <w:szCs w:val="28"/>
        </w:rPr>
        <w:t xml:space="preserve"> </w:t>
      </w:r>
      <w:r w:rsidR="006B6BED">
        <w:rPr>
          <w:rFonts w:ascii="Times New Roman" w:hAnsi="Times New Roman" w:cs="Times New Roman"/>
          <w:sz w:val="28"/>
          <w:szCs w:val="28"/>
        </w:rPr>
        <w:t>Н</w:t>
      </w:r>
      <w:r w:rsidR="00AE0AB6" w:rsidRPr="00AE0AB6">
        <w:rPr>
          <w:rFonts w:ascii="Times New Roman" w:hAnsi="Times New Roman" w:cs="Times New Roman"/>
          <w:sz w:val="28"/>
          <w:szCs w:val="28"/>
        </w:rPr>
        <w:t>е допускать нарушения статьи 34 Бюджетного кодекса Российской Федерации, в части перечисление Учреждением 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w:t>
      </w:r>
      <w:r w:rsidR="001D364E" w:rsidRPr="00AE0AB6">
        <w:rPr>
          <w:rFonts w:ascii="Times New Roman" w:hAnsi="Times New Roman" w:cs="Times New Roman"/>
          <w:sz w:val="28"/>
          <w:szCs w:val="28"/>
        </w:rPr>
        <w:t>;</w:t>
      </w:r>
    </w:p>
    <w:p w14:paraId="2814DA76" w14:textId="259546DC" w:rsidR="00665C0C" w:rsidRDefault="00D36E87" w:rsidP="00AE0AB6">
      <w:pPr>
        <w:pStyle w:val="a9"/>
        <w:ind w:firstLine="567"/>
        <w:jc w:val="both"/>
        <w:rPr>
          <w:rFonts w:ascii="Times New Roman" w:hAnsi="Times New Roman" w:cs="Times New Roman"/>
          <w:sz w:val="28"/>
          <w:szCs w:val="28"/>
        </w:rPr>
      </w:pPr>
      <w:r>
        <w:rPr>
          <w:rFonts w:ascii="Times New Roman" w:hAnsi="Times New Roman" w:cs="Times New Roman"/>
          <w:i/>
          <w:sz w:val="28"/>
          <w:szCs w:val="28"/>
        </w:rPr>
        <w:t>1</w:t>
      </w:r>
      <w:r w:rsidR="00665C0C" w:rsidRPr="00665C0C">
        <w:rPr>
          <w:rFonts w:ascii="Times New Roman" w:hAnsi="Times New Roman" w:cs="Times New Roman"/>
          <w:i/>
          <w:sz w:val="28"/>
          <w:szCs w:val="28"/>
        </w:rPr>
        <w:t>.2.</w:t>
      </w:r>
      <w:r w:rsidR="00665C0C">
        <w:rPr>
          <w:rFonts w:ascii="Times New Roman" w:hAnsi="Times New Roman" w:cs="Times New Roman"/>
          <w:sz w:val="28"/>
          <w:szCs w:val="28"/>
        </w:rPr>
        <w:t xml:space="preserve"> </w:t>
      </w:r>
      <w:r w:rsidR="006B6BED">
        <w:rPr>
          <w:rFonts w:ascii="Times New Roman" w:hAnsi="Times New Roman" w:cs="Times New Roman"/>
          <w:sz w:val="28"/>
          <w:szCs w:val="28"/>
        </w:rPr>
        <w:t>Ф</w:t>
      </w:r>
      <w:r w:rsidR="00665C0C">
        <w:rPr>
          <w:rFonts w:ascii="Times New Roman" w:hAnsi="Times New Roman" w:cs="Times New Roman"/>
          <w:sz w:val="28"/>
          <w:szCs w:val="28"/>
        </w:rPr>
        <w:t xml:space="preserve">ормирование бюджетной сметы производить в соответствии </w:t>
      </w:r>
      <w:r w:rsidR="00665C0C" w:rsidRPr="00355E39">
        <w:rPr>
          <w:rFonts w:ascii="Times New Roman" w:hAnsi="Times New Roman" w:cs="Times New Roman"/>
          <w:sz w:val="28"/>
          <w:szCs w:val="28"/>
        </w:rPr>
        <w:t>Приказ</w:t>
      </w:r>
      <w:r w:rsidR="00665C0C">
        <w:rPr>
          <w:rFonts w:ascii="Times New Roman" w:hAnsi="Times New Roman" w:cs="Times New Roman"/>
          <w:sz w:val="28"/>
          <w:szCs w:val="28"/>
        </w:rPr>
        <w:t>ом</w:t>
      </w:r>
      <w:r w:rsidR="00665C0C" w:rsidRPr="00355E39">
        <w:rPr>
          <w:rFonts w:ascii="Times New Roman" w:hAnsi="Times New Roman" w:cs="Times New Roman"/>
          <w:sz w:val="28"/>
          <w:szCs w:val="28"/>
        </w:rPr>
        <w:t xml:space="preserve"> Министерства финансов Российской Федерации от 14.02.2018 №26н «Об Общих требованиях к порядку составления, утверждения и ведения бюджетных смет казенных учреждений»</w:t>
      </w:r>
      <w:r w:rsidR="00665C0C">
        <w:rPr>
          <w:rFonts w:ascii="Times New Roman" w:hAnsi="Times New Roman" w:cs="Times New Roman"/>
          <w:sz w:val="28"/>
          <w:szCs w:val="28"/>
        </w:rPr>
        <w:t>;</w:t>
      </w:r>
    </w:p>
    <w:p w14:paraId="5A7DB6AF" w14:textId="6F591F11" w:rsidR="00A641AF" w:rsidRDefault="00D36E87" w:rsidP="007F3744">
      <w:pPr>
        <w:pStyle w:val="a9"/>
        <w:ind w:firstLine="567"/>
        <w:jc w:val="both"/>
        <w:rPr>
          <w:rFonts w:ascii="Times New Roman" w:hAnsi="Times New Roman" w:cs="Times New Roman"/>
          <w:sz w:val="28"/>
          <w:szCs w:val="28"/>
        </w:rPr>
      </w:pPr>
      <w:r>
        <w:rPr>
          <w:rFonts w:ascii="Times New Roman" w:hAnsi="Times New Roman" w:cs="Times New Roman"/>
          <w:i/>
          <w:sz w:val="28"/>
          <w:szCs w:val="28"/>
        </w:rPr>
        <w:t>1</w:t>
      </w:r>
      <w:r w:rsidR="00A641AF" w:rsidRPr="00665C0C">
        <w:rPr>
          <w:rFonts w:ascii="Times New Roman" w:hAnsi="Times New Roman" w:cs="Times New Roman"/>
          <w:i/>
          <w:sz w:val="28"/>
          <w:szCs w:val="28"/>
        </w:rPr>
        <w:t>.</w:t>
      </w:r>
      <w:r w:rsidR="00665C0C">
        <w:rPr>
          <w:rFonts w:ascii="Times New Roman" w:hAnsi="Times New Roman" w:cs="Times New Roman"/>
          <w:i/>
          <w:sz w:val="28"/>
          <w:szCs w:val="28"/>
        </w:rPr>
        <w:t>3</w:t>
      </w:r>
      <w:r w:rsidR="00A641AF" w:rsidRPr="00665C0C">
        <w:rPr>
          <w:rFonts w:ascii="Times New Roman" w:hAnsi="Times New Roman" w:cs="Times New Roman"/>
          <w:i/>
          <w:sz w:val="28"/>
          <w:szCs w:val="28"/>
        </w:rPr>
        <w:t>.</w:t>
      </w:r>
      <w:r w:rsidR="00A641AF">
        <w:rPr>
          <w:rFonts w:ascii="Times New Roman" w:hAnsi="Times New Roman" w:cs="Times New Roman"/>
          <w:sz w:val="28"/>
          <w:szCs w:val="28"/>
        </w:rPr>
        <w:t xml:space="preserve"> </w:t>
      </w:r>
      <w:r w:rsidR="006B6BED">
        <w:rPr>
          <w:rFonts w:ascii="Times New Roman" w:hAnsi="Times New Roman" w:cs="Times New Roman"/>
          <w:sz w:val="28"/>
          <w:szCs w:val="28"/>
        </w:rPr>
        <w:t>В</w:t>
      </w:r>
      <w:r w:rsidR="00665C0C">
        <w:rPr>
          <w:rFonts w:ascii="Times New Roman" w:hAnsi="Times New Roman" w:cs="Times New Roman"/>
          <w:sz w:val="28"/>
          <w:szCs w:val="28"/>
        </w:rPr>
        <w:t xml:space="preserve"> соответствии с </w:t>
      </w:r>
      <w:r w:rsidR="00665C0C" w:rsidRPr="00355E39">
        <w:rPr>
          <w:rFonts w:ascii="Times New Roman" w:hAnsi="Times New Roman" w:cs="Times New Roman"/>
          <w:sz w:val="28"/>
          <w:szCs w:val="28"/>
        </w:rPr>
        <w:t>Указан</w:t>
      </w:r>
      <w:r w:rsidR="00665C0C">
        <w:rPr>
          <w:rFonts w:ascii="Times New Roman" w:hAnsi="Times New Roman" w:cs="Times New Roman"/>
          <w:sz w:val="28"/>
          <w:szCs w:val="28"/>
        </w:rPr>
        <w:t>иями</w:t>
      </w:r>
      <w:r w:rsidR="00665C0C" w:rsidRPr="00355E39">
        <w:rPr>
          <w:rFonts w:ascii="Times New Roman" w:hAnsi="Times New Roman" w:cs="Times New Roman"/>
          <w:sz w:val="28"/>
          <w:szCs w:val="28"/>
        </w:rPr>
        <w:t xml:space="preserve"> Банка России от </w:t>
      </w:r>
      <w:r w:rsidR="006B6BED" w:rsidRPr="00355E39">
        <w:rPr>
          <w:rFonts w:ascii="Times New Roman" w:hAnsi="Times New Roman" w:cs="Times New Roman"/>
          <w:sz w:val="28"/>
          <w:szCs w:val="28"/>
        </w:rPr>
        <w:t>11.03.2014 №</w:t>
      </w:r>
      <w:r w:rsidR="00665C0C" w:rsidRPr="00355E39">
        <w:rPr>
          <w:rFonts w:ascii="Times New Roman" w:hAnsi="Times New Roman" w:cs="Times New Roman"/>
          <w:sz w:val="28"/>
          <w:szCs w:val="28"/>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457844" w:rsidRPr="00457844">
        <w:rPr>
          <w:rFonts w:ascii="Times New Roman" w:hAnsi="Times New Roman" w:cs="Times New Roman"/>
          <w:sz w:val="28"/>
          <w:szCs w:val="28"/>
        </w:rPr>
        <w:t xml:space="preserve"> </w:t>
      </w:r>
      <w:r w:rsidR="00457844">
        <w:rPr>
          <w:rFonts w:ascii="Times New Roman" w:hAnsi="Times New Roman" w:cs="Times New Roman"/>
          <w:sz w:val="28"/>
          <w:szCs w:val="28"/>
        </w:rPr>
        <w:t>установить и соблюдать лимит кассы учреждения</w:t>
      </w:r>
      <w:r w:rsidR="00665C0C">
        <w:rPr>
          <w:rFonts w:ascii="Times New Roman" w:hAnsi="Times New Roman" w:cs="Times New Roman"/>
          <w:sz w:val="28"/>
          <w:szCs w:val="28"/>
        </w:rPr>
        <w:t>;</w:t>
      </w:r>
    </w:p>
    <w:p w14:paraId="7EA7CD41" w14:textId="3499E3A0" w:rsidR="00457844" w:rsidRDefault="00D36E87" w:rsidP="00AE0AB6">
      <w:pPr>
        <w:pStyle w:val="a9"/>
        <w:ind w:firstLine="567"/>
        <w:jc w:val="both"/>
        <w:rPr>
          <w:rFonts w:ascii="Times New Roman" w:hAnsi="Times New Roman" w:cs="Times New Roman"/>
          <w:sz w:val="28"/>
          <w:szCs w:val="28"/>
        </w:rPr>
      </w:pPr>
      <w:r>
        <w:rPr>
          <w:rFonts w:ascii="Times New Roman" w:hAnsi="Times New Roman" w:cs="Times New Roman"/>
          <w:i/>
          <w:sz w:val="28"/>
          <w:szCs w:val="28"/>
        </w:rPr>
        <w:t>1</w:t>
      </w:r>
      <w:r w:rsidR="00457844" w:rsidRPr="00D262AC">
        <w:rPr>
          <w:rFonts w:ascii="Times New Roman" w:hAnsi="Times New Roman" w:cs="Times New Roman"/>
          <w:i/>
          <w:sz w:val="28"/>
          <w:szCs w:val="28"/>
        </w:rPr>
        <w:t>.4.</w:t>
      </w:r>
      <w:r w:rsidR="00457844">
        <w:rPr>
          <w:rFonts w:ascii="Times New Roman" w:hAnsi="Times New Roman" w:cs="Times New Roman"/>
          <w:sz w:val="28"/>
          <w:szCs w:val="28"/>
        </w:rPr>
        <w:t xml:space="preserve"> </w:t>
      </w:r>
      <w:r w:rsidR="006B6BED">
        <w:rPr>
          <w:rFonts w:ascii="Times New Roman" w:hAnsi="Times New Roman" w:cs="Times New Roman"/>
          <w:sz w:val="28"/>
          <w:szCs w:val="28"/>
        </w:rPr>
        <w:t>Н</w:t>
      </w:r>
      <w:r w:rsidR="00D262AC">
        <w:rPr>
          <w:rFonts w:ascii="Times New Roman" w:hAnsi="Times New Roman" w:cs="Times New Roman"/>
          <w:sz w:val="28"/>
          <w:szCs w:val="28"/>
        </w:rPr>
        <w:t xml:space="preserve">е допускать случаев нарушения </w:t>
      </w:r>
      <w:hyperlink r:id="rId31" w:anchor="/document/73905506/entry/4" w:history="1">
        <w:r w:rsidR="00D262AC" w:rsidRPr="002701B9">
          <w:rPr>
            <w:rStyle w:val="ac"/>
            <w:rFonts w:ascii="Times New Roman" w:hAnsi="Times New Roman" w:cs="Times New Roman"/>
            <w:color w:val="auto"/>
            <w:sz w:val="28"/>
            <w:szCs w:val="28"/>
            <w:u w:val="none"/>
            <w:shd w:val="clear" w:color="auto" w:fill="FFFFFF"/>
          </w:rPr>
          <w:t>пункта 4</w:t>
        </w:r>
      </w:hyperlink>
      <w:r w:rsidR="00D262AC" w:rsidRPr="002701B9">
        <w:rPr>
          <w:rFonts w:ascii="Times New Roman" w:hAnsi="Times New Roman" w:cs="Times New Roman"/>
          <w:sz w:val="28"/>
          <w:szCs w:val="28"/>
          <w:shd w:val="clear" w:color="auto" w:fill="FFFFFF"/>
        </w:rPr>
        <w:t> Указания Банка России от 09.12.2019 №5348-У «О правилах наличных расчетов»</w:t>
      </w:r>
      <w:r w:rsidR="00D262AC">
        <w:rPr>
          <w:rFonts w:ascii="Times New Roman" w:hAnsi="Times New Roman" w:cs="Times New Roman"/>
          <w:sz w:val="28"/>
          <w:szCs w:val="28"/>
          <w:shd w:val="clear" w:color="auto" w:fill="FFFFFF"/>
        </w:rPr>
        <w:t xml:space="preserve"> в части </w:t>
      </w:r>
      <w:r w:rsidR="00D262AC">
        <w:rPr>
          <w:rFonts w:ascii="Times New Roman" w:hAnsi="Times New Roman" w:cs="Times New Roman"/>
          <w:sz w:val="28"/>
          <w:szCs w:val="28"/>
        </w:rPr>
        <w:t xml:space="preserve">возмещения расходов по авансовому отчету на сумму превышающую 100 000,00 руб.; </w:t>
      </w:r>
    </w:p>
    <w:p w14:paraId="690D4A7C" w14:textId="34ADBEA5" w:rsidR="00665C0C" w:rsidRDefault="00D36E87" w:rsidP="00665C0C">
      <w:pPr>
        <w:pStyle w:val="a9"/>
        <w:tabs>
          <w:tab w:val="left" w:pos="993"/>
          <w:tab w:val="left" w:pos="1134"/>
        </w:tabs>
        <w:ind w:firstLine="567"/>
        <w:jc w:val="both"/>
        <w:rPr>
          <w:rFonts w:ascii="Times New Roman" w:eastAsia="Times New Roman" w:hAnsi="Times New Roman" w:cs="Times New Roman"/>
          <w:sz w:val="28"/>
          <w:szCs w:val="28"/>
        </w:rPr>
      </w:pPr>
      <w:r w:rsidRPr="007F3744">
        <w:rPr>
          <w:rFonts w:ascii="Times New Roman" w:hAnsi="Times New Roman" w:cs="Times New Roman"/>
          <w:i/>
          <w:sz w:val="28"/>
          <w:szCs w:val="28"/>
        </w:rPr>
        <w:t>1</w:t>
      </w:r>
      <w:r w:rsidR="00665C0C" w:rsidRPr="007F3744">
        <w:rPr>
          <w:rFonts w:ascii="Times New Roman" w:hAnsi="Times New Roman" w:cs="Times New Roman"/>
          <w:i/>
          <w:sz w:val="28"/>
          <w:szCs w:val="28"/>
        </w:rPr>
        <w:t>.</w:t>
      </w:r>
      <w:r w:rsidR="007F3744" w:rsidRPr="007F3744">
        <w:rPr>
          <w:rFonts w:ascii="Times New Roman" w:hAnsi="Times New Roman" w:cs="Times New Roman"/>
          <w:i/>
          <w:sz w:val="28"/>
          <w:szCs w:val="28"/>
        </w:rPr>
        <w:t>5</w:t>
      </w:r>
      <w:r w:rsidR="00665C0C" w:rsidRPr="007F3744">
        <w:rPr>
          <w:rFonts w:ascii="Times New Roman" w:hAnsi="Times New Roman" w:cs="Times New Roman"/>
          <w:i/>
          <w:sz w:val="28"/>
          <w:szCs w:val="28"/>
        </w:rPr>
        <w:t>.</w:t>
      </w:r>
      <w:r w:rsidR="00665C0C">
        <w:rPr>
          <w:rFonts w:ascii="Times New Roman" w:hAnsi="Times New Roman" w:cs="Times New Roman"/>
          <w:sz w:val="28"/>
          <w:szCs w:val="28"/>
        </w:rPr>
        <w:t xml:space="preserve"> </w:t>
      </w:r>
      <w:r w:rsidR="006B6BED">
        <w:rPr>
          <w:rFonts w:ascii="Times New Roman" w:hAnsi="Times New Roman" w:cs="Times New Roman"/>
          <w:sz w:val="28"/>
          <w:szCs w:val="28"/>
        </w:rPr>
        <w:t>В</w:t>
      </w:r>
      <w:r w:rsidR="00665C0C">
        <w:rPr>
          <w:rFonts w:ascii="Times New Roman" w:hAnsi="Times New Roman" w:cs="Times New Roman"/>
          <w:sz w:val="28"/>
          <w:szCs w:val="28"/>
        </w:rPr>
        <w:t xml:space="preserve"> соответствии с</w:t>
      </w:r>
      <w:r w:rsidR="00665C0C" w:rsidRPr="00665C0C">
        <w:rPr>
          <w:rFonts w:ascii="Times New Roman" w:eastAsia="Times New Roman" w:hAnsi="Times New Roman" w:cs="Times New Roman"/>
          <w:sz w:val="28"/>
          <w:szCs w:val="28"/>
        </w:rPr>
        <w:t xml:space="preserve"> </w:t>
      </w:r>
      <w:r w:rsidR="00665C0C" w:rsidRPr="00355E39">
        <w:rPr>
          <w:rFonts w:ascii="Times New Roman" w:eastAsia="Times New Roman" w:hAnsi="Times New Roman" w:cs="Times New Roman"/>
          <w:sz w:val="28"/>
          <w:szCs w:val="28"/>
        </w:rPr>
        <w:t>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665C0C">
        <w:rPr>
          <w:rFonts w:ascii="Times New Roman" w:eastAsia="Times New Roman" w:hAnsi="Times New Roman" w:cs="Times New Roman"/>
          <w:sz w:val="28"/>
          <w:szCs w:val="28"/>
        </w:rPr>
        <w:t>:</w:t>
      </w:r>
    </w:p>
    <w:p w14:paraId="6D5B7FC6" w14:textId="01E93DF3" w:rsidR="00665C0C" w:rsidRDefault="00665C0C"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ежемесячное формирование журнала операций №1 по счету «Касса»;</w:t>
      </w:r>
    </w:p>
    <w:p w14:paraId="6BFA4FF8" w14:textId="40C2B1BD" w:rsidR="00665C0C" w:rsidRDefault="00665C0C"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формирование журналов операций №3</w:t>
      </w:r>
      <w:r w:rsidR="006B6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с остатками на начало и конец периода;</w:t>
      </w:r>
    </w:p>
    <w:p w14:paraId="1DE3F137" w14:textId="5F0C12C9" w:rsidR="00665C0C" w:rsidRDefault="00665C0C"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применять в бухгалтерском учете </w:t>
      </w:r>
      <w:r w:rsidR="00215299">
        <w:rPr>
          <w:rFonts w:ascii="Times New Roman" w:eastAsia="Times New Roman" w:hAnsi="Times New Roman" w:cs="Times New Roman"/>
          <w:sz w:val="28"/>
          <w:szCs w:val="28"/>
        </w:rPr>
        <w:t xml:space="preserve">установленную </w:t>
      </w:r>
      <w:r>
        <w:rPr>
          <w:rFonts w:ascii="Times New Roman" w:eastAsia="Times New Roman" w:hAnsi="Times New Roman" w:cs="Times New Roman"/>
          <w:sz w:val="28"/>
          <w:szCs w:val="28"/>
        </w:rPr>
        <w:t>форму</w:t>
      </w:r>
      <w:r w:rsidR="00215299">
        <w:rPr>
          <w:rFonts w:ascii="Times New Roman" w:eastAsia="Times New Roman" w:hAnsi="Times New Roman" w:cs="Times New Roman"/>
          <w:sz w:val="28"/>
          <w:szCs w:val="28"/>
        </w:rPr>
        <w:t xml:space="preserve"> авансового отчета;</w:t>
      </w:r>
    </w:p>
    <w:p w14:paraId="6D399151" w14:textId="0E6800E8" w:rsidR="00215299" w:rsidRDefault="00215299"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состав обязательных реквизитов и показателей в авансовых отчетах;</w:t>
      </w:r>
    </w:p>
    <w:p w14:paraId="46F7706A" w14:textId="5F643567" w:rsidR="00215299" w:rsidRDefault="00215299"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формирование оборотно-сальдовой ведомости по счету 101.00 «Основные средства» с отражением входящего сальдо по каждому нефинансовому активу. В журнале операций №7 отображать остаток по журналу на начало и конец месяца с детализацией по видам проведенных операций;</w:t>
      </w:r>
    </w:p>
    <w:p w14:paraId="2261919A" w14:textId="49E338D1" w:rsidR="00215299" w:rsidRDefault="00215299"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инвентарных карточках заполнять реквизиты раздела 1 «Сведения об объекте»;</w:t>
      </w:r>
    </w:p>
    <w:p w14:paraId="1C453797" w14:textId="7D230DE9" w:rsidR="00457844" w:rsidRDefault="00457844" w:rsidP="00665C0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оформлять операции по приемке имущества, относящегося к объектам нефинансовых активов на основании Актов о приеме-передаче объектов нефинансовых активов (ф.0504101);</w:t>
      </w:r>
    </w:p>
    <w:p w14:paraId="635F88AA" w14:textId="3C46AEAC" w:rsidR="00457844" w:rsidRDefault="00457844" w:rsidP="00457844">
      <w:pPr>
        <w:pStyle w:val="a9"/>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обеспечить оформление расписки ответственным лицом (ответственными лицами) в инвентаризационных описях (сличительных ведомостей) по объектам нефинансовых активов до начала инвентаризации.</w:t>
      </w:r>
    </w:p>
    <w:p w14:paraId="7113C49C" w14:textId="17181CFD" w:rsidR="007162B0" w:rsidRDefault="00D36E87" w:rsidP="00D262AC">
      <w:pPr>
        <w:pStyle w:val="a9"/>
        <w:tabs>
          <w:tab w:val="left" w:pos="993"/>
          <w:tab w:val="left" w:pos="1134"/>
        </w:tabs>
        <w:ind w:firstLine="567"/>
        <w:jc w:val="both"/>
        <w:rPr>
          <w:rFonts w:ascii="Times New Roman" w:eastAsia="Times New Roman" w:hAnsi="Times New Roman" w:cs="Times New Roman"/>
          <w:sz w:val="28"/>
          <w:szCs w:val="28"/>
        </w:rPr>
      </w:pPr>
      <w:r>
        <w:rPr>
          <w:rFonts w:ascii="Times New Roman" w:hAnsi="Times New Roman" w:cs="Times New Roman"/>
          <w:i/>
          <w:sz w:val="28"/>
          <w:szCs w:val="28"/>
        </w:rPr>
        <w:t>1</w:t>
      </w:r>
      <w:r w:rsidR="00D262AC" w:rsidRPr="00D36E87">
        <w:rPr>
          <w:rFonts w:ascii="Times New Roman" w:hAnsi="Times New Roman" w:cs="Times New Roman"/>
          <w:i/>
          <w:sz w:val="28"/>
          <w:szCs w:val="28"/>
        </w:rPr>
        <w:t>.</w:t>
      </w:r>
      <w:r w:rsidR="007F3744">
        <w:rPr>
          <w:rFonts w:ascii="Times New Roman" w:hAnsi="Times New Roman" w:cs="Times New Roman"/>
          <w:i/>
          <w:sz w:val="28"/>
          <w:szCs w:val="28"/>
        </w:rPr>
        <w:t>6</w:t>
      </w:r>
      <w:r w:rsidR="00D262AC" w:rsidRPr="00D36E87">
        <w:rPr>
          <w:rFonts w:ascii="Times New Roman" w:hAnsi="Times New Roman" w:cs="Times New Roman"/>
          <w:i/>
          <w:sz w:val="28"/>
          <w:szCs w:val="28"/>
        </w:rPr>
        <w:t>.</w:t>
      </w:r>
      <w:r w:rsidR="00D262AC">
        <w:rPr>
          <w:rFonts w:ascii="Times New Roman" w:hAnsi="Times New Roman" w:cs="Times New Roman"/>
          <w:sz w:val="28"/>
          <w:szCs w:val="28"/>
        </w:rPr>
        <w:t xml:space="preserve"> </w:t>
      </w:r>
      <w:r w:rsidR="006B6BED">
        <w:rPr>
          <w:rFonts w:ascii="Times New Roman" w:hAnsi="Times New Roman" w:cs="Times New Roman"/>
          <w:sz w:val="28"/>
          <w:szCs w:val="28"/>
        </w:rPr>
        <w:t>В</w:t>
      </w:r>
      <w:r w:rsidR="00D262AC">
        <w:rPr>
          <w:rFonts w:ascii="Times New Roman" w:hAnsi="Times New Roman" w:cs="Times New Roman"/>
          <w:sz w:val="28"/>
          <w:szCs w:val="28"/>
        </w:rPr>
        <w:t xml:space="preserve"> соответствии с</w:t>
      </w:r>
      <w:r w:rsidR="00457844">
        <w:rPr>
          <w:rFonts w:ascii="Times New Roman" w:hAnsi="Times New Roman" w:cs="Times New Roman"/>
          <w:sz w:val="28"/>
          <w:szCs w:val="28"/>
        </w:rPr>
        <w:t xml:space="preserve"> </w:t>
      </w:r>
      <w:r w:rsidR="007162B0" w:rsidRPr="00355E39">
        <w:rPr>
          <w:rFonts w:ascii="Times New Roman" w:eastAsia="Times New Roman" w:hAnsi="Times New Roman" w:cs="Times New Roman"/>
          <w:sz w:val="28"/>
          <w:szCs w:val="28"/>
        </w:rPr>
        <w:t>Федеральн</w:t>
      </w:r>
      <w:r w:rsidR="00D262AC">
        <w:rPr>
          <w:rFonts w:ascii="Times New Roman" w:eastAsia="Times New Roman" w:hAnsi="Times New Roman" w:cs="Times New Roman"/>
          <w:sz w:val="28"/>
          <w:szCs w:val="28"/>
        </w:rPr>
        <w:t>ым</w:t>
      </w:r>
      <w:r w:rsidR="007162B0" w:rsidRPr="00355E39">
        <w:rPr>
          <w:rFonts w:ascii="Times New Roman" w:eastAsia="Times New Roman" w:hAnsi="Times New Roman" w:cs="Times New Roman"/>
          <w:sz w:val="28"/>
          <w:szCs w:val="28"/>
        </w:rPr>
        <w:t xml:space="preserve"> закон</w:t>
      </w:r>
      <w:r w:rsidR="00D262AC">
        <w:rPr>
          <w:rFonts w:ascii="Times New Roman" w:eastAsia="Times New Roman" w:hAnsi="Times New Roman" w:cs="Times New Roman"/>
          <w:sz w:val="28"/>
          <w:szCs w:val="28"/>
        </w:rPr>
        <w:t>ом</w:t>
      </w:r>
      <w:r w:rsidR="007162B0" w:rsidRPr="00355E39">
        <w:rPr>
          <w:rFonts w:ascii="Times New Roman" w:eastAsia="Times New Roman" w:hAnsi="Times New Roman" w:cs="Times New Roman"/>
          <w:sz w:val="28"/>
          <w:szCs w:val="28"/>
        </w:rPr>
        <w:t xml:space="preserve"> от 06.12.2011 </w:t>
      </w:r>
      <w:r w:rsidR="00D262AC">
        <w:rPr>
          <w:rFonts w:ascii="Times New Roman" w:eastAsia="Times New Roman" w:hAnsi="Times New Roman" w:cs="Times New Roman"/>
          <w:sz w:val="28"/>
          <w:szCs w:val="28"/>
        </w:rPr>
        <w:t>№402-ФЗ «О бухгалтерском учете»:</w:t>
      </w:r>
    </w:p>
    <w:p w14:paraId="5545F939" w14:textId="30EAF361" w:rsidR="00D262AC" w:rsidRDefault="00D262AC" w:rsidP="00D262AC">
      <w:pPr>
        <w:pStyle w:val="a9"/>
        <w:tabs>
          <w:tab w:val="left" w:pos="993"/>
          <w:tab w:val="left" w:pos="1134"/>
        </w:tabs>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обеспечить </w:t>
      </w:r>
      <w:r w:rsidRPr="00531C0E">
        <w:rPr>
          <w:rFonts w:ascii="Times New Roman" w:hAnsi="Times New Roman" w:cs="Times New Roman"/>
          <w:sz w:val="28"/>
          <w:szCs w:val="28"/>
          <w:shd w:val="clear" w:color="auto" w:fill="FFFFFF"/>
        </w:rPr>
        <w:t xml:space="preserve">принятие к учету первичных учетных документов, а именно записок-расчетов об исчислении среднего заработка при предоставлении отпуска, увольнении и других случаях, </w:t>
      </w:r>
      <w:r>
        <w:rPr>
          <w:rFonts w:ascii="Times New Roman" w:hAnsi="Times New Roman" w:cs="Times New Roman"/>
          <w:sz w:val="28"/>
          <w:szCs w:val="28"/>
          <w:shd w:val="clear" w:color="auto" w:fill="FFFFFF"/>
        </w:rPr>
        <w:t>с</w:t>
      </w:r>
      <w:r w:rsidRPr="00531C0E">
        <w:rPr>
          <w:rFonts w:ascii="Times New Roman" w:hAnsi="Times New Roman" w:cs="Times New Roman"/>
          <w:sz w:val="28"/>
          <w:szCs w:val="28"/>
          <w:shd w:val="clear" w:color="auto" w:fill="FFFFFF"/>
        </w:rPr>
        <w:t xml:space="preserve"> подписей лиц ответственных за формирование (принятие к учету) указанных документов. </w:t>
      </w:r>
      <w:r>
        <w:rPr>
          <w:rFonts w:ascii="Times New Roman" w:hAnsi="Times New Roman" w:cs="Times New Roman"/>
          <w:sz w:val="28"/>
          <w:szCs w:val="28"/>
          <w:shd w:val="clear" w:color="auto" w:fill="FFFFFF"/>
        </w:rPr>
        <w:t>Т</w:t>
      </w:r>
      <w:r w:rsidRPr="00531C0E">
        <w:rPr>
          <w:rFonts w:ascii="Times New Roman" w:hAnsi="Times New Roman" w:cs="Times New Roman"/>
          <w:sz w:val="28"/>
          <w:szCs w:val="28"/>
          <w:shd w:val="clear" w:color="auto" w:fill="FFFFFF"/>
        </w:rPr>
        <w:t>абел</w:t>
      </w:r>
      <w:r>
        <w:rPr>
          <w:rFonts w:ascii="Times New Roman" w:hAnsi="Times New Roman" w:cs="Times New Roman"/>
          <w:sz w:val="28"/>
          <w:szCs w:val="28"/>
          <w:shd w:val="clear" w:color="auto" w:fill="FFFFFF"/>
        </w:rPr>
        <w:t>ь</w:t>
      </w:r>
      <w:r w:rsidRPr="00531C0E">
        <w:rPr>
          <w:rFonts w:ascii="Times New Roman" w:hAnsi="Times New Roman" w:cs="Times New Roman"/>
          <w:sz w:val="28"/>
          <w:szCs w:val="28"/>
          <w:shd w:val="clear" w:color="auto" w:fill="FFFFFF"/>
        </w:rPr>
        <w:t xml:space="preserve"> учета использования рабочего времени </w:t>
      </w:r>
      <w:r>
        <w:rPr>
          <w:rFonts w:ascii="Times New Roman" w:hAnsi="Times New Roman" w:cs="Times New Roman"/>
          <w:sz w:val="28"/>
          <w:szCs w:val="28"/>
          <w:shd w:val="clear" w:color="auto" w:fill="FFFFFF"/>
        </w:rPr>
        <w:t>должен быть подписан исполнителем и указывать</w:t>
      </w:r>
      <w:r w:rsidRPr="00531C0E">
        <w:rPr>
          <w:rFonts w:ascii="Times New Roman" w:hAnsi="Times New Roman" w:cs="Times New Roman"/>
          <w:sz w:val="28"/>
          <w:szCs w:val="28"/>
          <w:shd w:val="clear" w:color="auto" w:fill="FFFFFF"/>
        </w:rPr>
        <w:t xml:space="preserve"> бухгалтери</w:t>
      </w:r>
      <w:r>
        <w:rPr>
          <w:rFonts w:ascii="Times New Roman" w:hAnsi="Times New Roman" w:cs="Times New Roman"/>
          <w:sz w:val="28"/>
          <w:szCs w:val="28"/>
          <w:shd w:val="clear" w:color="auto" w:fill="FFFFFF"/>
        </w:rPr>
        <w:t>ей</w:t>
      </w:r>
      <w:r w:rsidRPr="00531C0E">
        <w:rPr>
          <w:rFonts w:ascii="Times New Roman" w:hAnsi="Times New Roman" w:cs="Times New Roman"/>
          <w:sz w:val="28"/>
          <w:szCs w:val="28"/>
          <w:shd w:val="clear" w:color="auto" w:fill="FFFFFF"/>
        </w:rPr>
        <w:t xml:space="preserve"> дат</w:t>
      </w:r>
      <w:r>
        <w:rPr>
          <w:rFonts w:ascii="Times New Roman" w:hAnsi="Times New Roman" w:cs="Times New Roman"/>
          <w:sz w:val="28"/>
          <w:szCs w:val="28"/>
          <w:shd w:val="clear" w:color="auto" w:fill="FFFFFF"/>
        </w:rPr>
        <w:t>у</w:t>
      </w:r>
      <w:r w:rsidRPr="00531C0E">
        <w:rPr>
          <w:rFonts w:ascii="Times New Roman" w:hAnsi="Times New Roman" w:cs="Times New Roman"/>
          <w:sz w:val="28"/>
          <w:szCs w:val="28"/>
          <w:shd w:val="clear" w:color="auto" w:fill="FFFFFF"/>
        </w:rPr>
        <w:t xml:space="preserve"> принятия табеля к учету</w:t>
      </w:r>
      <w:r>
        <w:rPr>
          <w:rFonts w:ascii="Times New Roman" w:hAnsi="Times New Roman" w:cs="Times New Roman"/>
          <w:sz w:val="28"/>
          <w:szCs w:val="28"/>
          <w:shd w:val="clear" w:color="auto" w:fill="FFFFFF"/>
        </w:rPr>
        <w:t>;</w:t>
      </w:r>
    </w:p>
    <w:p w14:paraId="1D98E9DF" w14:textId="4BC896D9" w:rsidR="008E1D95" w:rsidRPr="00531C0E" w:rsidRDefault="00D262AC" w:rsidP="008E1D95">
      <w:pPr>
        <w:pStyle w:val="a9"/>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E1D95">
        <w:rPr>
          <w:rFonts w:ascii="Times New Roman" w:hAnsi="Times New Roman" w:cs="Times New Roman"/>
          <w:sz w:val="28"/>
          <w:szCs w:val="28"/>
        </w:rPr>
        <w:t>обеспечить</w:t>
      </w:r>
      <w:r w:rsidR="008E1D95" w:rsidRPr="00531C0E">
        <w:rPr>
          <w:rFonts w:ascii="Times New Roman" w:hAnsi="Times New Roman" w:cs="Times New Roman"/>
          <w:sz w:val="28"/>
          <w:szCs w:val="28"/>
          <w:shd w:val="clear" w:color="auto" w:fill="FFFFFF"/>
        </w:rPr>
        <w:t xml:space="preserve"> принятие к учету приобретенных основных средств по первичным документам (бухгалтерским справкам) </w:t>
      </w:r>
      <w:r w:rsidR="008E1D95">
        <w:rPr>
          <w:rFonts w:ascii="Times New Roman" w:hAnsi="Times New Roman" w:cs="Times New Roman"/>
          <w:sz w:val="28"/>
          <w:szCs w:val="28"/>
          <w:shd w:val="clear" w:color="auto" w:fill="FFFFFF"/>
        </w:rPr>
        <w:t xml:space="preserve">с </w:t>
      </w:r>
      <w:r w:rsidR="008E1D95" w:rsidRPr="00531C0E">
        <w:rPr>
          <w:rFonts w:ascii="Times New Roman" w:hAnsi="Times New Roman" w:cs="Times New Roman"/>
          <w:sz w:val="28"/>
          <w:szCs w:val="28"/>
          <w:shd w:val="clear" w:color="auto" w:fill="FFFFFF"/>
        </w:rPr>
        <w:t>подпис</w:t>
      </w:r>
      <w:r w:rsidR="008E1D95">
        <w:rPr>
          <w:rFonts w:ascii="Times New Roman" w:hAnsi="Times New Roman" w:cs="Times New Roman"/>
          <w:sz w:val="28"/>
          <w:szCs w:val="28"/>
          <w:shd w:val="clear" w:color="auto" w:fill="FFFFFF"/>
        </w:rPr>
        <w:t>ями</w:t>
      </w:r>
      <w:r w:rsidR="008E1D95" w:rsidRPr="00531C0E">
        <w:rPr>
          <w:rFonts w:ascii="Times New Roman" w:hAnsi="Times New Roman" w:cs="Times New Roman"/>
          <w:sz w:val="28"/>
          <w:szCs w:val="28"/>
          <w:shd w:val="clear" w:color="auto" w:fill="FFFFFF"/>
        </w:rPr>
        <w:t xml:space="preserve"> лиц ответственных за формирование указанных документов (исполнитель, ответственный исполнитель, отметки о принятии бухгалтерской справки к учету);</w:t>
      </w:r>
    </w:p>
    <w:p w14:paraId="0E50C331" w14:textId="0AB95A05" w:rsidR="008E1D95" w:rsidRDefault="008E1D95" w:rsidP="008E1D95">
      <w:pPr>
        <w:pStyle w:val="a9"/>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обеспечить</w:t>
      </w:r>
      <w:r w:rsidRPr="00531C0E">
        <w:rPr>
          <w:rFonts w:ascii="Times New Roman" w:hAnsi="Times New Roman" w:cs="Times New Roman"/>
          <w:sz w:val="28"/>
          <w:szCs w:val="28"/>
          <w:shd w:val="clear" w:color="auto" w:fill="FFFFFF"/>
        </w:rPr>
        <w:t xml:space="preserve"> принятие к учету первичных учетных документов, а именно актов о списании материальных запасов, требований-накладных, </w:t>
      </w:r>
      <w:r>
        <w:rPr>
          <w:rFonts w:ascii="Times New Roman" w:hAnsi="Times New Roman" w:cs="Times New Roman"/>
          <w:sz w:val="28"/>
          <w:szCs w:val="28"/>
          <w:shd w:val="clear" w:color="auto" w:fill="FFFFFF"/>
        </w:rPr>
        <w:t>с</w:t>
      </w:r>
      <w:r w:rsidRPr="00531C0E">
        <w:rPr>
          <w:rFonts w:ascii="Times New Roman" w:hAnsi="Times New Roman" w:cs="Times New Roman"/>
          <w:sz w:val="28"/>
          <w:szCs w:val="28"/>
          <w:shd w:val="clear" w:color="auto" w:fill="FFFFFF"/>
        </w:rPr>
        <w:t xml:space="preserve"> подпис</w:t>
      </w:r>
      <w:r>
        <w:rPr>
          <w:rFonts w:ascii="Times New Roman" w:hAnsi="Times New Roman" w:cs="Times New Roman"/>
          <w:sz w:val="28"/>
          <w:szCs w:val="28"/>
          <w:shd w:val="clear" w:color="auto" w:fill="FFFFFF"/>
        </w:rPr>
        <w:t>ями</w:t>
      </w:r>
      <w:r w:rsidRPr="00531C0E">
        <w:rPr>
          <w:rFonts w:ascii="Times New Roman" w:hAnsi="Times New Roman" w:cs="Times New Roman"/>
          <w:sz w:val="28"/>
          <w:szCs w:val="28"/>
          <w:shd w:val="clear" w:color="auto" w:fill="FFFFFF"/>
        </w:rPr>
        <w:t xml:space="preserve"> членов комиссии, а также </w:t>
      </w:r>
      <w:r>
        <w:rPr>
          <w:rFonts w:ascii="Times New Roman" w:hAnsi="Times New Roman" w:cs="Times New Roman"/>
          <w:sz w:val="28"/>
          <w:szCs w:val="28"/>
          <w:shd w:val="clear" w:color="auto" w:fill="FFFFFF"/>
        </w:rPr>
        <w:t>с</w:t>
      </w:r>
      <w:r w:rsidRPr="00531C0E">
        <w:rPr>
          <w:rFonts w:ascii="Times New Roman" w:hAnsi="Times New Roman" w:cs="Times New Roman"/>
          <w:sz w:val="28"/>
          <w:szCs w:val="28"/>
          <w:shd w:val="clear" w:color="auto" w:fill="FFFFFF"/>
        </w:rPr>
        <w:t xml:space="preserve"> отметк</w:t>
      </w:r>
      <w:r>
        <w:rPr>
          <w:rFonts w:ascii="Times New Roman" w:hAnsi="Times New Roman" w:cs="Times New Roman"/>
          <w:sz w:val="28"/>
          <w:szCs w:val="28"/>
          <w:shd w:val="clear" w:color="auto" w:fill="FFFFFF"/>
        </w:rPr>
        <w:t>ой</w:t>
      </w:r>
      <w:r w:rsidRPr="00531C0E">
        <w:rPr>
          <w:rFonts w:ascii="Times New Roman" w:hAnsi="Times New Roman" w:cs="Times New Roman"/>
          <w:sz w:val="28"/>
          <w:szCs w:val="28"/>
          <w:shd w:val="clear" w:color="auto" w:fill="FFFFFF"/>
        </w:rPr>
        <w:t xml:space="preserve"> руководителя учреждения (уполномоченного лица) об утверждении актов </w:t>
      </w:r>
      <w:r>
        <w:rPr>
          <w:rFonts w:ascii="Times New Roman" w:hAnsi="Times New Roman" w:cs="Times New Roman"/>
          <w:sz w:val="28"/>
          <w:szCs w:val="28"/>
          <w:shd w:val="clear" w:color="auto" w:fill="FFFFFF"/>
        </w:rPr>
        <w:t>о списании материальных запасов</w:t>
      </w:r>
      <w:r w:rsidR="00D36E87">
        <w:rPr>
          <w:rFonts w:ascii="Times New Roman" w:hAnsi="Times New Roman" w:cs="Times New Roman"/>
          <w:sz w:val="28"/>
          <w:szCs w:val="28"/>
          <w:shd w:val="clear" w:color="auto" w:fill="FFFFFF"/>
        </w:rPr>
        <w:t>;</w:t>
      </w:r>
    </w:p>
    <w:p w14:paraId="03BF3901" w14:textId="79BCFD00" w:rsidR="00D36E87" w:rsidRDefault="00D36E87" w:rsidP="008E1D95">
      <w:pPr>
        <w:pStyle w:val="a9"/>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осуществлять списание основных средств в соответствии с требованиями бухгалтерского законодательства.</w:t>
      </w:r>
    </w:p>
    <w:p w14:paraId="59FA7DE7" w14:textId="560722DD" w:rsidR="00D36E87" w:rsidRPr="00531C0E" w:rsidRDefault="00D36E87" w:rsidP="008E1D95">
      <w:pPr>
        <w:pStyle w:val="a9"/>
        <w:ind w:firstLine="567"/>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1</w:t>
      </w:r>
      <w:r w:rsidRPr="00D36E87">
        <w:rPr>
          <w:rFonts w:ascii="Times New Roman" w:hAnsi="Times New Roman" w:cs="Times New Roman"/>
          <w:i/>
          <w:sz w:val="28"/>
          <w:szCs w:val="28"/>
          <w:shd w:val="clear" w:color="auto" w:fill="FFFFFF"/>
        </w:rPr>
        <w:t>.</w:t>
      </w:r>
      <w:r w:rsidR="007F3744">
        <w:rPr>
          <w:rFonts w:ascii="Times New Roman" w:hAnsi="Times New Roman" w:cs="Times New Roman"/>
          <w:i/>
          <w:sz w:val="28"/>
          <w:szCs w:val="28"/>
          <w:shd w:val="clear" w:color="auto" w:fill="FFFFFF"/>
        </w:rPr>
        <w:t>7</w:t>
      </w:r>
      <w:r w:rsidRPr="00D36E87">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w:t>
      </w:r>
      <w:r w:rsidR="006B6BED">
        <w:rPr>
          <w:rStyle w:val="aa"/>
          <w:rFonts w:ascii="Times New Roman" w:hAnsi="Times New Roman" w:cs="Times New Roman"/>
          <w:sz w:val="28"/>
          <w:szCs w:val="28"/>
        </w:rPr>
        <w:t>В</w:t>
      </w:r>
      <w:r>
        <w:rPr>
          <w:rStyle w:val="aa"/>
          <w:rFonts w:ascii="Times New Roman" w:hAnsi="Times New Roman" w:cs="Times New Roman"/>
          <w:sz w:val="28"/>
          <w:szCs w:val="28"/>
        </w:rPr>
        <w:t xml:space="preserve"> соответствии с </w:t>
      </w:r>
      <w:r w:rsidRPr="00531C0E">
        <w:rPr>
          <w:rStyle w:val="aa"/>
          <w:rFonts w:ascii="Times New Roman" w:hAnsi="Times New Roman" w:cs="Times New Roman"/>
          <w:sz w:val="28"/>
          <w:szCs w:val="28"/>
        </w:rPr>
        <w:t>Инструкци</w:t>
      </w:r>
      <w:r>
        <w:rPr>
          <w:rStyle w:val="aa"/>
          <w:rFonts w:ascii="Times New Roman" w:hAnsi="Times New Roman" w:cs="Times New Roman"/>
          <w:sz w:val="28"/>
          <w:szCs w:val="28"/>
        </w:rPr>
        <w:t>ей</w:t>
      </w:r>
      <w:r w:rsidRPr="00531C0E">
        <w:rPr>
          <w:rStyle w:val="aa"/>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w:t>
      </w:r>
      <w:r>
        <w:rPr>
          <w:rStyle w:val="aa"/>
          <w:rFonts w:ascii="Times New Roman" w:hAnsi="Times New Roman" w:cs="Times New Roman"/>
          <w:sz w:val="28"/>
          <w:szCs w:val="28"/>
        </w:rPr>
        <w:t xml:space="preserve"> </w:t>
      </w:r>
      <w:r w:rsidR="007F3744" w:rsidRPr="00531C0E">
        <w:rPr>
          <w:rStyle w:val="aa"/>
          <w:rFonts w:ascii="Times New Roman" w:hAnsi="Times New Roman" w:cs="Times New Roman"/>
          <w:sz w:val="28"/>
          <w:szCs w:val="28"/>
        </w:rPr>
        <w:t>применяемая для ведения аналитического</w:t>
      </w:r>
      <w:r w:rsidR="007F3744" w:rsidRPr="00531C0E">
        <w:rPr>
          <w:rFonts w:ascii="Times New Roman" w:hAnsi="Times New Roman" w:cs="Times New Roman"/>
          <w:sz w:val="28"/>
          <w:szCs w:val="28"/>
          <w:shd w:val="clear" w:color="auto" w:fill="FFFFFF"/>
        </w:rPr>
        <w:t xml:space="preserve"> учета по счетам амортизации основных средств и нематериальных активов, отражения и движения сумм амортизации по ее начислению и списанию с учета</w:t>
      </w:r>
      <w:r w:rsidR="007F3744">
        <w:rPr>
          <w:rFonts w:ascii="Times New Roman" w:hAnsi="Times New Roman" w:cs="Times New Roman"/>
          <w:sz w:val="28"/>
          <w:szCs w:val="28"/>
          <w:shd w:val="clear" w:color="auto" w:fill="FFFFFF"/>
        </w:rPr>
        <w:t xml:space="preserve"> </w:t>
      </w:r>
      <w:r w:rsidR="007F3744" w:rsidRPr="00531C0E">
        <w:rPr>
          <w:rStyle w:val="aa"/>
          <w:rFonts w:ascii="Times New Roman" w:hAnsi="Times New Roman" w:cs="Times New Roman"/>
          <w:sz w:val="28"/>
          <w:szCs w:val="28"/>
        </w:rPr>
        <w:t>Оборотн</w:t>
      </w:r>
      <w:r w:rsidR="007F3744">
        <w:rPr>
          <w:rStyle w:val="aa"/>
          <w:rFonts w:ascii="Times New Roman" w:hAnsi="Times New Roman" w:cs="Times New Roman"/>
          <w:sz w:val="28"/>
          <w:szCs w:val="28"/>
        </w:rPr>
        <w:t>ую ведомость.</w:t>
      </w:r>
    </w:p>
    <w:p w14:paraId="70F15A99" w14:textId="77777777" w:rsidR="00A641AF" w:rsidRPr="00275BFE" w:rsidRDefault="00A641AF" w:rsidP="00275BFE">
      <w:pPr>
        <w:pStyle w:val="a9"/>
        <w:ind w:firstLine="567"/>
        <w:jc w:val="both"/>
        <w:rPr>
          <w:rFonts w:ascii="Times New Roman" w:hAnsi="Times New Roman" w:cs="Times New Roman"/>
          <w:sz w:val="28"/>
          <w:szCs w:val="28"/>
        </w:rPr>
      </w:pPr>
    </w:p>
    <w:p w14:paraId="726674D8" w14:textId="77777777" w:rsidR="006B6BED" w:rsidRPr="007F3744" w:rsidRDefault="006B6BED" w:rsidP="006B6BED">
      <w:pPr>
        <w:pStyle w:val="a9"/>
        <w:numPr>
          <w:ilvl w:val="0"/>
          <w:numId w:val="3"/>
        </w:numPr>
        <w:tabs>
          <w:tab w:val="left" w:pos="851"/>
        </w:tabs>
        <w:ind w:left="0" w:firstLine="567"/>
        <w:jc w:val="both"/>
        <w:rPr>
          <w:rFonts w:ascii="Times New Roman" w:hAnsi="Times New Roman" w:cs="Times New Roman"/>
          <w:i/>
          <w:sz w:val="28"/>
          <w:szCs w:val="28"/>
        </w:rPr>
      </w:pPr>
      <w:r w:rsidRPr="007F3744">
        <w:rPr>
          <w:rFonts w:ascii="Times New Roman" w:hAnsi="Times New Roman" w:cs="Times New Roman"/>
          <w:i/>
          <w:sz w:val="28"/>
          <w:szCs w:val="28"/>
        </w:rPr>
        <w:t>Главе села Байкит:</w:t>
      </w:r>
    </w:p>
    <w:p w14:paraId="5F9D861E" w14:textId="1215F97D" w:rsidR="006B6BED" w:rsidRPr="00275BFE" w:rsidRDefault="006B6BED" w:rsidP="006B6BED">
      <w:pPr>
        <w:pStyle w:val="a9"/>
        <w:ind w:firstLine="567"/>
        <w:jc w:val="both"/>
        <w:rPr>
          <w:rFonts w:ascii="Times New Roman" w:hAnsi="Times New Roman" w:cs="Times New Roman"/>
          <w:sz w:val="28"/>
          <w:szCs w:val="28"/>
        </w:rPr>
      </w:pPr>
      <w:r w:rsidRPr="00C14CB6">
        <w:rPr>
          <w:rFonts w:ascii="Times New Roman" w:hAnsi="Times New Roman" w:cs="Times New Roman"/>
          <w:i/>
          <w:iCs/>
          <w:sz w:val="28"/>
          <w:szCs w:val="28"/>
        </w:rPr>
        <w:t>2.1.</w:t>
      </w:r>
      <w:r>
        <w:rPr>
          <w:rFonts w:ascii="Times New Roman" w:hAnsi="Times New Roman" w:cs="Times New Roman"/>
          <w:sz w:val="28"/>
          <w:szCs w:val="28"/>
        </w:rPr>
        <w:t xml:space="preserve"> Усилить контроль за ознакомлением работников Администрации села Байкит с распорядительными документами;</w:t>
      </w:r>
    </w:p>
    <w:p w14:paraId="392F0C48" w14:textId="519EDD2C" w:rsidR="006B6BED" w:rsidRPr="00275BFE" w:rsidRDefault="006B6BED" w:rsidP="006B6BED">
      <w:pPr>
        <w:pStyle w:val="a9"/>
        <w:numPr>
          <w:ilvl w:val="1"/>
          <w:numId w:val="1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w:t>
      </w:r>
      <w:r w:rsidRPr="00275BFE">
        <w:rPr>
          <w:rFonts w:ascii="Times New Roman" w:hAnsi="Times New Roman" w:cs="Times New Roman"/>
          <w:sz w:val="28"/>
          <w:szCs w:val="28"/>
        </w:rPr>
        <w:t xml:space="preserve">силить контроль за предоставлением количества дней отпуска сотрудникам администрации; </w:t>
      </w:r>
    </w:p>
    <w:p w14:paraId="5CF708C3" w14:textId="17B2EDA3" w:rsidR="006B6BED" w:rsidRPr="00275BFE" w:rsidRDefault="006B6BED" w:rsidP="006B6BED">
      <w:pPr>
        <w:pStyle w:val="a9"/>
        <w:ind w:left="567"/>
        <w:jc w:val="both"/>
        <w:rPr>
          <w:rFonts w:ascii="Times New Roman" w:hAnsi="Times New Roman" w:cs="Times New Roman"/>
          <w:strike/>
          <w:sz w:val="28"/>
          <w:szCs w:val="28"/>
        </w:rPr>
      </w:pPr>
      <w:r w:rsidRPr="00C14CB6">
        <w:rPr>
          <w:rFonts w:ascii="Times New Roman" w:hAnsi="Times New Roman" w:cs="Times New Roman"/>
          <w:i/>
          <w:iCs/>
          <w:sz w:val="28"/>
          <w:szCs w:val="28"/>
        </w:rPr>
        <w:t>2.3.</w:t>
      </w:r>
      <w:r>
        <w:rPr>
          <w:rFonts w:ascii="Times New Roman" w:hAnsi="Times New Roman" w:cs="Times New Roman"/>
          <w:sz w:val="28"/>
          <w:szCs w:val="28"/>
        </w:rPr>
        <w:t xml:space="preserve"> Р</w:t>
      </w:r>
      <w:r w:rsidRPr="00275BFE">
        <w:rPr>
          <w:rFonts w:ascii="Times New Roman" w:hAnsi="Times New Roman" w:cs="Times New Roman"/>
          <w:sz w:val="28"/>
          <w:szCs w:val="28"/>
        </w:rPr>
        <w:t xml:space="preserve">азобраться и принять конкретные меры по: </w:t>
      </w:r>
    </w:p>
    <w:p w14:paraId="0C17FC2E" w14:textId="77777777" w:rsidR="006B6BED" w:rsidRPr="00275BFE" w:rsidRDefault="006B6BED" w:rsidP="006B6BED">
      <w:pPr>
        <w:pStyle w:val="a9"/>
        <w:ind w:firstLine="567"/>
        <w:jc w:val="both"/>
        <w:rPr>
          <w:rFonts w:ascii="Times New Roman" w:hAnsi="Times New Roman" w:cs="Times New Roman"/>
          <w:sz w:val="28"/>
          <w:szCs w:val="28"/>
        </w:rPr>
      </w:pPr>
      <w:r w:rsidRPr="00275BFE">
        <w:rPr>
          <w:rFonts w:ascii="Times New Roman" w:hAnsi="Times New Roman" w:cs="Times New Roman"/>
          <w:sz w:val="28"/>
          <w:szCs w:val="28"/>
        </w:rPr>
        <w:lastRenderedPageBreak/>
        <w:t>- излишне начисленн</w:t>
      </w:r>
      <w:r>
        <w:rPr>
          <w:rFonts w:ascii="Times New Roman" w:hAnsi="Times New Roman" w:cs="Times New Roman"/>
          <w:sz w:val="28"/>
          <w:szCs w:val="28"/>
        </w:rPr>
        <w:t xml:space="preserve">ому </w:t>
      </w:r>
      <w:r w:rsidRPr="00275BFE">
        <w:rPr>
          <w:rFonts w:ascii="Times New Roman" w:hAnsi="Times New Roman" w:cs="Times New Roman"/>
          <w:bCs/>
          <w:sz w:val="28"/>
          <w:szCs w:val="28"/>
        </w:rPr>
        <w:t>средне</w:t>
      </w:r>
      <w:r>
        <w:rPr>
          <w:rFonts w:ascii="Times New Roman" w:hAnsi="Times New Roman" w:cs="Times New Roman"/>
          <w:bCs/>
          <w:sz w:val="28"/>
          <w:szCs w:val="28"/>
        </w:rPr>
        <w:t>му</w:t>
      </w:r>
      <w:r w:rsidRPr="00275BFE">
        <w:rPr>
          <w:rFonts w:ascii="Times New Roman" w:hAnsi="Times New Roman" w:cs="Times New Roman"/>
          <w:bCs/>
          <w:sz w:val="28"/>
          <w:szCs w:val="28"/>
        </w:rPr>
        <w:t xml:space="preserve"> заработк</w:t>
      </w:r>
      <w:r>
        <w:rPr>
          <w:rFonts w:ascii="Times New Roman" w:hAnsi="Times New Roman" w:cs="Times New Roman"/>
          <w:bCs/>
          <w:sz w:val="28"/>
          <w:szCs w:val="28"/>
        </w:rPr>
        <w:t>у</w:t>
      </w:r>
      <w:r w:rsidRPr="00275BFE">
        <w:rPr>
          <w:rFonts w:ascii="Times New Roman" w:hAnsi="Times New Roman" w:cs="Times New Roman"/>
          <w:sz w:val="28"/>
          <w:szCs w:val="28"/>
        </w:rPr>
        <w:t xml:space="preserve"> в общей сумме 132 082,02 руб.; </w:t>
      </w:r>
    </w:p>
    <w:p w14:paraId="0F32344D" w14:textId="77777777" w:rsidR="006B6BED" w:rsidRDefault="006B6BED" w:rsidP="006B6BED">
      <w:pPr>
        <w:pStyle w:val="a9"/>
        <w:ind w:firstLine="567"/>
        <w:jc w:val="both"/>
        <w:rPr>
          <w:rFonts w:ascii="Times New Roman" w:hAnsi="Times New Roman" w:cs="Times New Roman"/>
          <w:sz w:val="28"/>
          <w:szCs w:val="28"/>
        </w:rPr>
      </w:pPr>
      <w:r w:rsidRPr="00275BFE">
        <w:rPr>
          <w:rFonts w:ascii="Times New Roman" w:hAnsi="Times New Roman" w:cs="Times New Roman"/>
          <w:sz w:val="28"/>
          <w:szCs w:val="28"/>
        </w:rPr>
        <w:t>- излишне начисленным страховым взносам в общей сумме 39 888,77 руб.</w:t>
      </w:r>
    </w:p>
    <w:p w14:paraId="140D1B4F" w14:textId="77777777" w:rsidR="006B6BED" w:rsidRPr="00275BFE" w:rsidRDefault="006B6BED" w:rsidP="006B6BED">
      <w:pPr>
        <w:pStyle w:val="a9"/>
        <w:ind w:firstLine="567"/>
        <w:jc w:val="both"/>
        <w:rPr>
          <w:rFonts w:ascii="Times New Roman" w:hAnsi="Times New Roman" w:cs="Times New Roman"/>
          <w:sz w:val="28"/>
          <w:szCs w:val="28"/>
        </w:rPr>
      </w:pPr>
    </w:p>
    <w:p w14:paraId="55DD550E" w14:textId="77777777" w:rsidR="006B6BED" w:rsidRPr="007F3744" w:rsidRDefault="006B6BED" w:rsidP="006B6BED">
      <w:pPr>
        <w:pStyle w:val="a3"/>
        <w:tabs>
          <w:tab w:val="left" w:pos="851"/>
          <w:tab w:val="left" w:pos="5245"/>
          <w:tab w:val="left" w:pos="5954"/>
        </w:tabs>
        <w:ind w:left="0" w:firstLine="567"/>
        <w:jc w:val="both"/>
        <w:rPr>
          <w:sz w:val="28"/>
          <w:szCs w:val="28"/>
        </w:rPr>
      </w:pPr>
      <w:r w:rsidRPr="00C14CB6">
        <w:rPr>
          <w:b/>
          <w:i/>
          <w:iCs/>
          <w:sz w:val="28"/>
          <w:szCs w:val="28"/>
        </w:rPr>
        <w:t>3.</w:t>
      </w:r>
      <w:r w:rsidRPr="007F3744">
        <w:rPr>
          <w:sz w:val="28"/>
          <w:szCs w:val="28"/>
        </w:rPr>
        <w:t xml:space="preserve"> Главе села Байкит и главному бухгалтеру МАУ с. Байкит «ИЖС»:</w:t>
      </w:r>
    </w:p>
    <w:p w14:paraId="2714CC22" w14:textId="00B3DA2B" w:rsidR="006B6BED" w:rsidRPr="007F3744" w:rsidRDefault="006B6BED" w:rsidP="006B6BED">
      <w:pPr>
        <w:pStyle w:val="a3"/>
        <w:tabs>
          <w:tab w:val="left" w:pos="851"/>
          <w:tab w:val="left" w:pos="5245"/>
          <w:tab w:val="left" w:pos="5954"/>
        </w:tabs>
        <w:ind w:left="0" w:firstLine="567"/>
        <w:jc w:val="both"/>
        <w:rPr>
          <w:sz w:val="28"/>
          <w:szCs w:val="28"/>
        </w:rPr>
      </w:pPr>
      <w:r w:rsidRPr="00C14CB6">
        <w:rPr>
          <w:i/>
          <w:iCs/>
          <w:sz w:val="28"/>
          <w:szCs w:val="28"/>
        </w:rPr>
        <w:t>3.1.</w:t>
      </w:r>
      <w:r w:rsidRPr="007F3744">
        <w:rPr>
          <w:sz w:val="28"/>
          <w:szCs w:val="28"/>
        </w:rPr>
        <w:t xml:space="preserve"> </w:t>
      </w:r>
      <w:r>
        <w:rPr>
          <w:sz w:val="28"/>
          <w:szCs w:val="28"/>
        </w:rPr>
        <w:t>П</w:t>
      </w:r>
      <w:r w:rsidRPr="007F3744">
        <w:rPr>
          <w:sz w:val="28"/>
          <w:szCs w:val="28"/>
        </w:rPr>
        <w:t>ривести в соответствие с бюджетным</w:t>
      </w:r>
      <w:r>
        <w:rPr>
          <w:sz w:val="28"/>
          <w:szCs w:val="28"/>
        </w:rPr>
        <w:t>, налоговым</w:t>
      </w:r>
      <w:r w:rsidRPr="007F3744">
        <w:rPr>
          <w:sz w:val="28"/>
          <w:szCs w:val="28"/>
        </w:rPr>
        <w:t xml:space="preserve"> и бухгалтерским законодательством Положение об Учетной политики Администрации села Байкит;</w:t>
      </w:r>
    </w:p>
    <w:p w14:paraId="63E80A38" w14:textId="7006BA3F" w:rsidR="006B6BED" w:rsidRPr="00582D41" w:rsidRDefault="006B6BED" w:rsidP="006B6BED">
      <w:pPr>
        <w:pStyle w:val="a3"/>
        <w:tabs>
          <w:tab w:val="left" w:pos="0"/>
          <w:tab w:val="left" w:pos="993"/>
          <w:tab w:val="left" w:pos="1134"/>
          <w:tab w:val="left" w:pos="5245"/>
          <w:tab w:val="left" w:pos="5954"/>
        </w:tabs>
        <w:ind w:left="0" w:firstLine="567"/>
        <w:jc w:val="both"/>
        <w:rPr>
          <w:sz w:val="28"/>
          <w:szCs w:val="28"/>
        </w:rPr>
      </w:pPr>
      <w:r w:rsidRPr="00C14CB6">
        <w:rPr>
          <w:i/>
          <w:iCs/>
          <w:sz w:val="28"/>
          <w:szCs w:val="28"/>
        </w:rPr>
        <w:t>3.2.</w:t>
      </w:r>
      <w:r w:rsidRPr="007F3744">
        <w:rPr>
          <w:sz w:val="28"/>
          <w:szCs w:val="28"/>
        </w:rPr>
        <w:t xml:space="preserve"> </w:t>
      </w:r>
      <w:r>
        <w:rPr>
          <w:sz w:val="28"/>
          <w:szCs w:val="28"/>
        </w:rPr>
        <w:t>У</w:t>
      </w:r>
      <w:r w:rsidRPr="007F3744">
        <w:rPr>
          <w:sz w:val="28"/>
          <w:szCs w:val="28"/>
        </w:rPr>
        <w:t>силить контроль за принятием авансовых отчетов</w:t>
      </w:r>
      <w:r>
        <w:rPr>
          <w:sz w:val="28"/>
          <w:szCs w:val="28"/>
        </w:rPr>
        <w:t xml:space="preserve"> и</w:t>
      </w:r>
      <w:r w:rsidRPr="007F3744">
        <w:rPr>
          <w:sz w:val="28"/>
          <w:szCs w:val="28"/>
        </w:rPr>
        <w:t xml:space="preserve"> за</w:t>
      </w:r>
      <w:r>
        <w:rPr>
          <w:sz w:val="28"/>
          <w:szCs w:val="28"/>
        </w:rPr>
        <w:t xml:space="preserve"> своевременным возвратом денежных средств, выданных в подотчет.</w:t>
      </w:r>
    </w:p>
    <w:p w14:paraId="3BEE2235" w14:textId="77777777" w:rsidR="006E12B3" w:rsidRPr="00582D41" w:rsidRDefault="006E12B3" w:rsidP="00165139">
      <w:pPr>
        <w:spacing w:after="0" w:line="240" w:lineRule="auto"/>
        <w:jc w:val="both"/>
        <w:rPr>
          <w:rFonts w:ascii="Times New Roman" w:hAnsi="Times New Roman" w:cs="Times New Roman"/>
          <w:sz w:val="28"/>
          <w:szCs w:val="28"/>
        </w:rPr>
      </w:pPr>
    </w:p>
    <w:p w14:paraId="39A32611" w14:textId="77777777" w:rsidR="006E12B3" w:rsidRDefault="006E12B3" w:rsidP="00165139">
      <w:pPr>
        <w:spacing w:after="0" w:line="240" w:lineRule="auto"/>
        <w:jc w:val="both"/>
        <w:rPr>
          <w:rFonts w:ascii="Times New Roman" w:hAnsi="Times New Roman" w:cs="Times New Roman"/>
          <w:sz w:val="28"/>
          <w:szCs w:val="28"/>
        </w:rPr>
      </w:pPr>
    </w:p>
    <w:p w14:paraId="569FF53B" w14:textId="77777777" w:rsidR="007F3744" w:rsidRPr="00582D41" w:rsidRDefault="007F3744" w:rsidP="00165139">
      <w:pPr>
        <w:spacing w:after="0" w:line="240" w:lineRule="auto"/>
        <w:jc w:val="both"/>
        <w:rPr>
          <w:rFonts w:ascii="Times New Roman" w:hAnsi="Times New Roman" w:cs="Times New Roman"/>
          <w:sz w:val="28"/>
          <w:szCs w:val="28"/>
        </w:rPr>
      </w:pPr>
    </w:p>
    <w:p w14:paraId="42F839B6" w14:textId="77777777" w:rsidR="007162B0" w:rsidRPr="00582D41" w:rsidRDefault="007162B0" w:rsidP="00165139">
      <w:pPr>
        <w:shd w:val="clear" w:color="auto" w:fill="FFFFFF"/>
        <w:tabs>
          <w:tab w:val="left" w:pos="7371"/>
        </w:tabs>
        <w:spacing w:after="0" w:line="240" w:lineRule="auto"/>
        <w:ind w:right="-1"/>
        <w:jc w:val="both"/>
        <w:rPr>
          <w:rFonts w:ascii="Times New Roman" w:hAnsi="Times New Roman" w:cs="Times New Roman"/>
          <w:sz w:val="28"/>
          <w:szCs w:val="20"/>
        </w:rPr>
      </w:pPr>
      <w:r w:rsidRPr="00582D41">
        <w:rPr>
          <w:rFonts w:ascii="Times New Roman" w:hAnsi="Times New Roman" w:cs="Times New Roman"/>
          <w:sz w:val="28"/>
          <w:szCs w:val="20"/>
        </w:rPr>
        <w:t>Руководитель контрольного</w:t>
      </w:r>
    </w:p>
    <w:p w14:paraId="47CAC54C" w14:textId="77777777" w:rsidR="007162B0" w:rsidRPr="00582D41" w:rsidRDefault="007162B0" w:rsidP="00165139">
      <w:pPr>
        <w:shd w:val="clear" w:color="auto" w:fill="FFFFFF"/>
        <w:tabs>
          <w:tab w:val="left" w:pos="7371"/>
        </w:tabs>
        <w:spacing w:after="0" w:line="240" w:lineRule="auto"/>
        <w:ind w:right="-1"/>
        <w:jc w:val="both"/>
        <w:rPr>
          <w:rFonts w:ascii="Times New Roman" w:hAnsi="Times New Roman" w:cs="Times New Roman"/>
          <w:sz w:val="28"/>
          <w:szCs w:val="20"/>
        </w:rPr>
      </w:pPr>
      <w:r w:rsidRPr="00582D41">
        <w:rPr>
          <w:rFonts w:ascii="Times New Roman" w:hAnsi="Times New Roman" w:cs="Times New Roman"/>
          <w:sz w:val="28"/>
          <w:szCs w:val="20"/>
        </w:rPr>
        <w:t>мероприятия -</w:t>
      </w:r>
      <w:r w:rsidR="00165139" w:rsidRPr="00582D41">
        <w:rPr>
          <w:rFonts w:ascii="Times New Roman" w:hAnsi="Times New Roman" w:cs="Times New Roman"/>
          <w:sz w:val="28"/>
          <w:szCs w:val="20"/>
        </w:rPr>
        <w:t xml:space="preserve"> инспектор</w:t>
      </w:r>
      <w:r w:rsidRPr="00582D41">
        <w:rPr>
          <w:rFonts w:ascii="Times New Roman" w:hAnsi="Times New Roman" w:cs="Times New Roman"/>
          <w:sz w:val="28"/>
          <w:szCs w:val="20"/>
        </w:rPr>
        <w:t xml:space="preserve"> инспекции </w:t>
      </w:r>
    </w:p>
    <w:p w14:paraId="48FFC7B4" w14:textId="77777777" w:rsidR="007162B0" w:rsidRPr="00582D41" w:rsidRDefault="007162B0" w:rsidP="00165139">
      <w:pPr>
        <w:shd w:val="clear" w:color="auto" w:fill="FFFFFF"/>
        <w:tabs>
          <w:tab w:val="left" w:pos="7371"/>
        </w:tabs>
        <w:spacing w:after="0" w:line="240" w:lineRule="auto"/>
        <w:ind w:right="-1"/>
        <w:jc w:val="both"/>
        <w:rPr>
          <w:rFonts w:ascii="Times New Roman" w:hAnsi="Times New Roman" w:cs="Times New Roman"/>
          <w:sz w:val="28"/>
          <w:szCs w:val="20"/>
        </w:rPr>
      </w:pPr>
      <w:r w:rsidRPr="00582D41">
        <w:rPr>
          <w:rFonts w:ascii="Times New Roman" w:hAnsi="Times New Roman" w:cs="Times New Roman"/>
          <w:sz w:val="28"/>
          <w:szCs w:val="20"/>
        </w:rPr>
        <w:t xml:space="preserve">внешнего финансового контроля КСП ЭМР                                </w:t>
      </w:r>
      <w:r w:rsidR="00165139" w:rsidRPr="00582D41">
        <w:rPr>
          <w:rFonts w:ascii="Times New Roman" w:hAnsi="Times New Roman" w:cs="Times New Roman"/>
          <w:sz w:val="28"/>
          <w:szCs w:val="20"/>
        </w:rPr>
        <w:t>Л.Н. Семенец</w:t>
      </w:r>
    </w:p>
    <w:sectPr w:rsidR="007162B0" w:rsidRPr="00582D41" w:rsidSect="00277B0B">
      <w:footerReference w:type="default" r:id="rId3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64956" w14:textId="77777777" w:rsidR="00207CAD" w:rsidRDefault="00207CAD" w:rsidP="00C1720C">
      <w:pPr>
        <w:spacing w:after="0" w:line="240" w:lineRule="auto"/>
      </w:pPr>
      <w:r>
        <w:separator/>
      </w:r>
    </w:p>
  </w:endnote>
  <w:endnote w:type="continuationSeparator" w:id="0">
    <w:p w14:paraId="68096E99" w14:textId="77777777" w:rsidR="00207CAD" w:rsidRDefault="00207CAD" w:rsidP="00C1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0450"/>
      <w:docPartObj>
        <w:docPartGallery w:val="Page Numbers (Bottom of Page)"/>
        <w:docPartUnique/>
      </w:docPartObj>
    </w:sdtPr>
    <w:sdtEndPr/>
    <w:sdtContent>
      <w:p w14:paraId="0674A9B5" w14:textId="77777777" w:rsidR="002701B9" w:rsidRDefault="002701B9">
        <w:pPr>
          <w:pStyle w:val="af2"/>
          <w:jc w:val="right"/>
        </w:pPr>
        <w:r>
          <w:fldChar w:fldCharType="begin"/>
        </w:r>
        <w:r>
          <w:instrText>PAGE   \* MERGEFORMAT</w:instrText>
        </w:r>
        <w:r>
          <w:fldChar w:fldCharType="separate"/>
        </w:r>
        <w:r w:rsidR="002F23D9">
          <w:rPr>
            <w:noProof/>
          </w:rPr>
          <w:t>39</w:t>
        </w:r>
        <w:r>
          <w:rPr>
            <w:noProof/>
          </w:rPr>
          <w:fldChar w:fldCharType="end"/>
        </w:r>
      </w:p>
    </w:sdtContent>
  </w:sdt>
  <w:p w14:paraId="449F2CFE" w14:textId="77777777" w:rsidR="002701B9" w:rsidRDefault="002701B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52CDF" w14:textId="77777777" w:rsidR="00207CAD" w:rsidRDefault="00207CAD" w:rsidP="00C1720C">
      <w:pPr>
        <w:spacing w:after="0" w:line="240" w:lineRule="auto"/>
      </w:pPr>
      <w:r>
        <w:separator/>
      </w:r>
    </w:p>
  </w:footnote>
  <w:footnote w:type="continuationSeparator" w:id="0">
    <w:p w14:paraId="603D9570" w14:textId="77777777" w:rsidR="00207CAD" w:rsidRDefault="00207CAD" w:rsidP="00C17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56C9"/>
    <w:multiLevelType w:val="multilevel"/>
    <w:tmpl w:val="8FF400F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27897AD8"/>
    <w:multiLevelType w:val="multilevel"/>
    <w:tmpl w:val="E62CA612"/>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4D1F1A"/>
    <w:multiLevelType w:val="multilevel"/>
    <w:tmpl w:val="2AD6AFFE"/>
    <w:lvl w:ilvl="0">
      <w:start w:val="3"/>
      <w:numFmt w:val="decimal"/>
      <w:lvlText w:val="%1."/>
      <w:lvlJc w:val="left"/>
      <w:pPr>
        <w:ind w:left="1301" w:hanging="450"/>
      </w:pPr>
      <w:rPr>
        <w:rFonts w:hint="default"/>
        <w:b/>
        <w:i/>
      </w:rPr>
    </w:lvl>
    <w:lvl w:ilvl="1">
      <w:start w:val="3"/>
      <w:numFmt w:val="decimal"/>
      <w:lvlText w:val="%1.%2."/>
      <w:lvlJc w:val="left"/>
      <w:pPr>
        <w:ind w:left="1713"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496B4AFB"/>
    <w:multiLevelType w:val="multilevel"/>
    <w:tmpl w:val="AAE8F58E"/>
    <w:lvl w:ilvl="0">
      <w:start w:val="4"/>
      <w:numFmt w:val="decimal"/>
      <w:lvlText w:val="%1."/>
      <w:lvlJc w:val="left"/>
      <w:pPr>
        <w:ind w:left="116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4">
    <w:nsid w:val="58D403AC"/>
    <w:multiLevelType w:val="multilevel"/>
    <w:tmpl w:val="57640B82"/>
    <w:lvl w:ilvl="0">
      <w:start w:val="1"/>
      <w:numFmt w:val="decimal"/>
      <w:lvlText w:val="%1."/>
      <w:lvlJc w:val="left"/>
      <w:pPr>
        <w:ind w:left="3995"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C003604"/>
    <w:multiLevelType w:val="hybridMultilevel"/>
    <w:tmpl w:val="F1F01D18"/>
    <w:lvl w:ilvl="0" w:tplc="A43C1CC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AF3A0B"/>
    <w:multiLevelType w:val="hybridMultilevel"/>
    <w:tmpl w:val="42CCE560"/>
    <w:lvl w:ilvl="0" w:tplc="0419000B">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7F50F9"/>
    <w:multiLevelType w:val="hybridMultilevel"/>
    <w:tmpl w:val="44CCB4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63C9636A"/>
    <w:multiLevelType w:val="multilevel"/>
    <w:tmpl w:val="59A0BA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56B7ACC"/>
    <w:multiLevelType w:val="multilevel"/>
    <w:tmpl w:val="869EF4EE"/>
    <w:lvl w:ilvl="0">
      <w:start w:val="3"/>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74A64DD0"/>
    <w:multiLevelType w:val="multilevel"/>
    <w:tmpl w:val="71462ED8"/>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i/>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A4D1BE0"/>
    <w:multiLevelType w:val="hybridMultilevel"/>
    <w:tmpl w:val="242AC97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3"/>
  </w:num>
  <w:num w:numId="9">
    <w:abstractNumId w:val="9"/>
  </w:num>
  <w:num w:numId="10">
    <w:abstractNumId w:val="5"/>
  </w:num>
  <w:num w:numId="11">
    <w:abstractNumId w:val="1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C8"/>
    <w:rsid w:val="000016E5"/>
    <w:rsid w:val="00002EDD"/>
    <w:rsid w:val="00003791"/>
    <w:rsid w:val="000038D3"/>
    <w:rsid w:val="000063BE"/>
    <w:rsid w:val="00007D8D"/>
    <w:rsid w:val="00010E56"/>
    <w:rsid w:val="000127B6"/>
    <w:rsid w:val="00012A11"/>
    <w:rsid w:val="00012F0D"/>
    <w:rsid w:val="00013A5C"/>
    <w:rsid w:val="00013E0E"/>
    <w:rsid w:val="0001451E"/>
    <w:rsid w:val="0001638A"/>
    <w:rsid w:val="00016FC0"/>
    <w:rsid w:val="000206F4"/>
    <w:rsid w:val="000211BB"/>
    <w:rsid w:val="0002168B"/>
    <w:rsid w:val="000230C1"/>
    <w:rsid w:val="000233E3"/>
    <w:rsid w:val="00025178"/>
    <w:rsid w:val="00025F9F"/>
    <w:rsid w:val="00027546"/>
    <w:rsid w:val="00027D6F"/>
    <w:rsid w:val="0003009C"/>
    <w:rsid w:val="00031068"/>
    <w:rsid w:val="00032378"/>
    <w:rsid w:val="000329B4"/>
    <w:rsid w:val="0003403B"/>
    <w:rsid w:val="00035D95"/>
    <w:rsid w:val="000365FF"/>
    <w:rsid w:val="00036B91"/>
    <w:rsid w:val="00040241"/>
    <w:rsid w:val="000430DB"/>
    <w:rsid w:val="000431C3"/>
    <w:rsid w:val="00043852"/>
    <w:rsid w:val="00045470"/>
    <w:rsid w:val="0004653C"/>
    <w:rsid w:val="00046F63"/>
    <w:rsid w:val="00047C17"/>
    <w:rsid w:val="0005013F"/>
    <w:rsid w:val="00052494"/>
    <w:rsid w:val="00053B75"/>
    <w:rsid w:val="000545D7"/>
    <w:rsid w:val="000565B3"/>
    <w:rsid w:val="00056614"/>
    <w:rsid w:val="00060941"/>
    <w:rsid w:val="00061481"/>
    <w:rsid w:val="00061DE5"/>
    <w:rsid w:val="0006321C"/>
    <w:rsid w:val="0006365D"/>
    <w:rsid w:val="00064819"/>
    <w:rsid w:val="000654AE"/>
    <w:rsid w:val="000661D6"/>
    <w:rsid w:val="00074923"/>
    <w:rsid w:val="00074F7B"/>
    <w:rsid w:val="00074F80"/>
    <w:rsid w:val="0007564A"/>
    <w:rsid w:val="00076862"/>
    <w:rsid w:val="00076C04"/>
    <w:rsid w:val="0007784D"/>
    <w:rsid w:val="000810E7"/>
    <w:rsid w:val="00082177"/>
    <w:rsid w:val="00082367"/>
    <w:rsid w:val="0008264D"/>
    <w:rsid w:val="000826DE"/>
    <w:rsid w:val="00083C32"/>
    <w:rsid w:val="000840E9"/>
    <w:rsid w:val="00087B97"/>
    <w:rsid w:val="000900F3"/>
    <w:rsid w:val="000912EF"/>
    <w:rsid w:val="00093872"/>
    <w:rsid w:val="00093A15"/>
    <w:rsid w:val="00093D4D"/>
    <w:rsid w:val="00094320"/>
    <w:rsid w:val="0009476B"/>
    <w:rsid w:val="00096146"/>
    <w:rsid w:val="000A0B5B"/>
    <w:rsid w:val="000A1D7D"/>
    <w:rsid w:val="000A28AF"/>
    <w:rsid w:val="000A3647"/>
    <w:rsid w:val="000A4BE1"/>
    <w:rsid w:val="000A55DD"/>
    <w:rsid w:val="000A6F24"/>
    <w:rsid w:val="000A7FBF"/>
    <w:rsid w:val="000B03D0"/>
    <w:rsid w:val="000B0815"/>
    <w:rsid w:val="000B1CF3"/>
    <w:rsid w:val="000B1FEA"/>
    <w:rsid w:val="000B3646"/>
    <w:rsid w:val="000B48A5"/>
    <w:rsid w:val="000B4958"/>
    <w:rsid w:val="000B5DC2"/>
    <w:rsid w:val="000B5EDF"/>
    <w:rsid w:val="000C0211"/>
    <w:rsid w:val="000C12A8"/>
    <w:rsid w:val="000C2218"/>
    <w:rsid w:val="000C27B9"/>
    <w:rsid w:val="000C4076"/>
    <w:rsid w:val="000C47BB"/>
    <w:rsid w:val="000C4B13"/>
    <w:rsid w:val="000C6A03"/>
    <w:rsid w:val="000C7A6B"/>
    <w:rsid w:val="000C7DEA"/>
    <w:rsid w:val="000D02DE"/>
    <w:rsid w:val="000D0593"/>
    <w:rsid w:val="000D0661"/>
    <w:rsid w:val="000D0968"/>
    <w:rsid w:val="000D13C6"/>
    <w:rsid w:val="000D21EE"/>
    <w:rsid w:val="000D58CD"/>
    <w:rsid w:val="000D62DA"/>
    <w:rsid w:val="000E02BA"/>
    <w:rsid w:val="000E0F63"/>
    <w:rsid w:val="000E18D5"/>
    <w:rsid w:val="000E1D3C"/>
    <w:rsid w:val="000E1F45"/>
    <w:rsid w:val="000E2D29"/>
    <w:rsid w:val="000E4799"/>
    <w:rsid w:val="000E6653"/>
    <w:rsid w:val="000F065C"/>
    <w:rsid w:val="000F1DEC"/>
    <w:rsid w:val="000F27B5"/>
    <w:rsid w:val="000F3297"/>
    <w:rsid w:val="000F4CD9"/>
    <w:rsid w:val="000F5EE9"/>
    <w:rsid w:val="000F7E90"/>
    <w:rsid w:val="000F7FAD"/>
    <w:rsid w:val="00101ED1"/>
    <w:rsid w:val="00102134"/>
    <w:rsid w:val="00105A04"/>
    <w:rsid w:val="00106E2A"/>
    <w:rsid w:val="001101EB"/>
    <w:rsid w:val="00114639"/>
    <w:rsid w:val="001147E0"/>
    <w:rsid w:val="00114997"/>
    <w:rsid w:val="00116926"/>
    <w:rsid w:val="00116D9A"/>
    <w:rsid w:val="001212C7"/>
    <w:rsid w:val="00122897"/>
    <w:rsid w:val="00123480"/>
    <w:rsid w:val="00123CD1"/>
    <w:rsid w:val="00123E07"/>
    <w:rsid w:val="0012690C"/>
    <w:rsid w:val="00127D39"/>
    <w:rsid w:val="00130473"/>
    <w:rsid w:val="001308DE"/>
    <w:rsid w:val="001317C7"/>
    <w:rsid w:val="0013182E"/>
    <w:rsid w:val="00131B90"/>
    <w:rsid w:val="0013204F"/>
    <w:rsid w:val="0013262A"/>
    <w:rsid w:val="0013378C"/>
    <w:rsid w:val="001344D5"/>
    <w:rsid w:val="001361DC"/>
    <w:rsid w:val="00136805"/>
    <w:rsid w:val="00136C46"/>
    <w:rsid w:val="00137324"/>
    <w:rsid w:val="00137BDD"/>
    <w:rsid w:val="00137C3A"/>
    <w:rsid w:val="0014123B"/>
    <w:rsid w:val="0014267D"/>
    <w:rsid w:val="001428E9"/>
    <w:rsid w:val="001430CB"/>
    <w:rsid w:val="00143100"/>
    <w:rsid w:val="001433CE"/>
    <w:rsid w:val="00144226"/>
    <w:rsid w:val="00144BE5"/>
    <w:rsid w:val="001453AE"/>
    <w:rsid w:val="001505EF"/>
    <w:rsid w:val="00150C57"/>
    <w:rsid w:val="00151C8A"/>
    <w:rsid w:val="00153931"/>
    <w:rsid w:val="0015483F"/>
    <w:rsid w:val="0015531C"/>
    <w:rsid w:val="00155883"/>
    <w:rsid w:val="0015649A"/>
    <w:rsid w:val="0015700B"/>
    <w:rsid w:val="0015702E"/>
    <w:rsid w:val="001573E7"/>
    <w:rsid w:val="00157830"/>
    <w:rsid w:val="00157874"/>
    <w:rsid w:val="00157E2F"/>
    <w:rsid w:val="00160C61"/>
    <w:rsid w:val="00161429"/>
    <w:rsid w:val="00162B6F"/>
    <w:rsid w:val="00162FEF"/>
    <w:rsid w:val="00163C4B"/>
    <w:rsid w:val="00165139"/>
    <w:rsid w:val="00165E6C"/>
    <w:rsid w:val="0016698E"/>
    <w:rsid w:val="00171990"/>
    <w:rsid w:val="00171B2E"/>
    <w:rsid w:val="00172200"/>
    <w:rsid w:val="00172554"/>
    <w:rsid w:val="00174473"/>
    <w:rsid w:val="00176625"/>
    <w:rsid w:val="0017670D"/>
    <w:rsid w:val="00176D26"/>
    <w:rsid w:val="00176FEE"/>
    <w:rsid w:val="00177995"/>
    <w:rsid w:val="00180150"/>
    <w:rsid w:val="00181B8F"/>
    <w:rsid w:val="00182AA4"/>
    <w:rsid w:val="00182CAA"/>
    <w:rsid w:val="0018435A"/>
    <w:rsid w:val="00185C26"/>
    <w:rsid w:val="001876C9"/>
    <w:rsid w:val="00187909"/>
    <w:rsid w:val="00187F6D"/>
    <w:rsid w:val="00187FFD"/>
    <w:rsid w:val="00191BD7"/>
    <w:rsid w:val="001933F1"/>
    <w:rsid w:val="00193685"/>
    <w:rsid w:val="00195843"/>
    <w:rsid w:val="00195C72"/>
    <w:rsid w:val="001971FD"/>
    <w:rsid w:val="0019725D"/>
    <w:rsid w:val="001976FE"/>
    <w:rsid w:val="001A0481"/>
    <w:rsid w:val="001A09F5"/>
    <w:rsid w:val="001A19BA"/>
    <w:rsid w:val="001A2106"/>
    <w:rsid w:val="001A6170"/>
    <w:rsid w:val="001A64E0"/>
    <w:rsid w:val="001A6F30"/>
    <w:rsid w:val="001B099E"/>
    <w:rsid w:val="001B279C"/>
    <w:rsid w:val="001B2F90"/>
    <w:rsid w:val="001B5F66"/>
    <w:rsid w:val="001B63D4"/>
    <w:rsid w:val="001B7993"/>
    <w:rsid w:val="001C0A8E"/>
    <w:rsid w:val="001C1720"/>
    <w:rsid w:val="001C43A7"/>
    <w:rsid w:val="001C6755"/>
    <w:rsid w:val="001C6AFC"/>
    <w:rsid w:val="001D2497"/>
    <w:rsid w:val="001D29BD"/>
    <w:rsid w:val="001D364E"/>
    <w:rsid w:val="001D5650"/>
    <w:rsid w:val="001D57EA"/>
    <w:rsid w:val="001D6456"/>
    <w:rsid w:val="001D64EF"/>
    <w:rsid w:val="001D6CDE"/>
    <w:rsid w:val="001E0CF4"/>
    <w:rsid w:val="001E0E3F"/>
    <w:rsid w:val="001E5F5B"/>
    <w:rsid w:val="001E663A"/>
    <w:rsid w:val="001E6FBD"/>
    <w:rsid w:val="001E7E95"/>
    <w:rsid w:val="001F30F0"/>
    <w:rsid w:val="001F324A"/>
    <w:rsid w:val="001F5238"/>
    <w:rsid w:val="001F5AB3"/>
    <w:rsid w:val="001F61B4"/>
    <w:rsid w:val="001F7852"/>
    <w:rsid w:val="001F7B4D"/>
    <w:rsid w:val="001F7C11"/>
    <w:rsid w:val="00200CB2"/>
    <w:rsid w:val="002014BA"/>
    <w:rsid w:val="002030DE"/>
    <w:rsid w:val="002066C8"/>
    <w:rsid w:val="00206AAC"/>
    <w:rsid w:val="00206DDC"/>
    <w:rsid w:val="0020721B"/>
    <w:rsid w:val="00207CAD"/>
    <w:rsid w:val="00210D6C"/>
    <w:rsid w:val="002125D6"/>
    <w:rsid w:val="002125E8"/>
    <w:rsid w:val="00213C84"/>
    <w:rsid w:val="00214B32"/>
    <w:rsid w:val="00215299"/>
    <w:rsid w:val="0021560E"/>
    <w:rsid w:val="002169CF"/>
    <w:rsid w:val="00222E55"/>
    <w:rsid w:val="00223B43"/>
    <w:rsid w:val="00224E81"/>
    <w:rsid w:val="00225E30"/>
    <w:rsid w:val="00226C1E"/>
    <w:rsid w:val="00227EB7"/>
    <w:rsid w:val="00231DC6"/>
    <w:rsid w:val="00231E3D"/>
    <w:rsid w:val="0023240E"/>
    <w:rsid w:val="00234921"/>
    <w:rsid w:val="002364FC"/>
    <w:rsid w:val="0023706F"/>
    <w:rsid w:val="0024308C"/>
    <w:rsid w:val="002436F6"/>
    <w:rsid w:val="00243C15"/>
    <w:rsid w:val="00244CFA"/>
    <w:rsid w:val="00244DB7"/>
    <w:rsid w:val="00245125"/>
    <w:rsid w:val="00246D08"/>
    <w:rsid w:val="002470B8"/>
    <w:rsid w:val="0025102A"/>
    <w:rsid w:val="0025115B"/>
    <w:rsid w:val="002515A6"/>
    <w:rsid w:val="002530C7"/>
    <w:rsid w:val="002536F8"/>
    <w:rsid w:val="00253719"/>
    <w:rsid w:val="00253C5E"/>
    <w:rsid w:val="00254F5A"/>
    <w:rsid w:val="002562AA"/>
    <w:rsid w:val="0025649A"/>
    <w:rsid w:val="00256685"/>
    <w:rsid w:val="00257258"/>
    <w:rsid w:val="00261B4C"/>
    <w:rsid w:val="00262AFA"/>
    <w:rsid w:val="00264F97"/>
    <w:rsid w:val="00266DB0"/>
    <w:rsid w:val="002701B9"/>
    <w:rsid w:val="0027094E"/>
    <w:rsid w:val="002717E9"/>
    <w:rsid w:val="002748E1"/>
    <w:rsid w:val="00275BFE"/>
    <w:rsid w:val="00276317"/>
    <w:rsid w:val="00277B0B"/>
    <w:rsid w:val="00277B78"/>
    <w:rsid w:val="00277C76"/>
    <w:rsid w:val="00277FCF"/>
    <w:rsid w:val="00281F6D"/>
    <w:rsid w:val="00285F4F"/>
    <w:rsid w:val="0029048B"/>
    <w:rsid w:val="00290896"/>
    <w:rsid w:val="00290E8F"/>
    <w:rsid w:val="00291A45"/>
    <w:rsid w:val="00292CA1"/>
    <w:rsid w:val="00295244"/>
    <w:rsid w:val="0029636C"/>
    <w:rsid w:val="00297E8E"/>
    <w:rsid w:val="00297F26"/>
    <w:rsid w:val="002A0372"/>
    <w:rsid w:val="002A1D60"/>
    <w:rsid w:val="002A2745"/>
    <w:rsid w:val="002A40EA"/>
    <w:rsid w:val="002A587E"/>
    <w:rsid w:val="002A6CF2"/>
    <w:rsid w:val="002A6FC8"/>
    <w:rsid w:val="002B1255"/>
    <w:rsid w:val="002B2855"/>
    <w:rsid w:val="002B499E"/>
    <w:rsid w:val="002B513B"/>
    <w:rsid w:val="002C0593"/>
    <w:rsid w:val="002C14F9"/>
    <w:rsid w:val="002C2771"/>
    <w:rsid w:val="002C308B"/>
    <w:rsid w:val="002C3493"/>
    <w:rsid w:val="002C3E9B"/>
    <w:rsid w:val="002C4E13"/>
    <w:rsid w:val="002C4F9E"/>
    <w:rsid w:val="002C5890"/>
    <w:rsid w:val="002C6802"/>
    <w:rsid w:val="002D0432"/>
    <w:rsid w:val="002D137B"/>
    <w:rsid w:val="002D1B39"/>
    <w:rsid w:val="002D23F6"/>
    <w:rsid w:val="002D29D4"/>
    <w:rsid w:val="002D7470"/>
    <w:rsid w:val="002E00FC"/>
    <w:rsid w:val="002E02A0"/>
    <w:rsid w:val="002E02B6"/>
    <w:rsid w:val="002E22A3"/>
    <w:rsid w:val="002E25D0"/>
    <w:rsid w:val="002E27A6"/>
    <w:rsid w:val="002E32E4"/>
    <w:rsid w:val="002E3A99"/>
    <w:rsid w:val="002E43D7"/>
    <w:rsid w:val="002E5B5F"/>
    <w:rsid w:val="002F1579"/>
    <w:rsid w:val="002F23D9"/>
    <w:rsid w:val="002F2D4E"/>
    <w:rsid w:val="002F3D7C"/>
    <w:rsid w:val="002F462E"/>
    <w:rsid w:val="002F5DAE"/>
    <w:rsid w:val="002F6989"/>
    <w:rsid w:val="002F726A"/>
    <w:rsid w:val="002F7E28"/>
    <w:rsid w:val="0030045E"/>
    <w:rsid w:val="00300791"/>
    <w:rsid w:val="00301F38"/>
    <w:rsid w:val="003021F3"/>
    <w:rsid w:val="00304357"/>
    <w:rsid w:val="00304A58"/>
    <w:rsid w:val="00304ED9"/>
    <w:rsid w:val="00304FDE"/>
    <w:rsid w:val="00306119"/>
    <w:rsid w:val="003061D3"/>
    <w:rsid w:val="003066B0"/>
    <w:rsid w:val="0030739B"/>
    <w:rsid w:val="003106D5"/>
    <w:rsid w:val="0031195E"/>
    <w:rsid w:val="0031381F"/>
    <w:rsid w:val="00314F15"/>
    <w:rsid w:val="00315753"/>
    <w:rsid w:val="00317EBE"/>
    <w:rsid w:val="003210EA"/>
    <w:rsid w:val="00322DD7"/>
    <w:rsid w:val="00325B5A"/>
    <w:rsid w:val="00326157"/>
    <w:rsid w:val="0032755F"/>
    <w:rsid w:val="00327DC3"/>
    <w:rsid w:val="003309D5"/>
    <w:rsid w:val="00331A39"/>
    <w:rsid w:val="00331B2D"/>
    <w:rsid w:val="003322FE"/>
    <w:rsid w:val="00332F30"/>
    <w:rsid w:val="003337B0"/>
    <w:rsid w:val="00336E55"/>
    <w:rsid w:val="00340A39"/>
    <w:rsid w:val="003423BD"/>
    <w:rsid w:val="00343175"/>
    <w:rsid w:val="00343731"/>
    <w:rsid w:val="00343C40"/>
    <w:rsid w:val="00343F75"/>
    <w:rsid w:val="003471FE"/>
    <w:rsid w:val="003476D4"/>
    <w:rsid w:val="003511D6"/>
    <w:rsid w:val="0035369C"/>
    <w:rsid w:val="00354457"/>
    <w:rsid w:val="00355E39"/>
    <w:rsid w:val="00356D2C"/>
    <w:rsid w:val="003575A1"/>
    <w:rsid w:val="003610C1"/>
    <w:rsid w:val="0036133A"/>
    <w:rsid w:val="003616C5"/>
    <w:rsid w:val="00362E6E"/>
    <w:rsid w:val="0036319E"/>
    <w:rsid w:val="00363B9C"/>
    <w:rsid w:val="00363ED4"/>
    <w:rsid w:val="0036409A"/>
    <w:rsid w:val="00364FD6"/>
    <w:rsid w:val="0036549C"/>
    <w:rsid w:val="003658A9"/>
    <w:rsid w:val="00366332"/>
    <w:rsid w:val="003665BC"/>
    <w:rsid w:val="00366D1C"/>
    <w:rsid w:val="00367458"/>
    <w:rsid w:val="00373814"/>
    <w:rsid w:val="00374C14"/>
    <w:rsid w:val="00375155"/>
    <w:rsid w:val="00381089"/>
    <w:rsid w:val="00382962"/>
    <w:rsid w:val="003843E7"/>
    <w:rsid w:val="0038467D"/>
    <w:rsid w:val="00384752"/>
    <w:rsid w:val="00384E2D"/>
    <w:rsid w:val="00385B7F"/>
    <w:rsid w:val="00386335"/>
    <w:rsid w:val="0038660A"/>
    <w:rsid w:val="00386F17"/>
    <w:rsid w:val="00387B57"/>
    <w:rsid w:val="00387EAD"/>
    <w:rsid w:val="003902A0"/>
    <w:rsid w:val="00390BF0"/>
    <w:rsid w:val="003910EB"/>
    <w:rsid w:val="003913F2"/>
    <w:rsid w:val="00391DDD"/>
    <w:rsid w:val="00392712"/>
    <w:rsid w:val="00392E14"/>
    <w:rsid w:val="003947BE"/>
    <w:rsid w:val="003959CC"/>
    <w:rsid w:val="003970AD"/>
    <w:rsid w:val="00397BE4"/>
    <w:rsid w:val="003A0519"/>
    <w:rsid w:val="003A0DAF"/>
    <w:rsid w:val="003A12A4"/>
    <w:rsid w:val="003A23DE"/>
    <w:rsid w:val="003A255B"/>
    <w:rsid w:val="003A3288"/>
    <w:rsid w:val="003A32C2"/>
    <w:rsid w:val="003A3864"/>
    <w:rsid w:val="003B0B51"/>
    <w:rsid w:val="003B0BC2"/>
    <w:rsid w:val="003B3D88"/>
    <w:rsid w:val="003B52A9"/>
    <w:rsid w:val="003B5524"/>
    <w:rsid w:val="003B5640"/>
    <w:rsid w:val="003B74C1"/>
    <w:rsid w:val="003C1156"/>
    <w:rsid w:val="003C14D6"/>
    <w:rsid w:val="003C1D35"/>
    <w:rsid w:val="003C2FEA"/>
    <w:rsid w:val="003C3A36"/>
    <w:rsid w:val="003C41A5"/>
    <w:rsid w:val="003C466E"/>
    <w:rsid w:val="003C51D5"/>
    <w:rsid w:val="003C7401"/>
    <w:rsid w:val="003C7BCB"/>
    <w:rsid w:val="003D04FE"/>
    <w:rsid w:val="003D1398"/>
    <w:rsid w:val="003D173A"/>
    <w:rsid w:val="003D1E2D"/>
    <w:rsid w:val="003D2ED3"/>
    <w:rsid w:val="003D34F3"/>
    <w:rsid w:val="003D451E"/>
    <w:rsid w:val="003D46DC"/>
    <w:rsid w:val="003D5B62"/>
    <w:rsid w:val="003D5C94"/>
    <w:rsid w:val="003D6903"/>
    <w:rsid w:val="003E1099"/>
    <w:rsid w:val="003E1F0E"/>
    <w:rsid w:val="003E2458"/>
    <w:rsid w:val="003E2E85"/>
    <w:rsid w:val="003E4AC0"/>
    <w:rsid w:val="003E765B"/>
    <w:rsid w:val="003E7F2E"/>
    <w:rsid w:val="003F1053"/>
    <w:rsid w:val="003F1796"/>
    <w:rsid w:val="003F1E78"/>
    <w:rsid w:val="003F2272"/>
    <w:rsid w:val="003F30B0"/>
    <w:rsid w:val="003F3F66"/>
    <w:rsid w:val="003F620B"/>
    <w:rsid w:val="003F65DC"/>
    <w:rsid w:val="003F7431"/>
    <w:rsid w:val="003F7DAB"/>
    <w:rsid w:val="004011DD"/>
    <w:rsid w:val="00401C19"/>
    <w:rsid w:val="00401EB6"/>
    <w:rsid w:val="00402114"/>
    <w:rsid w:val="00403712"/>
    <w:rsid w:val="004041BD"/>
    <w:rsid w:val="00404EEB"/>
    <w:rsid w:val="004057B3"/>
    <w:rsid w:val="004066DD"/>
    <w:rsid w:val="00406927"/>
    <w:rsid w:val="00407EB8"/>
    <w:rsid w:val="00410494"/>
    <w:rsid w:val="00412327"/>
    <w:rsid w:val="004127B1"/>
    <w:rsid w:val="004135D1"/>
    <w:rsid w:val="00413725"/>
    <w:rsid w:val="00413873"/>
    <w:rsid w:val="00414A03"/>
    <w:rsid w:val="00414B4B"/>
    <w:rsid w:val="004153E3"/>
    <w:rsid w:val="00415614"/>
    <w:rsid w:val="00415BEB"/>
    <w:rsid w:val="0041773E"/>
    <w:rsid w:val="00417B59"/>
    <w:rsid w:val="00417B5B"/>
    <w:rsid w:val="004209C5"/>
    <w:rsid w:val="00421C2F"/>
    <w:rsid w:val="00422A80"/>
    <w:rsid w:val="004238EF"/>
    <w:rsid w:val="00423DC5"/>
    <w:rsid w:val="0042466D"/>
    <w:rsid w:val="00424DB2"/>
    <w:rsid w:val="00425097"/>
    <w:rsid w:val="00425E3E"/>
    <w:rsid w:val="00426831"/>
    <w:rsid w:val="00426E00"/>
    <w:rsid w:val="004313FC"/>
    <w:rsid w:val="004328D1"/>
    <w:rsid w:val="00432F31"/>
    <w:rsid w:val="004338C5"/>
    <w:rsid w:val="00433F32"/>
    <w:rsid w:val="004351F2"/>
    <w:rsid w:val="0043562D"/>
    <w:rsid w:val="004357F5"/>
    <w:rsid w:val="004377D5"/>
    <w:rsid w:val="004401D6"/>
    <w:rsid w:val="00440747"/>
    <w:rsid w:val="00443187"/>
    <w:rsid w:val="00444442"/>
    <w:rsid w:val="004445BD"/>
    <w:rsid w:val="00446997"/>
    <w:rsid w:val="0044724D"/>
    <w:rsid w:val="004479AC"/>
    <w:rsid w:val="00447BE9"/>
    <w:rsid w:val="00451B49"/>
    <w:rsid w:val="00452ADB"/>
    <w:rsid w:val="0045309E"/>
    <w:rsid w:val="00453201"/>
    <w:rsid w:val="004542A7"/>
    <w:rsid w:val="00455208"/>
    <w:rsid w:val="0045579F"/>
    <w:rsid w:val="00455CD6"/>
    <w:rsid w:val="00455F3B"/>
    <w:rsid w:val="00457844"/>
    <w:rsid w:val="004614EB"/>
    <w:rsid w:val="00461A22"/>
    <w:rsid w:val="00464163"/>
    <w:rsid w:val="00466CC9"/>
    <w:rsid w:val="00471D00"/>
    <w:rsid w:val="00480337"/>
    <w:rsid w:val="00480420"/>
    <w:rsid w:val="00482754"/>
    <w:rsid w:val="00482BB7"/>
    <w:rsid w:val="00483034"/>
    <w:rsid w:val="004854FA"/>
    <w:rsid w:val="004863D1"/>
    <w:rsid w:val="00486A9A"/>
    <w:rsid w:val="00486E6D"/>
    <w:rsid w:val="00493EE1"/>
    <w:rsid w:val="004957C2"/>
    <w:rsid w:val="00495FD5"/>
    <w:rsid w:val="00497130"/>
    <w:rsid w:val="004979D5"/>
    <w:rsid w:val="004A1471"/>
    <w:rsid w:val="004A179D"/>
    <w:rsid w:val="004A22EF"/>
    <w:rsid w:val="004A2479"/>
    <w:rsid w:val="004A2E30"/>
    <w:rsid w:val="004A2FC8"/>
    <w:rsid w:val="004A53AE"/>
    <w:rsid w:val="004A568F"/>
    <w:rsid w:val="004B0D05"/>
    <w:rsid w:val="004B1191"/>
    <w:rsid w:val="004B37DD"/>
    <w:rsid w:val="004B5530"/>
    <w:rsid w:val="004B55AB"/>
    <w:rsid w:val="004B7814"/>
    <w:rsid w:val="004B7855"/>
    <w:rsid w:val="004B793F"/>
    <w:rsid w:val="004B7AA1"/>
    <w:rsid w:val="004C022F"/>
    <w:rsid w:val="004C0306"/>
    <w:rsid w:val="004C1951"/>
    <w:rsid w:val="004C1AA4"/>
    <w:rsid w:val="004C1E7A"/>
    <w:rsid w:val="004C3EF3"/>
    <w:rsid w:val="004C6A47"/>
    <w:rsid w:val="004C73C2"/>
    <w:rsid w:val="004D0332"/>
    <w:rsid w:val="004D19A5"/>
    <w:rsid w:val="004D28A6"/>
    <w:rsid w:val="004D3947"/>
    <w:rsid w:val="004D480C"/>
    <w:rsid w:val="004D7AC7"/>
    <w:rsid w:val="004E0E1A"/>
    <w:rsid w:val="004E0E59"/>
    <w:rsid w:val="004E0F80"/>
    <w:rsid w:val="004E101F"/>
    <w:rsid w:val="004E368E"/>
    <w:rsid w:val="004E36B4"/>
    <w:rsid w:val="004E5360"/>
    <w:rsid w:val="004E5919"/>
    <w:rsid w:val="004E5FC5"/>
    <w:rsid w:val="004E768A"/>
    <w:rsid w:val="004F024C"/>
    <w:rsid w:val="004F17B9"/>
    <w:rsid w:val="004F1E79"/>
    <w:rsid w:val="004F2A27"/>
    <w:rsid w:val="004F368D"/>
    <w:rsid w:val="004F512B"/>
    <w:rsid w:val="004F5DB7"/>
    <w:rsid w:val="00500186"/>
    <w:rsid w:val="00501C2C"/>
    <w:rsid w:val="00501D5F"/>
    <w:rsid w:val="00501E96"/>
    <w:rsid w:val="0050247F"/>
    <w:rsid w:val="00502DB3"/>
    <w:rsid w:val="00505F6A"/>
    <w:rsid w:val="00506CD6"/>
    <w:rsid w:val="00506DDC"/>
    <w:rsid w:val="00510DB8"/>
    <w:rsid w:val="00512C9E"/>
    <w:rsid w:val="00515264"/>
    <w:rsid w:val="00516251"/>
    <w:rsid w:val="00516C3E"/>
    <w:rsid w:val="0052248A"/>
    <w:rsid w:val="00522CD9"/>
    <w:rsid w:val="00522FA2"/>
    <w:rsid w:val="005230CB"/>
    <w:rsid w:val="005236A6"/>
    <w:rsid w:val="00524236"/>
    <w:rsid w:val="00526C73"/>
    <w:rsid w:val="005273D3"/>
    <w:rsid w:val="005301F8"/>
    <w:rsid w:val="005309FB"/>
    <w:rsid w:val="00530D6D"/>
    <w:rsid w:val="00531C0E"/>
    <w:rsid w:val="00532952"/>
    <w:rsid w:val="00533F84"/>
    <w:rsid w:val="005340C6"/>
    <w:rsid w:val="00534319"/>
    <w:rsid w:val="0053455B"/>
    <w:rsid w:val="005351A3"/>
    <w:rsid w:val="005368EA"/>
    <w:rsid w:val="005406A1"/>
    <w:rsid w:val="00540F36"/>
    <w:rsid w:val="0054472D"/>
    <w:rsid w:val="00544D58"/>
    <w:rsid w:val="00547A6C"/>
    <w:rsid w:val="00547D2D"/>
    <w:rsid w:val="00547EF9"/>
    <w:rsid w:val="0055051C"/>
    <w:rsid w:val="005508F3"/>
    <w:rsid w:val="00551472"/>
    <w:rsid w:val="00551DB1"/>
    <w:rsid w:val="0055210A"/>
    <w:rsid w:val="00552E00"/>
    <w:rsid w:val="00553E36"/>
    <w:rsid w:val="00554086"/>
    <w:rsid w:val="0055414E"/>
    <w:rsid w:val="005541C3"/>
    <w:rsid w:val="005546DF"/>
    <w:rsid w:val="00556FDD"/>
    <w:rsid w:val="00557146"/>
    <w:rsid w:val="005577FD"/>
    <w:rsid w:val="00557F8A"/>
    <w:rsid w:val="005600FF"/>
    <w:rsid w:val="005623D4"/>
    <w:rsid w:val="00562CF8"/>
    <w:rsid w:val="00564AC5"/>
    <w:rsid w:val="00566A42"/>
    <w:rsid w:val="0057077C"/>
    <w:rsid w:val="00570832"/>
    <w:rsid w:val="00570AA9"/>
    <w:rsid w:val="00571117"/>
    <w:rsid w:val="00571490"/>
    <w:rsid w:val="005726B6"/>
    <w:rsid w:val="00574914"/>
    <w:rsid w:val="00575633"/>
    <w:rsid w:val="00575DC4"/>
    <w:rsid w:val="00576B3B"/>
    <w:rsid w:val="005770A9"/>
    <w:rsid w:val="00577EC0"/>
    <w:rsid w:val="00580A7B"/>
    <w:rsid w:val="00581E97"/>
    <w:rsid w:val="00582D41"/>
    <w:rsid w:val="00583043"/>
    <w:rsid w:val="005830F0"/>
    <w:rsid w:val="005838FD"/>
    <w:rsid w:val="00583C8B"/>
    <w:rsid w:val="005848DB"/>
    <w:rsid w:val="00591847"/>
    <w:rsid w:val="00592729"/>
    <w:rsid w:val="00592C93"/>
    <w:rsid w:val="005962FD"/>
    <w:rsid w:val="0059685F"/>
    <w:rsid w:val="00597E72"/>
    <w:rsid w:val="00597F18"/>
    <w:rsid w:val="005A0073"/>
    <w:rsid w:val="005A0607"/>
    <w:rsid w:val="005A0BB5"/>
    <w:rsid w:val="005A2321"/>
    <w:rsid w:val="005A2CC8"/>
    <w:rsid w:val="005A5017"/>
    <w:rsid w:val="005A60DE"/>
    <w:rsid w:val="005A7651"/>
    <w:rsid w:val="005B0264"/>
    <w:rsid w:val="005B05E9"/>
    <w:rsid w:val="005B0930"/>
    <w:rsid w:val="005B149C"/>
    <w:rsid w:val="005B4FC6"/>
    <w:rsid w:val="005B67E8"/>
    <w:rsid w:val="005B73A2"/>
    <w:rsid w:val="005B7A4A"/>
    <w:rsid w:val="005C0383"/>
    <w:rsid w:val="005C0938"/>
    <w:rsid w:val="005C0A00"/>
    <w:rsid w:val="005C10B8"/>
    <w:rsid w:val="005C1397"/>
    <w:rsid w:val="005C4DA6"/>
    <w:rsid w:val="005C5DCC"/>
    <w:rsid w:val="005C7327"/>
    <w:rsid w:val="005D2112"/>
    <w:rsid w:val="005D2CF9"/>
    <w:rsid w:val="005D4160"/>
    <w:rsid w:val="005D6426"/>
    <w:rsid w:val="005D7772"/>
    <w:rsid w:val="005E0E51"/>
    <w:rsid w:val="005E6D80"/>
    <w:rsid w:val="005E753F"/>
    <w:rsid w:val="005F11C0"/>
    <w:rsid w:val="005F1DFD"/>
    <w:rsid w:val="005F1E17"/>
    <w:rsid w:val="005F238C"/>
    <w:rsid w:val="005F3C42"/>
    <w:rsid w:val="005F4255"/>
    <w:rsid w:val="005F5E3F"/>
    <w:rsid w:val="005F684C"/>
    <w:rsid w:val="006019CE"/>
    <w:rsid w:val="0060285A"/>
    <w:rsid w:val="006029A9"/>
    <w:rsid w:val="0060368C"/>
    <w:rsid w:val="0060412D"/>
    <w:rsid w:val="006046A6"/>
    <w:rsid w:val="00604A24"/>
    <w:rsid w:val="00604BF8"/>
    <w:rsid w:val="00605D12"/>
    <w:rsid w:val="00606C57"/>
    <w:rsid w:val="00607F32"/>
    <w:rsid w:val="006126DE"/>
    <w:rsid w:val="0061358B"/>
    <w:rsid w:val="00616A1D"/>
    <w:rsid w:val="0062174E"/>
    <w:rsid w:val="00622795"/>
    <w:rsid w:val="0062326A"/>
    <w:rsid w:val="00623D99"/>
    <w:rsid w:val="00626052"/>
    <w:rsid w:val="00626CE0"/>
    <w:rsid w:val="00626DB8"/>
    <w:rsid w:val="006304F8"/>
    <w:rsid w:val="00637DCD"/>
    <w:rsid w:val="00640DF6"/>
    <w:rsid w:val="0064135E"/>
    <w:rsid w:val="00641836"/>
    <w:rsid w:val="0064354F"/>
    <w:rsid w:val="00645A34"/>
    <w:rsid w:val="00646876"/>
    <w:rsid w:val="006470ED"/>
    <w:rsid w:val="00652404"/>
    <w:rsid w:val="00653E84"/>
    <w:rsid w:val="0065422F"/>
    <w:rsid w:val="006548DC"/>
    <w:rsid w:val="0066218B"/>
    <w:rsid w:val="00664AED"/>
    <w:rsid w:val="006651C8"/>
    <w:rsid w:val="00665C0C"/>
    <w:rsid w:val="00667A2F"/>
    <w:rsid w:val="00667C31"/>
    <w:rsid w:val="00667F6C"/>
    <w:rsid w:val="0067030F"/>
    <w:rsid w:val="0067052C"/>
    <w:rsid w:val="006709C6"/>
    <w:rsid w:val="00674718"/>
    <w:rsid w:val="00675593"/>
    <w:rsid w:val="0067593B"/>
    <w:rsid w:val="006802E1"/>
    <w:rsid w:val="00680CC2"/>
    <w:rsid w:val="00682F0C"/>
    <w:rsid w:val="00684428"/>
    <w:rsid w:val="00684602"/>
    <w:rsid w:val="006854F1"/>
    <w:rsid w:val="00685801"/>
    <w:rsid w:val="00685D91"/>
    <w:rsid w:val="00687615"/>
    <w:rsid w:val="006907AF"/>
    <w:rsid w:val="006918AC"/>
    <w:rsid w:val="00693896"/>
    <w:rsid w:val="00693E81"/>
    <w:rsid w:val="0069591A"/>
    <w:rsid w:val="0069640C"/>
    <w:rsid w:val="006A031F"/>
    <w:rsid w:val="006A072D"/>
    <w:rsid w:val="006A0B99"/>
    <w:rsid w:val="006A0DBC"/>
    <w:rsid w:val="006A0F48"/>
    <w:rsid w:val="006A1402"/>
    <w:rsid w:val="006A2C18"/>
    <w:rsid w:val="006A3E46"/>
    <w:rsid w:val="006A4DCC"/>
    <w:rsid w:val="006A55DC"/>
    <w:rsid w:val="006A6445"/>
    <w:rsid w:val="006A6757"/>
    <w:rsid w:val="006A7A1B"/>
    <w:rsid w:val="006B02C5"/>
    <w:rsid w:val="006B2B60"/>
    <w:rsid w:val="006B3FC3"/>
    <w:rsid w:val="006B6BED"/>
    <w:rsid w:val="006B77AD"/>
    <w:rsid w:val="006B7CDB"/>
    <w:rsid w:val="006C153D"/>
    <w:rsid w:val="006C1B02"/>
    <w:rsid w:val="006C23AD"/>
    <w:rsid w:val="006C2A8C"/>
    <w:rsid w:val="006C2D89"/>
    <w:rsid w:val="006C4FEA"/>
    <w:rsid w:val="006C5D02"/>
    <w:rsid w:val="006C5DE4"/>
    <w:rsid w:val="006C5E71"/>
    <w:rsid w:val="006C633F"/>
    <w:rsid w:val="006C7509"/>
    <w:rsid w:val="006D1B8F"/>
    <w:rsid w:val="006D35F9"/>
    <w:rsid w:val="006D4554"/>
    <w:rsid w:val="006D48ED"/>
    <w:rsid w:val="006D5B97"/>
    <w:rsid w:val="006D743B"/>
    <w:rsid w:val="006D7465"/>
    <w:rsid w:val="006D794A"/>
    <w:rsid w:val="006D79D8"/>
    <w:rsid w:val="006E0302"/>
    <w:rsid w:val="006E12B3"/>
    <w:rsid w:val="006E32E5"/>
    <w:rsid w:val="006E3C17"/>
    <w:rsid w:val="006F0705"/>
    <w:rsid w:val="006F0A32"/>
    <w:rsid w:val="006F1DBF"/>
    <w:rsid w:val="006F312B"/>
    <w:rsid w:val="006F3E82"/>
    <w:rsid w:val="006F4A81"/>
    <w:rsid w:val="006F4D83"/>
    <w:rsid w:val="00700719"/>
    <w:rsid w:val="00701F91"/>
    <w:rsid w:val="00702A14"/>
    <w:rsid w:val="00703E06"/>
    <w:rsid w:val="00703FBC"/>
    <w:rsid w:val="007054B5"/>
    <w:rsid w:val="007054E7"/>
    <w:rsid w:val="0070575F"/>
    <w:rsid w:val="00705BE2"/>
    <w:rsid w:val="0070702F"/>
    <w:rsid w:val="00707954"/>
    <w:rsid w:val="00710FC1"/>
    <w:rsid w:val="00712034"/>
    <w:rsid w:val="00712793"/>
    <w:rsid w:val="00713086"/>
    <w:rsid w:val="007136A5"/>
    <w:rsid w:val="0071537F"/>
    <w:rsid w:val="007162B0"/>
    <w:rsid w:val="00720208"/>
    <w:rsid w:val="00720458"/>
    <w:rsid w:val="007208FA"/>
    <w:rsid w:val="007215EB"/>
    <w:rsid w:val="00722E9A"/>
    <w:rsid w:val="00724D02"/>
    <w:rsid w:val="00724DB2"/>
    <w:rsid w:val="007263F8"/>
    <w:rsid w:val="00726F60"/>
    <w:rsid w:val="0073189D"/>
    <w:rsid w:val="00732855"/>
    <w:rsid w:val="00732D67"/>
    <w:rsid w:val="00733238"/>
    <w:rsid w:val="00734A8A"/>
    <w:rsid w:val="00734BAE"/>
    <w:rsid w:val="007364DF"/>
    <w:rsid w:val="00736598"/>
    <w:rsid w:val="00736B14"/>
    <w:rsid w:val="00741C60"/>
    <w:rsid w:val="00741F40"/>
    <w:rsid w:val="00742916"/>
    <w:rsid w:val="007505B4"/>
    <w:rsid w:val="007521A9"/>
    <w:rsid w:val="00753AE4"/>
    <w:rsid w:val="00754312"/>
    <w:rsid w:val="00755107"/>
    <w:rsid w:val="0075511D"/>
    <w:rsid w:val="00756F8E"/>
    <w:rsid w:val="00757249"/>
    <w:rsid w:val="007605F1"/>
    <w:rsid w:val="00760C43"/>
    <w:rsid w:val="0076125C"/>
    <w:rsid w:val="00761574"/>
    <w:rsid w:val="00761871"/>
    <w:rsid w:val="007620B2"/>
    <w:rsid w:val="0076384E"/>
    <w:rsid w:val="00763F40"/>
    <w:rsid w:val="00763FD9"/>
    <w:rsid w:val="0076483E"/>
    <w:rsid w:val="0076495C"/>
    <w:rsid w:val="007649A4"/>
    <w:rsid w:val="00767622"/>
    <w:rsid w:val="00767E7C"/>
    <w:rsid w:val="00770387"/>
    <w:rsid w:val="00770DCC"/>
    <w:rsid w:val="00770F26"/>
    <w:rsid w:val="007719BA"/>
    <w:rsid w:val="0077256D"/>
    <w:rsid w:val="00772B2A"/>
    <w:rsid w:val="00772BCF"/>
    <w:rsid w:val="0077365A"/>
    <w:rsid w:val="00773DC4"/>
    <w:rsid w:val="00774163"/>
    <w:rsid w:val="00774427"/>
    <w:rsid w:val="00774AF9"/>
    <w:rsid w:val="00774B06"/>
    <w:rsid w:val="00774CC4"/>
    <w:rsid w:val="007751A6"/>
    <w:rsid w:val="007775D8"/>
    <w:rsid w:val="007810E1"/>
    <w:rsid w:val="00781704"/>
    <w:rsid w:val="007827D3"/>
    <w:rsid w:val="00785C5B"/>
    <w:rsid w:val="00787469"/>
    <w:rsid w:val="007877BA"/>
    <w:rsid w:val="00791B6D"/>
    <w:rsid w:val="00791D70"/>
    <w:rsid w:val="00793AC0"/>
    <w:rsid w:val="00793E4F"/>
    <w:rsid w:val="007950B2"/>
    <w:rsid w:val="007953E0"/>
    <w:rsid w:val="007957F9"/>
    <w:rsid w:val="00795B65"/>
    <w:rsid w:val="007A155B"/>
    <w:rsid w:val="007A18BD"/>
    <w:rsid w:val="007A1D8F"/>
    <w:rsid w:val="007A2BFA"/>
    <w:rsid w:val="007A3964"/>
    <w:rsid w:val="007A4F18"/>
    <w:rsid w:val="007A5372"/>
    <w:rsid w:val="007A560F"/>
    <w:rsid w:val="007A5947"/>
    <w:rsid w:val="007A6BC9"/>
    <w:rsid w:val="007A7920"/>
    <w:rsid w:val="007A7C99"/>
    <w:rsid w:val="007B1E04"/>
    <w:rsid w:val="007B3660"/>
    <w:rsid w:val="007B74B6"/>
    <w:rsid w:val="007B77AB"/>
    <w:rsid w:val="007C1A30"/>
    <w:rsid w:val="007C2401"/>
    <w:rsid w:val="007C2E69"/>
    <w:rsid w:val="007C4470"/>
    <w:rsid w:val="007C4B4F"/>
    <w:rsid w:val="007C4D7E"/>
    <w:rsid w:val="007C6883"/>
    <w:rsid w:val="007D0E4B"/>
    <w:rsid w:val="007D17E5"/>
    <w:rsid w:val="007D18FD"/>
    <w:rsid w:val="007D2BE5"/>
    <w:rsid w:val="007D406F"/>
    <w:rsid w:val="007D4BA9"/>
    <w:rsid w:val="007D4BCB"/>
    <w:rsid w:val="007D6C40"/>
    <w:rsid w:val="007D725C"/>
    <w:rsid w:val="007E3257"/>
    <w:rsid w:val="007E4162"/>
    <w:rsid w:val="007E6742"/>
    <w:rsid w:val="007E6B7F"/>
    <w:rsid w:val="007F21AE"/>
    <w:rsid w:val="007F2FD4"/>
    <w:rsid w:val="007F3744"/>
    <w:rsid w:val="007F651A"/>
    <w:rsid w:val="007F74CA"/>
    <w:rsid w:val="007F7999"/>
    <w:rsid w:val="007F7F88"/>
    <w:rsid w:val="008004FE"/>
    <w:rsid w:val="00800A97"/>
    <w:rsid w:val="0080101E"/>
    <w:rsid w:val="00801C57"/>
    <w:rsid w:val="008045FF"/>
    <w:rsid w:val="00810BD2"/>
    <w:rsid w:val="00810CED"/>
    <w:rsid w:val="00811019"/>
    <w:rsid w:val="008110F7"/>
    <w:rsid w:val="008133F3"/>
    <w:rsid w:val="008140D8"/>
    <w:rsid w:val="008142E6"/>
    <w:rsid w:val="008149AC"/>
    <w:rsid w:val="00815C5C"/>
    <w:rsid w:val="00815EA1"/>
    <w:rsid w:val="00816C85"/>
    <w:rsid w:val="00817839"/>
    <w:rsid w:val="00820336"/>
    <w:rsid w:val="0082035D"/>
    <w:rsid w:val="00823220"/>
    <w:rsid w:val="008238A0"/>
    <w:rsid w:val="008253C2"/>
    <w:rsid w:val="008253D8"/>
    <w:rsid w:val="00826980"/>
    <w:rsid w:val="008305D1"/>
    <w:rsid w:val="0083446E"/>
    <w:rsid w:val="00837443"/>
    <w:rsid w:val="00840FBB"/>
    <w:rsid w:val="00841C06"/>
    <w:rsid w:val="00841D6B"/>
    <w:rsid w:val="008424E0"/>
    <w:rsid w:val="00843595"/>
    <w:rsid w:val="00843F89"/>
    <w:rsid w:val="00844CE7"/>
    <w:rsid w:val="008465E6"/>
    <w:rsid w:val="008466FB"/>
    <w:rsid w:val="00847186"/>
    <w:rsid w:val="00851C05"/>
    <w:rsid w:val="008525BA"/>
    <w:rsid w:val="00853E11"/>
    <w:rsid w:val="00857447"/>
    <w:rsid w:val="00857737"/>
    <w:rsid w:val="00857C25"/>
    <w:rsid w:val="008626EF"/>
    <w:rsid w:val="00864AFA"/>
    <w:rsid w:val="00864BCD"/>
    <w:rsid w:val="00864C17"/>
    <w:rsid w:val="00865BF0"/>
    <w:rsid w:val="00867824"/>
    <w:rsid w:val="00867EFB"/>
    <w:rsid w:val="00870389"/>
    <w:rsid w:val="00872A38"/>
    <w:rsid w:val="008730B6"/>
    <w:rsid w:val="0087415B"/>
    <w:rsid w:val="00874C8E"/>
    <w:rsid w:val="00875FDC"/>
    <w:rsid w:val="00876630"/>
    <w:rsid w:val="0088027E"/>
    <w:rsid w:val="00880499"/>
    <w:rsid w:val="0088199A"/>
    <w:rsid w:val="008826D3"/>
    <w:rsid w:val="00882DAE"/>
    <w:rsid w:val="00885233"/>
    <w:rsid w:val="0088523E"/>
    <w:rsid w:val="008853C8"/>
    <w:rsid w:val="00885EB9"/>
    <w:rsid w:val="008874DB"/>
    <w:rsid w:val="00887941"/>
    <w:rsid w:val="008902D0"/>
    <w:rsid w:val="008909F2"/>
    <w:rsid w:val="00890A79"/>
    <w:rsid w:val="00891A41"/>
    <w:rsid w:val="00891F48"/>
    <w:rsid w:val="008920DB"/>
    <w:rsid w:val="0089350B"/>
    <w:rsid w:val="00893C48"/>
    <w:rsid w:val="00895C31"/>
    <w:rsid w:val="00897790"/>
    <w:rsid w:val="008A0DBF"/>
    <w:rsid w:val="008A11A7"/>
    <w:rsid w:val="008A2271"/>
    <w:rsid w:val="008A2275"/>
    <w:rsid w:val="008A257E"/>
    <w:rsid w:val="008A499E"/>
    <w:rsid w:val="008A7516"/>
    <w:rsid w:val="008B013D"/>
    <w:rsid w:val="008B3C77"/>
    <w:rsid w:val="008B4344"/>
    <w:rsid w:val="008B44A2"/>
    <w:rsid w:val="008B4C7C"/>
    <w:rsid w:val="008B56B9"/>
    <w:rsid w:val="008B5DB8"/>
    <w:rsid w:val="008C26AE"/>
    <w:rsid w:val="008C3D16"/>
    <w:rsid w:val="008C3F12"/>
    <w:rsid w:val="008C6E38"/>
    <w:rsid w:val="008C78B5"/>
    <w:rsid w:val="008D06A2"/>
    <w:rsid w:val="008D0BAA"/>
    <w:rsid w:val="008D20C0"/>
    <w:rsid w:val="008D2591"/>
    <w:rsid w:val="008D2C2C"/>
    <w:rsid w:val="008D3259"/>
    <w:rsid w:val="008D3758"/>
    <w:rsid w:val="008D4A5E"/>
    <w:rsid w:val="008D5E5F"/>
    <w:rsid w:val="008D61F8"/>
    <w:rsid w:val="008D748D"/>
    <w:rsid w:val="008E11BD"/>
    <w:rsid w:val="008E152A"/>
    <w:rsid w:val="008E1D95"/>
    <w:rsid w:val="008E1EA0"/>
    <w:rsid w:val="008E2B42"/>
    <w:rsid w:val="008E2C48"/>
    <w:rsid w:val="008E33DC"/>
    <w:rsid w:val="008E3A7F"/>
    <w:rsid w:val="008E4B7A"/>
    <w:rsid w:val="008E605D"/>
    <w:rsid w:val="008E743A"/>
    <w:rsid w:val="008E7A68"/>
    <w:rsid w:val="008F15A3"/>
    <w:rsid w:val="008F1EA5"/>
    <w:rsid w:val="008F569E"/>
    <w:rsid w:val="008F592F"/>
    <w:rsid w:val="008F62A8"/>
    <w:rsid w:val="008F65AD"/>
    <w:rsid w:val="008F773A"/>
    <w:rsid w:val="008F797F"/>
    <w:rsid w:val="00901810"/>
    <w:rsid w:val="00901D3B"/>
    <w:rsid w:val="00902861"/>
    <w:rsid w:val="00903351"/>
    <w:rsid w:val="00906480"/>
    <w:rsid w:val="00910B0A"/>
    <w:rsid w:val="00910EEB"/>
    <w:rsid w:val="009116E5"/>
    <w:rsid w:val="00911B84"/>
    <w:rsid w:val="009130FA"/>
    <w:rsid w:val="009139AC"/>
    <w:rsid w:val="00914105"/>
    <w:rsid w:val="0091517C"/>
    <w:rsid w:val="00915567"/>
    <w:rsid w:val="009160D6"/>
    <w:rsid w:val="00916FD0"/>
    <w:rsid w:val="00917B99"/>
    <w:rsid w:val="00917D4A"/>
    <w:rsid w:val="00921949"/>
    <w:rsid w:val="00922876"/>
    <w:rsid w:val="00923C4E"/>
    <w:rsid w:val="00926000"/>
    <w:rsid w:val="0092691B"/>
    <w:rsid w:val="0092790A"/>
    <w:rsid w:val="0093205F"/>
    <w:rsid w:val="009330C1"/>
    <w:rsid w:val="00933383"/>
    <w:rsid w:val="0093455F"/>
    <w:rsid w:val="009369EF"/>
    <w:rsid w:val="009400AE"/>
    <w:rsid w:val="00940170"/>
    <w:rsid w:val="00940DA5"/>
    <w:rsid w:val="00942FA4"/>
    <w:rsid w:val="00943544"/>
    <w:rsid w:val="00944D4A"/>
    <w:rsid w:val="00945E0B"/>
    <w:rsid w:val="0094617E"/>
    <w:rsid w:val="009469AF"/>
    <w:rsid w:val="00950AF0"/>
    <w:rsid w:val="009515DF"/>
    <w:rsid w:val="0095264A"/>
    <w:rsid w:val="00952AFB"/>
    <w:rsid w:val="009535A0"/>
    <w:rsid w:val="00955785"/>
    <w:rsid w:val="00957AB7"/>
    <w:rsid w:val="00960DDD"/>
    <w:rsid w:val="00961192"/>
    <w:rsid w:val="009612B6"/>
    <w:rsid w:val="00961C70"/>
    <w:rsid w:val="00963240"/>
    <w:rsid w:val="00964105"/>
    <w:rsid w:val="0096512A"/>
    <w:rsid w:val="00966238"/>
    <w:rsid w:val="00966249"/>
    <w:rsid w:val="0096679B"/>
    <w:rsid w:val="00967DA0"/>
    <w:rsid w:val="00967EE9"/>
    <w:rsid w:val="0097185A"/>
    <w:rsid w:val="0097194F"/>
    <w:rsid w:val="00971A72"/>
    <w:rsid w:val="00972DD7"/>
    <w:rsid w:val="00974D65"/>
    <w:rsid w:val="00975830"/>
    <w:rsid w:val="00975841"/>
    <w:rsid w:val="0097632D"/>
    <w:rsid w:val="00976D4D"/>
    <w:rsid w:val="00977748"/>
    <w:rsid w:val="0098047A"/>
    <w:rsid w:val="00981248"/>
    <w:rsid w:val="009812B1"/>
    <w:rsid w:val="009819F7"/>
    <w:rsid w:val="00985413"/>
    <w:rsid w:val="0098699F"/>
    <w:rsid w:val="009923F4"/>
    <w:rsid w:val="0099240F"/>
    <w:rsid w:val="00994198"/>
    <w:rsid w:val="00995520"/>
    <w:rsid w:val="00995AE6"/>
    <w:rsid w:val="00996754"/>
    <w:rsid w:val="0099694B"/>
    <w:rsid w:val="00996CA2"/>
    <w:rsid w:val="009975A8"/>
    <w:rsid w:val="009A107E"/>
    <w:rsid w:val="009A19C5"/>
    <w:rsid w:val="009A1BAD"/>
    <w:rsid w:val="009B0B0B"/>
    <w:rsid w:val="009B0F5F"/>
    <w:rsid w:val="009B1654"/>
    <w:rsid w:val="009B1823"/>
    <w:rsid w:val="009B2689"/>
    <w:rsid w:val="009B32D8"/>
    <w:rsid w:val="009B3D0C"/>
    <w:rsid w:val="009B4E76"/>
    <w:rsid w:val="009B5058"/>
    <w:rsid w:val="009B56DA"/>
    <w:rsid w:val="009B59C0"/>
    <w:rsid w:val="009B5C2A"/>
    <w:rsid w:val="009B6602"/>
    <w:rsid w:val="009C060F"/>
    <w:rsid w:val="009C0C66"/>
    <w:rsid w:val="009C4B05"/>
    <w:rsid w:val="009C53EE"/>
    <w:rsid w:val="009C6E54"/>
    <w:rsid w:val="009C7207"/>
    <w:rsid w:val="009C7722"/>
    <w:rsid w:val="009C7BC1"/>
    <w:rsid w:val="009C7D47"/>
    <w:rsid w:val="009D0C86"/>
    <w:rsid w:val="009D159F"/>
    <w:rsid w:val="009D184E"/>
    <w:rsid w:val="009D756C"/>
    <w:rsid w:val="009E05DF"/>
    <w:rsid w:val="009E10CD"/>
    <w:rsid w:val="009E371F"/>
    <w:rsid w:val="009E51ED"/>
    <w:rsid w:val="009E53B6"/>
    <w:rsid w:val="009E6CA9"/>
    <w:rsid w:val="009E7145"/>
    <w:rsid w:val="009F0B4E"/>
    <w:rsid w:val="009F1AD8"/>
    <w:rsid w:val="009F3393"/>
    <w:rsid w:val="009F34AD"/>
    <w:rsid w:val="009F51E1"/>
    <w:rsid w:val="009F5A48"/>
    <w:rsid w:val="009F5A9F"/>
    <w:rsid w:val="009F70D5"/>
    <w:rsid w:val="00A000F7"/>
    <w:rsid w:val="00A00147"/>
    <w:rsid w:val="00A0062D"/>
    <w:rsid w:val="00A00741"/>
    <w:rsid w:val="00A01AF5"/>
    <w:rsid w:val="00A040C7"/>
    <w:rsid w:val="00A04ACB"/>
    <w:rsid w:val="00A06523"/>
    <w:rsid w:val="00A06DB0"/>
    <w:rsid w:val="00A07271"/>
    <w:rsid w:val="00A078B9"/>
    <w:rsid w:val="00A07981"/>
    <w:rsid w:val="00A07EBD"/>
    <w:rsid w:val="00A123C8"/>
    <w:rsid w:val="00A131E2"/>
    <w:rsid w:val="00A14CBA"/>
    <w:rsid w:val="00A14E28"/>
    <w:rsid w:val="00A15427"/>
    <w:rsid w:val="00A16926"/>
    <w:rsid w:val="00A17D39"/>
    <w:rsid w:val="00A20CC1"/>
    <w:rsid w:val="00A2295D"/>
    <w:rsid w:val="00A230C7"/>
    <w:rsid w:val="00A25BA0"/>
    <w:rsid w:val="00A26DB6"/>
    <w:rsid w:val="00A273D4"/>
    <w:rsid w:val="00A301C6"/>
    <w:rsid w:val="00A3064C"/>
    <w:rsid w:val="00A30AF1"/>
    <w:rsid w:val="00A31734"/>
    <w:rsid w:val="00A32C4B"/>
    <w:rsid w:val="00A331D4"/>
    <w:rsid w:val="00A3403D"/>
    <w:rsid w:val="00A34F04"/>
    <w:rsid w:val="00A363C5"/>
    <w:rsid w:val="00A36700"/>
    <w:rsid w:val="00A37870"/>
    <w:rsid w:val="00A402D4"/>
    <w:rsid w:val="00A406BF"/>
    <w:rsid w:val="00A42874"/>
    <w:rsid w:val="00A431AB"/>
    <w:rsid w:val="00A43525"/>
    <w:rsid w:val="00A4387C"/>
    <w:rsid w:val="00A45FEB"/>
    <w:rsid w:val="00A46033"/>
    <w:rsid w:val="00A47B7A"/>
    <w:rsid w:val="00A47E97"/>
    <w:rsid w:val="00A5168D"/>
    <w:rsid w:val="00A52AFE"/>
    <w:rsid w:val="00A53985"/>
    <w:rsid w:val="00A54450"/>
    <w:rsid w:val="00A60E6E"/>
    <w:rsid w:val="00A60FF8"/>
    <w:rsid w:val="00A61581"/>
    <w:rsid w:val="00A62107"/>
    <w:rsid w:val="00A62BCC"/>
    <w:rsid w:val="00A63781"/>
    <w:rsid w:val="00A641AF"/>
    <w:rsid w:val="00A641E2"/>
    <w:rsid w:val="00A64D3E"/>
    <w:rsid w:val="00A65784"/>
    <w:rsid w:val="00A65E93"/>
    <w:rsid w:val="00A6642D"/>
    <w:rsid w:val="00A67018"/>
    <w:rsid w:val="00A67043"/>
    <w:rsid w:val="00A71E7E"/>
    <w:rsid w:val="00A72636"/>
    <w:rsid w:val="00A7279D"/>
    <w:rsid w:val="00A7392A"/>
    <w:rsid w:val="00A73A6C"/>
    <w:rsid w:val="00A74A63"/>
    <w:rsid w:val="00A756D2"/>
    <w:rsid w:val="00A76C6E"/>
    <w:rsid w:val="00A80136"/>
    <w:rsid w:val="00A804B0"/>
    <w:rsid w:val="00A80A25"/>
    <w:rsid w:val="00A81328"/>
    <w:rsid w:val="00A8138B"/>
    <w:rsid w:val="00A8282F"/>
    <w:rsid w:val="00A83380"/>
    <w:rsid w:val="00A84E97"/>
    <w:rsid w:val="00A8693A"/>
    <w:rsid w:val="00A9026B"/>
    <w:rsid w:val="00A91E3A"/>
    <w:rsid w:val="00A92135"/>
    <w:rsid w:val="00A9397D"/>
    <w:rsid w:val="00A939A5"/>
    <w:rsid w:val="00A94EFF"/>
    <w:rsid w:val="00A97636"/>
    <w:rsid w:val="00AA2272"/>
    <w:rsid w:val="00AA260F"/>
    <w:rsid w:val="00AA2966"/>
    <w:rsid w:val="00AA41E6"/>
    <w:rsid w:val="00AA5C2A"/>
    <w:rsid w:val="00AA5C55"/>
    <w:rsid w:val="00AA6CD6"/>
    <w:rsid w:val="00AA6EF2"/>
    <w:rsid w:val="00AB02BC"/>
    <w:rsid w:val="00AB0A18"/>
    <w:rsid w:val="00AB1A72"/>
    <w:rsid w:val="00AB2763"/>
    <w:rsid w:val="00AB2DC7"/>
    <w:rsid w:val="00AB4826"/>
    <w:rsid w:val="00AB5842"/>
    <w:rsid w:val="00AB5993"/>
    <w:rsid w:val="00AB7879"/>
    <w:rsid w:val="00AC1256"/>
    <w:rsid w:val="00AC15F5"/>
    <w:rsid w:val="00AC176B"/>
    <w:rsid w:val="00AC365D"/>
    <w:rsid w:val="00AC36CB"/>
    <w:rsid w:val="00AC3BCC"/>
    <w:rsid w:val="00AC413A"/>
    <w:rsid w:val="00AC495D"/>
    <w:rsid w:val="00AC53C6"/>
    <w:rsid w:val="00AC58DF"/>
    <w:rsid w:val="00AC5D34"/>
    <w:rsid w:val="00AC6093"/>
    <w:rsid w:val="00AC6128"/>
    <w:rsid w:val="00AD0EA6"/>
    <w:rsid w:val="00AD0F00"/>
    <w:rsid w:val="00AD376B"/>
    <w:rsid w:val="00AD3C5C"/>
    <w:rsid w:val="00AD419F"/>
    <w:rsid w:val="00AD64A4"/>
    <w:rsid w:val="00AD7AA7"/>
    <w:rsid w:val="00AD7FC0"/>
    <w:rsid w:val="00AE0426"/>
    <w:rsid w:val="00AE0AB6"/>
    <w:rsid w:val="00AE2508"/>
    <w:rsid w:val="00AE37EC"/>
    <w:rsid w:val="00AE39B9"/>
    <w:rsid w:val="00AE55CA"/>
    <w:rsid w:val="00AE6168"/>
    <w:rsid w:val="00AF06E7"/>
    <w:rsid w:val="00AF1CC4"/>
    <w:rsid w:val="00AF204E"/>
    <w:rsid w:val="00AF3192"/>
    <w:rsid w:val="00AF3943"/>
    <w:rsid w:val="00AF46C0"/>
    <w:rsid w:val="00AF46E1"/>
    <w:rsid w:val="00AF4AA0"/>
    <w:rsid w:val="00AF4D53"/>
    <w:rsid w:val="00AF5080"/>
    <w:rsid w:val="00AF5F3E"/>
    <w:rsid w:val="00AF7671"/>
    <w:rsid w:val="00B00254"/>
    <w:rsid w:val="00B01277"/>
    <w:rsid w:val="00B029E7"/>
    <w:rsid w:val="00B03356"/>
    <w:rsid w:val="00B0340F"/>
    <w:rsid w:val="00B03C02"/>
    <w:rsid w:val="00B0494C"/>
    <w:rsid w:val="00B05180"/>
    <w:rsid w:val="00B07F49"/>
    <w:rsid w:val="00B14925"/>
    <w:rsid w:val="00B14C97"/>
    <w:rsid w:val="00B16A0A"/>
    <w:rsid w:val="00B16EBA"/>
    <w:rsid w:val="00B17824"/>
    <w:rsid w:val="00B22887"/>
    <w:rsid w:val="00B22D4A"/>
    <w:rsid w:val="00B23DFC"/>
    <w:rsid w:val="00B25D5A"/>
    <w:rsid w:val="00B26303"/>
    <w:rsid w:val="00B30370"/>
    <w:rsid w:val="00B314CE"/>
    <w:rsid w:val="00B3194B"/>
    <w:rsid w:val="00B3331A"/>
    <w:rsid w:val="00B3376E"/>
    <w:rsid w:val="00B337AE"/>
    <w:rsid w:val="00B34DB3"/>
    <w:rsid w:val="00B34ED6"/>
    <w:rsid w:val="00B35019"/>
    <w:rsid w:val="00B3561E"/>
    <w:rsid w:val="00B366AF"/>
    <w:rsid w:val="00B4014F"/>
    <w:rsid w:val="00B40C85"/>
    <w:rsid w:val="00B44E6A"/>
    <w:rsid w:val="00B46564"/>
    <w:rsid w:val="00B46A2E"/>
    <w:rsid w:val="00B475F8"/>
    <w:rsid w:val="00B502B0"/>
    <w:rsid w:val="00B50898"/>
    <w:rsid w:val="00B5090F"/>
    <w:rsid w:val="00B5134F"/>
    <w:rsid w:val="00B524A6"/>
    <w:rsid w:val="00B5297E"/>
    <w:rsid w:val="00B52D16"/>
    <w:rsid w:val="00B5310D"/>
    <w:rsid w:val="00B5457A"/>
    <w:rsid w:val="00B55A9F"/>
    <w:rsid w:val="00B56353"/>
    <w:rsid w:val="00B57B2D"/>
    <w:rsid w:val="00B60433"/>
    <w:rsid w:val="00B60B3D"/>
    <w:rsid w:val="00B6156A"/>
    <w:rsid w:val="00B644FB"/>
    <w:rsid w:val="00B65796"/>
    <w:rsid w:val="00B6592B"/>
    <w:rsid w:val="00B65B86"/>
    <w:rsid w:val="00B65BE0"/>
    <w:rsid w:val="00B65ECA"/>
    <w:rsid w:val="00B66F2A"/>
    <w:rsid w:val="00B67555"/>
    <w:rsid w:val="00B700F7"/>
    <w:rsid w:val="00B72578"/>
    <w:rsid w:val="00B72A67"/>
    <w:rsid w:val="00B7355E"/>
    <w:rsid w:val="00B770D0"/>
    <w:rsid w:val="00B81704"/>
    <w:rsid w:val="00B83714"/>
    <w:rsid w:val="00B83A8B"/>
    <w:rsid w:val="00B83D40"/>
    <w:rsid w:val="00B852D4"/>
    <w:rsid w:val="00B8552D"/>
    <w:rsid w:val="00B86861"/>
    <w:rsid w:val="00B8797C"/>
    <w:rsid w:val="00B87A19"/>
    <w:rsid w:val="00B87D9C"/>
    <w:rsid w:val="00B91F1E"/>
    <w:rsid w:val="00B93923"/>
    <w:rsid w:val="00B94B6F"/>
    <w:rsid w:val="00B96D4A"/>
    <w:rsid w:val="00B96E63"/>
    <w:rsid w:val="00B97BBB"/>
    <w:rsid w:val="00BA04C8"/>
    <w:rsid w:val="00BA07A8"/>
    <w:rsid w:val="00BA1863"/>
    <w:rsid w:val="00BA24EA"/>
    <w:rsid w:val="00BA268B"/>
    <w:rsid w:val="00BA2708"/>
    <w:rsid w:val="00BA304A"/>
    <w:rsid w:val="00BA4171"/>
    <w:rsid w:val="00BA5269"/>
    <w:rsid w:val="00BA618D"/>
    <w:rsid w:val="00BA7791"/>
    <w:rsid w:val="00BB056E"/>
    <w:rsid w:val="00BB2B5A"/>
    <w:rsid w:val="00BB3CB4"/>
    <w:rsid w:val="00BB46EB"/>
    <w:rsid w:val="00BB4FB4"/>
    <w:rsid w:val="00BB5780"/>
    <w:rsid w:val="00BB6461"/>
    <w:rsid w:val="00BB64CC"/>
    <w:rsid w:val="00BB6589"/>
    <w:rsid w:val="00BB783F"/>
    <w:rsid w:val="00BB7F1B"/>
    <w:rsid w:val="00BC14CF"/>
    <w:rsid w:val="00BC2176"/>
    <w:rsid w:val="00BC2262"/>
    <w:rsid w:val="00BC30CB"/>
    <w:rsid w:val="00BC4739"/>
    <w:rsid w:val="00BC5422"/>
    <w:rsid w:val="00BC5F83"/>
    <w:rsid w:val="00BC644E"/>
    <w:rsid w:val="00BC6E08"/>
    <w:rsid w:val="00BC7855"/>
    <w:rsid w:val="00BD016A"/>
    <w:rsid w:val="00BD0E8E"/>
    <w:rsid w:val="00BD2AED"/>
    <w:rsid w:val="00BD38C1"/>
    <w:rsid w:val="00BD3D2C"/>
    <w:rsid w:val="00BD693E"/>
    <w:rsid w:val="00BD6AA2"/>
    <w:rsid w:val="00BD6E15"/>
    <w:rsid w:val="00BD7155"/>
    <w:rsid w:val="00BD7D4B"/>
    <w:rsid w:val="00BD7FA8"/>
    <w:rsid w:val="00BE0685"/>
    <w:rsid w:val="00BE14F5"/>
    <w:rsid w:val="00BE1AA0"/>
    <w:rsid w:val="00BE1D55"/>
    <w:rsid w:val="00BE2781"/>
    <w:rsid w:val="00BE3BCC"/>
    <w:rsid w:val="00BE6006"/>
    <w:rsid w:val="00BE60D0"/>
    <w:rsid w:val="00BF19F3"/>
    <w:rsid w:val="00BF2049"/>
    <w:rsid w:val="00BF207A"/>
    <w:rsid w:val="00BF322F"/>
    <w:rsid w:val="00BF5C66"/>
    <w:rsid w:val="00BF5E37"/>
    <w:rsid w:val="00C01488"/>
    <w:rsid w:val="00C015DA"/>
    <w:rsid w:val="00C02095"/>
    <w:rsid w:val="00C02B3F"/>
    <w:rsid w:val="00C035C7"/>
    <w:rsid w:val="00C037F4"/>
    <w:rsid w:val="00C0397A"/>
    <w:rsid w:val="00C03E9C"/>
    <w:rsid w:val="00C0514D"/>
    <w:rsid w:val="00C05716"/>
    <w:rsid w:val="00C0776C"/>
    <w:rsid w:val="00C07926"/>
    <w:rsid w:val="00C07C08"/>
    <w:rsid w:val="00C11064"/>
    <w:rsid w:val="00C123F2"/>
    <w:rsid w:val="00C13A77"/>
    <w:rsid w:val="00C143FF"/>
    <w:rsid w:val="00C14CB6"/>
    <w:rsid w:val="00C154C2"/>
    <w:rsid w:val="00C15D8D"/>
    <w:rsid w:val="00C16A4B"/>
    <w:rsid w:val="00C1720C"/>
    <w:rsid w:val="00C20426"/>
    <w:rsid w:val="00C2086F"/>
    <w:rsid w:val="00C2098E"/>
    <w:rsid w:val="00C210EF"/>
    <w:rsid w:val="00C2264D"/>
    <w:rsid w:val="00C22F29"/>
    <w:rsid w:val="00C232D7"/>
    <w:rsid w:val="00C24905"/>
    <w:rsid w:val="00C2522A"/>
    <w:rsid w:val="00C25760"/>
    <w:rsid w:val="00C25AF9"/>
    <w:rsid w:val="00C26E59"/>
    <w:rsid w:val="00C30550"/>
    <w:rsid w:val="00C307EE"/>
    <w:rsid w:val="00C322D8"/>
    <w:rsid w:val="00C32AE0"/>
    <w:rsid w:val="00C33F35"/>
    <w:rsid w:val="00C350D0"/>
    <w:rsid w:val="00C3630B"/>
    <w:rsid w:val="00C363FE"/>
    <w:rsid w:val="00C3703E"/>
    <w:rsid w:val="00C4120F"/>
    <w:rsid w:val="00C440B7"/>
    <w:rsid w:val="00C45964"/>
    <w:rsid w:val="00C50CA8"/>
    <w:rsid w:val="00C51918"/>
    <w:rsid w:val="00C52380"/>
    <w:rsid w:val="00C54415"/>
    <w:rsid w:val="00C55590"/>
    <w:rsid w:val="00C56055"/>
    <w:rsid w:val="00C5619E"/>
    <w:rsid w:val="00C56555"/>
    <w:rsid w:val="00C576FD"/>
    <w:rsid w:val="00C607DC"/>
    <w:rsid w:val="00C6104F"/>
    <w:rsid w:val="00C61364"/>
    <w:rsid w:val="00C62773"/>
    <w:rsid w:val="00C6281B"/>
    <w:rsid w:val="00C634C7"/>
    <w:rsid w:val="00C6395D"/>
    <w:rsid w:val="00C63C86"/>
    <w:rsid w:val="00C641A2"/>
    <w:rsid w:val="00C655EC"/>
    <w:rsid w:val="00C65851"/>
    <w:rsid w:val="00C65D68"/>
    <w:rsid w:val="00C673EC"/>
    <w:rsid w:val="00C70965"/>
    <w:rsid w:val="00C750E7"/>
    <w:rsid w:val="00C75627"/>
    <w:rsid w:val="00C771E2"/>
    <w:rsid w:val="00C77F87"/>
    <w:rsid w:val="00C80B8B"/>
    <w:rsid w:val="00C81295"/>
    <w:rsid w:val="00C81F67"/>
    <w:rsid w:val="00C8206B"/>
    <w:rsid w:val="00C82BCC"/>
    <w:rsid w:val="00C8439E"/>
    <w:rsid w:val="00C86366"/>
    <w:rsid w:val="00C86B07"/>
    <w:rsid w:val="00C87F75"/>
    <w:rsid w:val="00C9145E"/>
    <w:rsid w:val="00C91970"/>
    <w:rsid w:val="00C91F09"/>
    <w:rsid w:val="00C922F4"/>
    <w:rsid w:val="00C92D4E"/>
    <w:rsid w:val="00C94912"/>
    <w:rsid w:val="00C95C31"/>
    <w:rsid w:val="00C95FB0"/>
    <w:rsid w:val="00C968AF"/>
    <w:rsid w:val="00C97DD9"/>
    <w:rsid w:val="00CA0628"/>
    <w:rsid w:val="00CA0A0F"/>
    <w:rsid w:val="00CA1413"/>
    <w:rsid w:val="00CA3AC3"/>
    <w:rsid w:val="00CA432D"/>
    <w:rsid w:val="00CA6D52"/>
    <w:rsid w:val="00CA7BB8"/>
    <w:rsid w:val="00CB0BA2"/>
    <w:rsid w:val="00CB2179"/>
    <w:rsid w:val="00CB3A1F"/>
    <w:rsid w:val="00CB4136"/>
    <w:rsid w:val="00CB4DC8"/>
    <w:rsid w:val="00CB7FC2"/>
    <w:rsid w:val="00CC0347"/>
    <w:rsid w:val="00CC06AA"/>
    <w:rsid w:val="00CC0955"/>
    <w:rsid w:val="00CC2266"/>
    <w:rsid w:val="00CC2DDC"/>
    <w:rsid w:val="00CC2F8E"/>
    <w:rsid w:val="00CC4260"/>
    <w:rsid w:val="00CC5C22"/>
    <w:rsid w:val="00CC62C1"/>
    <w:rsid w:val="00CC72AD"/>
    <w:rsid w:val="00CD08B1"/>
    <w:rsid w:val="00CD0BDD"/>
    <w:rsid w:val="00CD10A8"/>
    <w:rsid w:val="00CD121B"/>
    <w:rsid w:val="00CD2F92"/>
    <w:rsid w:val="00CD3293"/>
    <w:rsid w:val="00CD359C"/>
    <w:rsid w:val="00CD404C"/>
    <w:rsid w:val="00CD5070"/>
    <w:rsid w:val="00CD5721"/>
    <w:rsid w:val="00CD59FB"/>
    <w:rsid w:val="00CD6AE7"/>
    <w:rsid w:val="00CD7492"/>
    <w:rsid w:val="00CD7BCD"/>
    <w:rsid w:val="00CE029E"/>
    <w:rsid w:val="00CE0CA1"/>
    <w:rsid w:val="00CE23D7"/>
    <w:rsid w:val="00CE268F"/>
    <w:rsid w:val="00CE30CB"/>
    <w:rsid w:val="00CE3591"/>
    <w:rsid w:val="00CE4B0E"/>
    <w:rsid w:val="00CE76DC"/>
    <w:rsid w:val="00CE7D7F"/>
    <w:rsid w:val="00CF0D85"/>
    <w:rsid w:val="00CF2741"/>
    <w:rsid w:val="00CF4BA7"/>
    <w:rsid w:val="00CF645D"/>
    <w:rsid w:val="00D04875"/>
    <w:rsid w:val="00D05342"/>
    <w:rsid w:val="00D06917"/>
    <w:rsid w:val="00D1026F"/>
    <w:rsid w:val="00D10F65"/>
    <w:rsid w:val="00D12191"/>
    <w:rsid w:val="00D13076"/>
    <w:rsid w:val="00D139E3"/>
    <w:rsid w:val="00D16D63"/>
    <w:rsid w:val="00D200D6"/>
    <w:rsid w:val="00D20AE1"/>
    <w:rsid w:val="00D217D9"/>
    <w:rsid w:val="00D219C4"/>
    <w:rsid w:val="00D22A52"/>
    <w:rsid w:val="00D2457E"/>
    <w:rsid w:val="00D262AC"/>
    <w:rsid w:val="00D27810"/>
    <w:rsid w:val="00D27E1E"/>
    <w:rsid w:val="00D30B48"/>
    <w:rsid w:val="00D322F5"/>
    <w:rsid w:val="00D328D5"/>
    <w:rsid w:val="00D334E0"/>
    <w:rsid w:val="00D342E8"/>
    <w:rsid w:val="00D3430C"/>
    <w:rsid w:val="00D34CB2"/>
    <w:rsid w:val="00D34E1B"/>
    <w:rsid w:val="00D35AF2"/>
    <w:rsid w:val="00D3699B"/>
    <w:rsid w:val="00D36E87"/>
    <w:rsid w:val="00D37741"/>
    <w:rsid w:val="00D379A8"/>
    <w:rsid w:val="00D40473"/>
    <w:rsid w:val="00D40CFC"/>
    <w:rsid w:val="00D44220"/>
    <w:rsid w:val="00D4604B"/>
    <w:rsid w:val="00D526CA"/>
    <w:rsid w:val="00D52B3F"/>
    <w:rsid w:val="00D53DDF"/>
    <w:rsid w:val="00D549E3"/>
    <w:rsid w:val="00D55896"/>
    <w:rsid w:val="00D55B06"/>
    <w:rsid w:val="00D55D98"/>
    <w:rsid w:val="00D62D87"/>
    <w:rsid w:val="00D64716"/>
    <w:rsid w:val="00D664FF"/>
    <w:rsid w:val="00D66EBC"/>
    <w:rsid w:val="00D67970"/>
    <w:rsid w:val="00D703BA"/>
    <w:rsid w:val="00D707D8"/>
    <w:rsid w:val="00D70A01"/>
    <w:rsid w:val="00D70D09"/>
    <w:rsid w:val="00D71553"/>
    <w:rsid w:val="00D72881"/>
    <w:rsid w:val="00D74DBD"/>
    <w:rsid w:val="00D75D09"/>
    <w:rsid w:val="00D8156F"/>
    <w:rsid w:val="00D82B7B"/>
    <w:rsid w:val="00D843DB"/>
    <w:rsid w:val="00D856F0"/>
    <w:rsid w:val="00D913E7"/>
    <w:rsid w:val="00D916C9"/>
    <w:rsid w:val="00D92A25"/>
    <w:rsid w:val="00D94072"/>
    <w:rsid w:val="00D94DF7"/>
    <w:rsid w:val="00D95E24"/>
    <w:rsid w:val="00D96AF9"/>
    <w:rsid w:val="00D97054"/>
    <w:rsid w:val="00D97F99"/>
    <w:rsid w:val="00DA31F2"/>
    <w:rsid w:val="00DA35D0"/>
    <w:rsid w:val="00DA62C3"/>
    <w:rsid w:val="00DB0A1E"/>
    <w:rsid w:val="00DB42D1"/>
    <w:rsid w:val="00DB4503"/>
    <w:rsid w:val="00DB49EA"/>
    <w:rsid w:val="00DB767B"/>
    <w:rsid w:val="00DC0C2B"/>
    <w:rsid w:val="00DC1A24"/>
    <w:rsid w:val="00DC3AB1"/>
    <w:rsid w:val="00DC3D05"/>
    <w:rsid w:val="00DC4C31"/>
    <w:rsid w:val="00DC66AD"/>
    <w:rsid w:val="00DC71D9"/>
    <w:rsid w:val="00DD008C"/>
    <w:rsid w:val="00DD175A"/>
    <w:rsid w:val="00DD17F1"/>
    <w:rsid w:val="00DD3F8D"/>
    <w:rsid w:val="00DD4D15"/>
    <w:rsid w:val="00DD5BF5"/>
    <w:rsid w:val="00DE05B5"/>
    <w:rsid w:val="00DE1042"/>
    <w:rsid w:val="00DE1CBE"/>
    <w:rsid w:val="00DE1CBF"/>
    <w:rsid w:val="00DE221D"/>
    <w:rsid w:val="00DE2A0C"/>
    <w:rsid w:val="00DE33DC"/>
    <w:rsid w:val="00DE47EC"/>
    <w:rsid w:val="00DE55FD"/>
    <w:rsid w:val="00DE5FA5"/>
    <w:rsid w:val="00DF1388"/>
    <w:rsid w:val="00DF1633"/>
    <w:rsid w:val="00DF209C"/>
    <w:rsid w:val="00DF3E5A"/>
    <w:rsid w:val="00DF3EF7"/>
    <w:rsid w:val="00DF43A7"/>
    <w:rsid w:val="00DF4C9C"/>
    <w:rsid w:val="00DF5FFC"/>
    <w:rsid w:val="00E0031F"/>
    <w:rsid w:val="00E01028"/>
    <w:rsid w:val="00E021E0"/>
    <w:rsid w:val="00E027E7"/>
    <w:rsid w:val="00E027EC"/>
    <w:rsid w:val="00E03184"/>
    <w:rsid w:val="00E03CFA"/>
    <w:rsid w:val="00E042FF"/>
    <w:rsid w:val="00E04441"/>
    <w:rsid w:val="00E04A06"/>
    <w:rsid w:val="00E05D8B"/>
    <w:rsid w:val="00E05FC1"/>
    <w:rsid w:val="00E063A2"/>
    <w:rsid w:val="00E06BD4"/>
    <w:rsid w:val="00E06C6C"/>
    <w:rsid w:val="00E06FBB"/>
    <w:rsid w:val="00E11707"/>
    <w:rsid w:val="00E1179C"/>
    <w:rsid w:val="00E11D81"/>
    <w:rsid w:val="00E14AD4"/>
    <w:rsid w:val="00E15FAF"/>
    <w:rsid w:val="00E16C97"/>
    <w:rsid w:val="00E20F88"/>
    <w:rsid w:val="00E21630"/>
    <w:rsid w:val="00E23119"/>
    <w:rsid w:val="00E25083"/>
    <w:rsid w:val="00E26E59"/>
    <w:rsid w:val="00E27A18"/>
    <w:rsid w:val="00E324CC"/>
    <w:rsid w:val="00E33123"/>
    <w:rsid w:val="00E34C53"/>
    <w:rsid w:val="00E35449"/>
    <w:rsid w:val="00E3646C"/>
    <w:rsid w:val="00E364D2"/>
    <w:rsid w:val="00E36C9B"/>
    <w:rsid w:val="00E36DB8"/>
    <w:rsid w:val="00E404B5"/>
    <w:rsid w:val="00E41DBC"/>
    <w:rsid w:val="00E467B9"/>
    <w:rsid w:val="00E501F2"/>
    <w:rsid w:val="00E50767"/>
    <w:rsid w:val="00E50E76"/>
    <w:rsid w:val="00E51013"/>
    <w:rsid w:val="00E517C3"/>
    <w:rsid w:val="00E56589"/>
    <w:rsid w:val="00E579D3"/>
    <w:rsid w:val="00E60731"/>
    <w:rsid w:val="00E6100E"/>
    <w:rsid w:val="00E62C77"/>
    <w:rsid w:val="00E646E5"/>
    <w:rsid w:val="00E6545A"/>
    <w:rsid w:val="00E66405"/>
    <w:rsid w:val="00E66621"/>
    <w:rsid w:val="00E670F1"/>
    <w:rsid w:val="00E70940"/>
    <w:rsid w:val="00E72813"/>
    <w:rsid w:val="00E72F70"/>
    <w:rsid w:val="00E74BC5"/>
    <w:rsid w:val="00E77AE3"/>
    <w:rsid w:val="00E77B5C"/>
    <w:rsid w:val="00E81544"/>
    <w:rsid w:val="00E82590"/>
    <w:rsid w:val="00E82C0F"/>
    <w:rsid w:val="00E8350F"/>
    <w:rsid w:val="00E8375C"/>
    <w:rsid w:val="00E83804"/>
    <w:rsid w:val="00E83C23"/>
    <w:rsid w:val="00E85607"/>
    <w:rsid w:val="00E85F29"/>
    <w:rsid w:val="00E8685E"/>
    <w:rsid w:val="00E903AD"/>
    <w:rsid w:val="00E90649"/>
    <w:rsid w:val="00E90FD9"/>
    <w:rsid w:val="00E920DA"/>
    <w:rsid w:val="00E92240"/>
    <w:rsid w:val="00E93D23"/>
    <w:rsid w:val="00E945F5"/>
    <w:rsid w:val="00E94726"/>
    <w:rsid w:val="00E94A01"/>
    <w:rsid w:val="00E96DCD"/>
    <w:rsid w:val="00E97D47"/>
    <w:rsid w:val="00EA082D"/>
    <w:rsid w:val="00EA1B64"/>
    <w:rsid w:val="00EA1CED"/>
    <w:rsid w:val="00EA1D3F"/>
    <w:rsid w:val="00EA24A0"/>
    <w:rsid w:val="00EA4602"/>
    <w:rsid w:val="00EA5112"/>
    <w:rsid w:val="00EA6239"/>
    <w:rsid w:val="00EA7136"/>
    <w:rsid w:val="00EB00DE"/>
    <w:rsid w:val="00EB0184"/>
    <w:rsid w:val="00EB075C"/>
    <w:rsid w:val="00EB1CA2"/>
    <w:rsid w:val="00EB1D39"/>
    <w:rsid w:val="00EB1F1D"/>
    <w:rsid w:val="00EB2061"/>
    <w:rsid w:val="00EB4FD4"/>
    <w:rsid w:val="00EB5515"/>
    <w:rsid w:val="00EB588F"/>
    <w:rsid w:val="00EB63D2"/>
    <w:rsid w:val="00EC0A68"/>
    <w:rsid w:val="00EC1FCB"/>
    <w:rsid w:val="00EC3A30"/>
    <w:rsid w:val="00EC3DB0"/>
    <w:rsid w:val="00EC42F7"/>
    <w:rsid w:val="00EC58FF"/>
    <w:rsid w:val="00EC5BCA"/>
    <w:rsid w:val="00EC62AD"/>
    <w:rsid w:val="00EC640D"/>
    <w:rsid w:val="00EC7DDF"/>
    <w:rsid w:val="00ED04F2"/>
    <w:rsid w:val="00ED0C4E"/>
    <w:rsid w:val="00ED1CD7"/>
    <w:rsid w:val="00ED2335"/>
    <w:rsid w:val="00ED3583"/>
    <w:rsid w:val="00ED38EF"/>
    <w:rsid w:val="00ED3991"/>
    <w:rsid w:val="00ED4318"/>
    <w:rsid w:val="00ED4898"/>
    <w:rsid w:val="00ED4AAA"/>
    <w:rsid w:val="00ED5EB3"/>
    <w:rsid w:val="00ED60FF"/>
    <w:rsid w:val="00ED6544"/>
    <w:rsid w:val="00EE05D0"/>
    <w:rsid w:val="00EE0B56"/>
    <w:rsid w:val="00EE129C"/>
    <w:rsid w:val="00EE6DD5"/>
    <w:rsid w:val="00EE7B8E"/>
    <w:rsid w:val="00EE7F7D"/>
    <w:rsid w:val="00EF0ACF"/>
    <w:rsid w:val="00EF22DB"/>
    <w:rsid w:val="00EF324B"/>
    <w:rsid w:val="00EF3B90"/>
    <w:rsid w:val="00EF55ED"/>
    <w:rsid w:val="00EF5DB1"/>
    <w:rsid w:val="00F01445"/>
    <w:rsid w:val="00F01D53"/>
    <w:rsid w:val="00F02828"/>
    <w:rsid w:val="00F03481"/>
    <w:rsid w:val="00F0394F"/>
    <w:rsid w:val="00F039C7"/>
    <w:rsid w:val="00F040F4"/>
    <w:rsid w:val="00F046D8"/>
    <w:rsid w:val="00F05CDC"/>
    <w:rsid w:val="00F076F4"/>
    <w:rsid w:val="00F07927"/>
    <w:rsid w:val="00F079CA"/>
    <w:rsid w:val="00F07FD7"/>
    <w:rsid w:val="00F10D72"/>
    <w:rsid w:val="00F11F5E"/>
    <w:rsid w:val="00F12FBB"/>
    <w:rsid w:val="00F13326"/>
    <w:rsid w:val="00F1475B"/>
    <w:rsid w:val="00F1484C"/>
    <w:rsid w:val="00F14FBD"/>
    <w:rsid w:val="00F15498"/>
    <w:rsid w:val="00F15B6C"/>
    <w:rsid w:val="00F16745"/>
    <w:rsid w:val="00F16E74"/>
    <w:rsid w:val="00F2134C"/>
    <w:rsid w:val="00F21411"/>
    <w:rsid w:val="00F24EDF"/>
    <w:rsid w:val="00F25F6A"/>
    <w:rsid w:val="00F26569"/>
    <w:rsid w:val="00F26FB8"/>
    <w:rsid w:val="00F27819"/>
    <w:rsid w:val="00F27EB4"/>
    <w:rsid w:val="00F300B8"/>
    <w:rsid w:val="00F312C1"/>
    <w:rsid w:val="00F315D6"/>
    <w:rsid w:val="00F32C6B"/>
    <w:rsid w:val="00F339E0"/>
    <w:rsid w:val="00F339FB"/>
    <w:rsid w:val="00F345A0"/>
    <w:rsid w:val="00F349A3"/>
    <w:rsid w:val="00F40A7C"/>
    <w:rsid w:val="00F41352"/>
    <w:rsid w:val="00F42A28"/>
    <w:rsid w:val="00F456E2"/>
    <w:rsid w:val="00F50DC4"/>
    <w:rsid w:val="00F519C0"/>
    <w:rsid w:val="00F51CC3"/>
    <w:rsid w:val="00F51CE8"/>
    <w:rsid w:val="00F523DD"/>
    <w:rsid w:val="00F523E2"/>
    <w:rsid w:val="00F53BA8"/>
    <w:rsid w:val="00F556A0"/>
    <w:rsid w:val="00F56433"/>
    <w:rsid w:val="00F57445"/>
    <w:rsid w:val="00F61A99"/>
    <w:rsid w:val="00F62AFF"/>
    <w:rsid w:val="00F62C3F"/>
    <w:rsid w:val="00F63AA9"/>
    <w:rsid w:val="00F63D28"/>
    <w:rsid w:val="00F66C58"/>
    <w:rsid w:val="00F714A4"/>
    <w:rsid w:val="00F72443"/>
    <w:rsid w:val="00F740F5"/>
    <w:rsid w:val="00F745CF"/>
    <w:rsid w:val="00F75131"/>
    <w:rsid w:val="00F75D26"/>
    <w:rsid w:val="00F77B2E"/>
    <w:rsid w:val="00F801EC"/>
    <w:rsid w:val="00F8197A"/>
    <w:rsid w:val="00F823AA"/>
    <w:rsid w:val="00F83D54"/>
    <w:rsid w:val="00F84045"/>
    <w:rsid w:val="00F8606F"/>
    <w:rsid w:val="00F8677D"/>
    <w:rsid w:val="00F874C2"/>
    <w:rsid w:val="00F87739"/>
    <w:rsid w:val="00F87FB3"/>
    <w:rsid w:val="00F90BCF"/>
    <w:rsid w:val="00F90CDF"/>
    <w:rsid w:val="00F91D83"/>
    <w:rsid w:val="00F91DD5"/>
    <w:rsid w:val="00F92861"/>
    <w:rsid w:val="00F92E8C"/>
    <w:rsid w:val="00F93202"/>
    <w:rsid w:val="00F93731"/>
    <w:rsid w:val="00F943DE"/>
    <w:rsid w:val="00F949E0"/>
    <w:rsid w:val="00F95F29"/>
    <w:rsid w:val="00F96B75"/>
    <w:rsid w:val="00F97E7E"/>
    <w:rsid w:val="00FA0E2D"/>
    <w:rsid w:val="00FA1EA9"/>
    <w:rsid w:val="00FA2451"/>
    <w:rsid w:val="00FA2B59"/>
    <w:rsid w:val="00FA347F"/>
    <w:rsid w:val="00FA3F06"/>
    <w:rsid w:val="00FA49D4"/>
    <w:rsid w:val="00FA5FCC"/>
    <w:rsid w:val="00FA6CFF"/>
    <w:rsid w:val="00FA7A73"/>
    <w:rsid w:val="00FB08C3"/>
    <w:rsid w:val="00FB1181"/>
    <w:rsid w:val="00FB129E"/>
    <w:rsid w:val="00FB149C"/>
    <w:rsid w:val="00FB2D19"/>
    <w:rsid w:val="00FB4E41"/>
    <w:rsid w:val="00FB52A7"/>
    <w:rsid w:val="00FB58A5"/>
    <w:rsid w:val="00FB5A5A"/>
    <w:rsid w:val="00FB6218"/>
    <w:rsid w:val="00FB66E7"/>
    <w:rsid w:val="00FB6E9F"/>
    <w:rsid w:val="00FB7E54"/>
    <w:rsid w:val="00FC0185"/>
    <w:rsid w:val="00FC2CCE"/>
    <w:rsid w:val="00FC4733"/>
    <w:rsid w:val="00FC47E1"/>
    <w:rsid w:val="00FC607C"/>
    <w:rsid w:val="00FC6ACD"/>
    <w:rsid w:val="00FC7760"/>
    <w:rsid w:val="00FD1D67"/>
    <w:rsid w:val="00FD28EB"/>
    <w:rsid w:val="00FD3FA4"/>
    <w:rsid w:val="00FD4FC2"/>
    <w:rsid w:val="00FD72D2"/>
    <w:rsid w:val="00FE0215"/>
    <w:rsid w:val="00FE05AB"/>
    <w:rsid w:val="00FE0875"/>
    <w:rsid w:val="00FE1700"/>
    <w:rsid w:val="00FE20F9"/>
    <w:rsid w:val="00FE31B8"/>
    <w:rsid w:val="00FE482F"/>
    <w:rsid w:val="00FE4942"/>
    <w:rsid w:val="00FE5B56"/>
    <w:rsid w:val="00FE651C"/>
    <w:rsid w:val="00FE7420"/>
    <w:rsid w:val="00FE76B7"/>
    <w:rsid w:val="00FE76D6"/>
    <w:rsid w:val="00FF2FF5"/>
    <w:rsid w:val="00FF3707"/>
    <w:rsid w:val="00FF4090"/>
    <w:rsid w:val="00FF6F42"/>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5F"/>
  </w:style>
  <w:style w:type="paragraph" w:styleId="1">
    <w:name w:val="heading 1"/>
    <w:basedOn w:val="a"/>
    <w:next w:val="a"/>
    <w:link w:val="10"/>
    <w:uiPriority w:val="99"/>
    <w:qFormat/>
    <w:rsid w:val="00BD016A"/>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76157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D016A"/>
    <w:rPr>
      <w:rFonts w:ascii="Arial" w:eastAsia="Times New Roman" w:hAnsi="Arial" w:cs="Arial"/>
      <w:b/>
      <w:bCs/>
      <w:color w:val="000080"/>
      <w:sz w:val="24"/>
      <w:szCs w:val="24"/>
      <w:lang w:eastAsia="ru-RU"/>
    </w:rPr>
  </w:style>
  <w:style w:type="paragraph" w:styleId="a4">
    <w:name w:val="Body Text"/>
    <w:basedOn w:val="a"/>
    <w:link w:val="a5"/>
    <w:uiPriority w:val="99"/>
    <w:rsid w:val="00BD016A"/>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BD016A"/>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BD016A"/>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BD01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BD016A"/>
    <w:pPr>
      <w:autoSpaceDE w:val="0"/>
      <w:autoSpaceDN w:val="0"/>
      <w:adjustRightInd w:val="0"/>
      <w:spacing w:after="0" w:line="240" w:lineRule="auto"/>
    </w:pPr>
    <w:rPr>
      <w:rFonts w:ascii="Arial" w:hAnsi="Arial" w:cs="Arial"/>
      <w:sz w:val="24"/>
      <w:szCs w:val="24"/>
    </w:rPr>
  </w:style>
  <w:style w:type="table" w:styleId="a8">
    <w:name w:val="Table Grid"/>
    <w:basedOn w:val="a1"/>
    <w:rsid w:val="00CC6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CC62C1"/>
    <w:pPr>
      <w:spacing w:after="0" w:line="240" w:lineRule="auto"/>
    </w:pPr>
    <w:rPr>
      <w:rFonts w:eastAsiaTheme="minorEastAsia"/>
      <w:lang w:eastAsia="ru-RU"/>
    </w:rPr>
  </w:style>
  <w:style w:type="character" w:styleId="ab">
    <w:name w:val="Emphasis"/>
    <w:basedOn w:val="a0"/>
    <w:uiPriority w:val="20"/>
    <w:qFormat/>
    <w:rsid w:val="00064819"/>
    <w:rPr>
      <w:i/>
      <w:iCs/>
    </w:rPr>
  </w:style>
  <w:style w:type="character" w:styleId="ac">
    <w:name w:val="Hyperlink"/>
    <w:basedOn w:val="a0"/>
    <w:uiPriority w:val="99"/>
    <w:unhideWhenUsed/>
    <w:rsid w:val="00064819"/>
    <w:rPr>
      <w:color w:val="0563C1" w:themeColor="hyperlink"/>
      <w:u w:val="single"/>
    </w:rPr>
  </w:style>
  <w:style w:type="paragraph" w:customStyle="1" w:styleId="s1">
    <w:name w:val="s_1"/>
    <w:basedOn w:val="a"/>
    <w:rsid w:val="00064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114639"/>
    <w:pPr>
      <w:spacing w:after="0" w:line="240" w:lineRule="auto"/>
    </w:pPr>
  </w:style>
  <w:style w:type="paragraph" w:styleId="ae">
    <w:name w:val="Balloon Text"/>
    <w:basedOn w:val="a"/>
    <w:link w:val="af"/>
    <w:uiPriority w:val="99"/>
    <w:semiHidden/>
    <w:unhideWhenUsed/>
    <w:rsid w:val="001146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639"/>
    <w:rPr>
      <w:rFonts w:ascii="Tahoma" w:hAnsi="Tahoma" w:cs="Tahoma"/>
      <w:sz w:val="16"/>
      <w:szCs w:val="16"/>
    </w:rPr>
  </w:style>
  <w:style w:type="paragraph" w:styleId="af0">
    <w:name w:val="header"/>
    <w:basedOn w:val="a"/>
    <w:link w:val="af1"/>
    <w:uiPriority w:val="99"/>
    <w:unhideWhenUsed/>
    <w:rsid w:val="00C1720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1720C"/>
  </w:style>
  <w:style w:type="paragraph" w:styleId="af2">
    <w:name w:val="footer"/>
    <w:basedOn w:val="a"/>
    <w:link w:val="af3"/>
    <w:uiPriority w:val="99"/>
    <w:unhideWhenUsed/>
    <w:rsid w:val="00C1720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1720C"/>
  </w:style>
  <w:style w:type="character" w:customStyle="1" w:styleId="ConsPlusNormal0">
    <w:name w:val="ConsPlusNormal Знак"/>
    <w:link w:val="ConsPlusNormal"/>
    <w:locked/>
    <w:rsid w:val="007D4BA9"/>
    <w:rPr>
      <w:rFonts w:ascii="Times New Roman" w:eastAsiaTheme="minorEastAsia" w:hAnsi="Times New Roman" w:cs="Times New Roman"/>
      <w:sz w:val="24"/>
      <w:szCs w:val="24"/>
      <w:lang w:eastAsia="ru-RU"/>
    </w:rPr>
  </w:style>
  <w:style w:type="character" w:customStyle="1" w:styleId="af4">
    <w:name w:val="Основной текст_"/>
    <w:link w:val="5"/>
    <w:rsid w:val="00483034"/>
    <w:rPr>
      <w:sz w:val="26"/>
      <w:szCs w:val="26"/>
      <w:shd w:val="clear" w:color="auto" w:fill="FFFFFF"/>
    </w:rPr>
  </w:style>
  <w:style w:type="paragraph" w:customStyle="1" w:styleId="5">
    <w:name w:val="Основной текст5"/>
    <w:basedOn w:val="a"/>
    <w:link w:val="af4"/>
    <w:rsid w:val="00483034"/>
    <w:pPr>
      <w:widowControl w:val="0"/>
      <w:shd w:val="clear" w:color="auto" w:fill="FFFFFF"/>
      <w:spacing w:after="0" w:line="322" w:lineRule="exact"/>
      <w:jc w:val="both"/>
    </w:pPr>
    <w:rPr>
      <w:sz w:val="26"/>
      <w:szCs w:val="26"/>
    </w:rPr>
  </w:style>
  <w:style w:type="character" w:styleId="af5">
    <w:name w:val="Strong"/>
    <w:basedOn w:val="a0"/>
    <w:uiPriority w:val="22"/>
    <w:qFormat/>
    <w:rsid w:val="00D53DDF"/>
    <w:rPr>
      <w:b/>
      <w:bCs/>
    </w:rPr>
  </w:style>
  <w:style w:type="character" w:customStyle="1" w:styleId="fill">
    <w:name w:val="fill"/>
    <w:rsid w:val="005F4255"/>
    <w:rPr>
      <w:b/>
      <w:bCs/>
      <w:i/>
      <w:iCs/>
      <w:color w:val="FF0000"/>
    </w:rPr>
  </w:style>
  <w:style w:type="character" w:customStyle="1" w:styleId="af6">
    <w:name w:val="Цветовое выделение"/>
    <w:uiPriority w:val="99"/>
    <w:rsid w:val="00C77F87"/>
    <w:rPr>
      <w:b/>
      <w:bCs/>
      <w:color w:val="26282F"/>
    </w:rPr>
  </w:style>
  <w:style w:type="character" w:customStyle="1" w:styleId="af7">
    <w:name w:val="Гипертекстовая ссылка"/>
    <w:basedOn w:val="af6"/>
    <w:uiPriority w:val="99"/>
    <w:rsid w:val="00C77F87"/>
    <w:rPr>
      <w:b/>
      <w:bCs/>
      <w:color w:val="106BBE"/>
    </w:rPr>
  </w:style>
  <w:style w:type="character" w:customStyle="1" w:styleId="s10">
    <w:name w:val="s_10"/>
    <w:basedOn w:val="a0"/>
    <w:rsid w:val="00223B43"/>
  </w:style>
  <w:style w:type="paragraph" w:customStyle="1" w:styleId="ConsNormal">
    <w:name w:val="ConsNormal"/>
    <w:rsid w:val="000251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A8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820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761574"/>
    <w:rPr>
      <w:rFonts w:asciiTheme="majorHAnsi" w:eastAsiaTheme="majorEastAsia" w:hAnsiTheme="majorHAnsi" w:cstheme="majorBidi"/>
      <w:b/>
      <w:bCs/>
      <w:color w:val="4472C4" w:themeColor="accent1"/>
      <w:sz w:val="26"/>
      <w:szCs w:val="26"/>
    </w:rPr>
  </w:style>
  <w:style w:type="character" w:customStyle="1" w:styleId="aa">
    <w:name w:val="Без интервала Знак"/>
    <w:basedOn w:val="a0"/>
    <w:link w:val="a9"/>
    <w:uiPriority w:val="1"/>
    <w:rsid w:val="007162B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5F"/>
  </w:style>
  <w:style w:type="paragraph" w:styleId="1">
    <w:name w:val="heading 1"/>
    <w:basedOn w:val="a"/>
    <w:next w:val="a"/>
    <w:link w:val="10"/>
    <w:uiPriority w:val="99"/>
    <w:qFormat/>
    <w:rsid w:val="00BD016A"/>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76157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D016A"/>
    <w:rPr>
      <w:rFonts w:ascii="Arial" w:eastAsia="Times New Roman" w:hAnsi="Arial" w:cs="Arial"/>
      <w:b/>
      <w:bCs/>
      <w:color w:val="000080"/>
      <w:sz w:val="24"/>
      <w:szCs w:val="24"/>
      <w:lang w:eastAsia="ru-RU"/>
    </w:rPr>
  </w:style>
  <w:style w:type="paragraph" w:styleId="a4">
    <w:name w:val="Body Text"/>
    <w:basedOn w:val="a"/>
    <w:link w:val="a5"/>
    <w:uiPriority w:val="99"/>
    <w:rsid w:val="00BD016A"/>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BD016A"/>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BD016A"/>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BD01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BD016A"/>
    <w:pPr>
      <w:autoSpaceDE w:val="0"/>
      <w:autoSpaceDN w:val="0"/>
      <w:adjustRightInd w:val="0"/>
      <w:spacing w:after="0" w:line="240" w:lineRule="auto"/>
    </w:pPr>
    <w:rPr>
      <w:rFonts w:ascii="Arial" w:hAnsi="Arial" w:cs="Arial"/>
      <w:sz w:val="24"/>
      <w:szCs w:val="24"/>
    </w:rPr>
  </w:style>
  <w:style w:type="table" w:styleId="a8">
    <w:name w:val="Table Grid"/>
    <w:basedOn w:val="a1"/>
    <w:rsid w:val="00CC6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CC62C1"/>
    <w:pPr>
      <w:spacing w:after="0" w:line="240" w:lineRule="auto"/>
    </w:pPr>
    <w:rPr>
      <w:rFonts w:eastAsiaTheme="minorEastAsia"/>
      <w:lang w:eastAsia="ru-RU"/>
    </w:rPr>
  </w:style>
  <w:style w:type="character" w:styleId="ab">
    <w:name w:val="Emphasis"/>
    <w:basedOn w:val="a0"/>
    <w:uiPriority w:val="20"/>
    <w:qFormat/>
    <w:rsid w:val="00064819"/>
    <w:rPr>
      <w:i/>
      <w:iCs/>
    </w:rPr>
  </w:style>
  <w:style w:type="character" w:styleId="ac">
    <w:name w:val="Hyperlink"/>
    <w:basedOn w:val="a0"/>
    <w:uiPriority w:val="99"/>
    <w:unhideWhenUsed/>
    <w:rsid w:val="00064819"/>
    <w:rPr>
      <w:color w:val="0563C1" w:themeColor="hyperlink"/>
      <w:u w:val="single"/>
    </w:rPr>
  </w:style>
  <w:style w:type="paragraph" w:customStyle="1" w:styleId="s1">
    <w:name w:val="s_1"/>
    <w:basedOn w:val="a"/>
    <w:rsid w:val="00064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114639"/>
    <w:pPr>
      <w:spacing w:after="0" w:line="240" w:lineRule="auto"/>
    </w:pPr>
  </w:style>
  <w:style w:type="paragraph" w:styleId="ae">
    <w:name w:val="Balloon Text"/>
    <w:basedOn w:val="a"/>
    <w:link w:val="af"/>
    <w:uiPriority w:val="99"/>
    <w:semiHidden/>
    <w:unhideWhenUsed/>
    <w:rsid w:val="001146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639"/>
    <w:rPr>
      <w:rFonts w:ascii="Tahoma" w:hAnsi="Tahoma" w:cs="Tahoma"/>
      <w:sz w:val="16"/>
      <w:szCs w:val="16"/>
    </w:rPr>
  </w:style>
  <w:style w:type="paragraph" w:styleId="af0">
    <w:name w:val="header"/>
    <w:basedOn w:val="a"/>
    <w:link w:val="af1"/>
    <w:uiPriority w:val="99"/>
    <w:unhideWhenUsed/>
    <w:rsid w:val="00C1720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1720C"/>
  </w:style>
  <w:style w:type="paragraph" w:styleId="af2">
    <w:name w:val="footer"/>
    <w:basedOn w:val="a"/>
    <w:link w:val="af3"/>
    <w:uiPriority w:val="99"/>
    <w:unhideWhenUsed/>
    <w:rsid w:val="00C1720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1720C"/>
  </w:style>
  <w:style w:type="character" w:customStyle="1" w:styleId="ConsPlusNormal0">
    <w:name w:val="ConsPlusNormal Знак"/>
    <w:link w:val="ConsPlusNormal"/>
    <w:locked/>
    <w:rsid w:val="007D4BA9"/>
    <w:rPr>
      <w:rFonts w:ascii="Times New Roman" w:eastAsiaTheme="minorEastAsia" w:hAnsi="Times New Roman" w:cs="Times New Roman"/>
      <w:sz w:val="24"/>
      <w:szCs w:val="24"/>
      <w:lang w:eastAsia="ru-RU"/>
    </w:rPr>
  </w:style>
  <w:style w:type="character" w:customStyle="1" w:styleId="af4">
    <w:name w:val="Основной текст_"/>
    <w:link w:val="5"/>
    <w:rsid w:val="00483034"/>
    <w:rPr>
      <w:sz w:val="26"/>
      <w:szCs w:val="26"/>
      <w:shd w:val="clear" w:color="auto" w:fill="FFFFFF"/>
    </w:rPr>
  </w:style>
  <w:style w:type="paragraph" w:customStyle="1" w:styleId="5">
    <w:name w:val="Основной текст5"/>
    <w:basedOn w:val="a"/>
    <w:link w:val="af4"/>
    <w:rsid w:val="00483034"/>
    <w:pPr>
      <w:widowControl w:val="0"/>
      <w:shd w:val="clear" w:color="auto" w:fill="FFFFFF"/>
      <w:spacing w:after="0" w:line="322" w:lineRule="exact"/>
      <w:jc w:val="both"/>
    </w:pPr>
    <w:rPr>
      <w:sz w:val="26"/>
      <w:szCs w:val="26"/>
    </w:rPr>
  </w:style>
  <w:style w:type="character" w:styleId="af5">
    <w:name w:val="Strong"/>
    <w:basedOn w:val="a0"/>
    <w:uiPriority w:val="22"/>
    <w:qFormat/>
    <w:rsid w:val="00D53DDF"/>
    <w:rPr>
      <w:b/>
      <w:bCs/>
    </w:rPr>
  </w:style>
  <w:style w:type="character" w:customStyle="1" w:styleId="fill">
    <w:name w:val="fill"/>
    <w:rsid w:val="005F4255"/>
    <w:rPr>
      <w:b/>
      <w:bCs/>
      <w:i/>
      <w:iCs/>
      <w:color w:val="FF0000"/>
    </w:rPr>
  </w:style>
  <w:style w:type="character" w:customStyle="1" w:styleId="af6">
    <w:name w:val="Цветовое выделение"/>
    <w:uiPriority w:val="99"/>
    <w:rsid w:val="00C77F87"/>
    <w:rPr>
      <w:b/>
      <w:bCs/>
      <w:color w:val="26282F"/>
    </w:rPr>
  </w:style>
  <w:style w:type="character" w:customStyle="1" w:styleId="af7">
    <w:name w:val="Гипертекстовая ссылка"/>
    <w:basedOn w:val="af6"/>
    <w:uiPriority w:val="99"/>
    <w:rsid w:val="00C77F87"/>
    <w:rPr>
      <w:b/>
      <w:bCs/>
      <w:color w:val="106BBE"/>
    </w:rPr>
  </w:style>
  <w:style w:type="character" w:customStyle="1" w:styleId="s10">
    <w:name w:val="s_10"/>
    <w:basedOn w:val="a0"/>
    <w:rsid w:val="00223B43"/>
  </w:style>
  <w:style w:type="paragraph" w:customStyle="1" w:styleId="ConsNormal">
    <w:name w:val="ConsNormal"/>
    <w:rsid w:val="000251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A8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820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761574"/>
    <w:rPr>
      <w:rFonts w:asciiTheme="majorHAnsi" w:eastAsiaTheme="majorEastAsia" w:hAnsiTheme="majorHAnsi" w:cstheme="majorBidi"/>
      <w:b/>
      <w:bCs/>
      <w:color w:val="4472C4" w:themeColor="accent1"/>
      <w:sz w:val="26"/>
      <w:szCs w:val="26"/>
    </w:rPr>
  </w:style>
  <w:style w:type="character" w:customStyle="1" w:styleId="aa">
    <w:name w:val="Без интервала Знак"/>
    <w:basedOn w:val="a0"/>
    <w:link w:val="a9"/>
    <w:uiPriority w:val="1"/>
    <w:rsid w:val="007162B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11">
      <w:bodyDiv w:val="1"/>
      <w:marLeft w:val="0"/>
      <w:marRight w:val="0"/>
      <w:marTop w:val="0"/>
      <w:marBottom w:val="0"/>
      <w:divBdr>
        <w:top w:val="none" w:sz="0" w:space="0" w:color="auto"/>
        <w:left w:val="none" w:sz="0" w:space="0" w:color="auto"/>
        <w:bottom w:val="none" w:sz="0" w:space="0" w:color="auto"/>
        <w:right w:val="none" w:sz="0" w:space="0" w:color="auto"/>
      </w:divBdr>
    </w:div>
    <w:div w:id="51081238">
      <w:bodyDiv w:val="1"/>
      <w:marLeft w:val="0"/>
      <w:marRight w:val="0"/>
      <w:marTop w:val="0"/>
      <w:marBottom w:val="0"/>
      <w:divBdr>
        <w:top w:val="none" w:sz="0" w:space="0" w:color="auto"/>
        <w:left w:val="none" w:sz="0" w:space="0" w:color="auto"/>
        <w:bottom w:val="none" w:sz="0" w:space="0" w:color="auto"/>
        <w:right w:val="none" w:sz="0" w:space="0" w:color="auto"/>
      </w:divBdr>
    </w:div>
    <w:div w:id="98961188">
      <w:bodyDiv w:val="1"/>
      <w:marLeft w:val="0"/>
      <w:marRight w:val="0"/>
      <w:marTop w:val="0"/>
      <w:marBottom w:val="0"/>
      <w:divBdr>
        <w:top w:val="none" w:sz="0" w:space="0" w:color="auto"/>
        <w:left w:val="none" w:sz="0" w:space="0" w:color="auto"/>
        <w:bottom w:val="none" w:sz="0" w:space="0" w:color="auto"/>
        <w:right w:val="none" w:sz="0" w:space="0" w:color="auto"/>
      </w:divBdr>
    </w:div>
    <w:div w:id="139466579">
      <w:bodyDiv w:val="1"/>
      <w:marLeft w:val="0"/>
      <w:marRight w:val="0"/>
      <w:marTop w:val="0"/>
      <w:marBottom w:val="0"/>
      <w:divBdr>
        <w:top w:val="none" w:sz="0" w:space="0" w:color="auto"/>
        <w:left w:val="none" w:sz="0" w:space="0" w:color="auto"/>
        <w:bottom w:val="none" w:sz="0" w:space="0" w:color="auto"/>
        <w:right w:val="none" w:sz="0" w:space="0" w:color="auto"/>
      </w:divBdr>
    </w:div>
    <w:div w:id="258879439">
      <w:bodyDiv w:val="1"/>
      <w:marLeft w:val="0"/>
      <w:marRight w:val="0"/>
      <w:marTop w:val="0"/>
      <w:marBottom w:val="0"/>
      <w:divBdr>
        <w:top w:val="none" w:sz="0" w:space="0" w:color="auto"/>
        <w:left w:val="none" w:sz="0" w:space="0" w:color="auto"/>
        <w:bottom w:val="none" w:sz="0" w:space="0" w:color="auto"/>
        <w:right w:val="none" w:sz="0" w:space="0" w:color="auto"/>
      </w:divBdr>
    </w:div>
    <w:div w:id="282805938">
      <w:bodyDiv w:val="1"/>
      <w:marLeft w:val="0"/>
      <w:marRight w:val="0"/>
      <w:marTop w:val="0"/>
      <w:marBottom w:val="0"/>
      <w:divBdr>
        <w:top w:val="none" w:sz="0" w:space="0" w:color="auto"/>
        <w:left w:val="none" w:sz="0" w:space="0" w:color="auto"/>
        <w:bottom w:val="none" w:sz="0" w:space="0" w:color="auto"/>
        <w:right w:val="none" w:sz="0" w:space="0" w:color="auto"/>
      </w:divBdr>
    </w:div>
    <w:div w:id="350109454">
      <w:bodyDiv w:val="1"/>
      <w:marLeft w:val="0"/>
      <w:marRight w:val="0"/>
      <w:marTop w:val="0"/>
      <w:marBottom w:val="0"/>
      <w:divBdr>
        <w:top w:val="none" w:sz="0" w:space="0" w:color="auto"/>
        <w:left w:val="none" w:sz="0" w:space="0" w:color="auto"/>
        <w:bottom w:val="none" w:sz="0" w:space="0" w:color="auto"/>
        <w:right w:val="none" w:sz="0" w:space="0" w:color="auto"/>
      </w:divBdr>
    </w:div>
    <w:div w:id="404573428">
      <w:bodyDiv w:val="1"/>
      <w:marLeft w:val="0"/>
      <w:marRight w:val="0"/>
      <w:marTop w:val="0"/>
      <w:marBottom w:val="0"/>
      <w:divBdr>
        <w:top w:val="none" w:sz="0" w:space="0" w:color="auto"/>
        <w:left w:val="none" w:sz="0" w:space="0" w:color="auto"/>
        <w:bottom w:val="none" w:sz="0" w:space="0" w:color="auto"/>
        <w:right w:val="none" w:sz="0" w:space="0" w:color="auto"/>
      </w:divBdr>
    </w:div>
    <w:div w:id="423575317">
      <w:bodyDiv w:val="1"/>
      <w:marLeft w:val="0"/>
      <w:marRight w:val="0"/>
      <w:marTop w:val="0"/>
      <w:marBottom w:val="0"/>
      <w:divBdr>
        <w:top w:val="none" w:sz="0" w:space="0" w:color="auto"/>
        <w:left w:val="none" w:sz="0" w:space="0" w:color="auto"/>
        <w:bottom w:val="none" w:sz="0" w:space="0" w:color="auto"/>
        <w:right w:val="none" w:sz="0" w:space="0" w:color="auto"/>
      </w:divBdr>
    </w:div>
    <w:div w:id="477891043">
      <w:bodyDiv w:val="1"/>
      <w:marLeft w:val="0"/>
      <w:marRight w:val="0"/>
      <w:marTop w:val="0"/>
      <w:marBottom w:val="0"/>
      <w:divBdr>
        <w:top w:val="none" w:sz="0" w:space="0" w:color="auto"/>
        <w:left w:val="none" w:sz="0" w:space="0" w:color="auto"/>
        <w:bottom w:val="none" w:sz="0" w:space="0" w:color="auto"/>
        <w:right w:val="none" w:sz="0" w:space="0" w:color="auto"/>
      </w:divBdr>
    </w:div>
    <w:div w:id="580287840">
      <w:bodyDiv w:val="1"/>
      <w:marLeft w:val="0"/>
      <w:marRight w:val="0"/>
      <w:marTop w:val="0"/>
      <w:marBottom w:val="0"/>
      <w:divBdr>
        <w:top w:val="none" w:sz="0" w:space="0" w:color="auto"/>
        <w:left w:val="none" w:sz="0" w:space="0" w:color="auto"/>
        <w:bottom w:val="none" w:sz="0" w:space="0" w:color="auto"/>
        <w:right w:val="none" w:sz="0" w:space="0" w:color="auto"/>
      </w:divBdr>
    </w:div>
    <w:div w:id="633372522">
      <w:bodyDiv w:val="1"/>
      <w:marLeft w:val="0"/>
      <w:marRight w:val="0"/>
      <w:marTop w:val="0"/>
      <w:marBottom w:val="0"/>
      <w:divBdr>
        <w:top w:val="none" w:sz="0" w:space="0" w:color="auto"/>
        <w:left w:val="none" w:sz="0" w:space="0" w:color="auto"/>
        <w:bottom w:val="none" w:sz="0" w:space="0" w:color="auto"/>
        <w:right w:val="none" w:sz="0" w:space="0" w:color="auto"/>
      </w:divBdr>
    </w:div>
    <w:div w:id="681860323">
      <w:bodyDiv w:val="1"/>
      <w:marLeft w:val="0"/>
      <w:marRight w:val="0"/>
      <w:marTop w:val="0"/>
      <w:marBottom w:val="0"/>
      <w:divBdr>
        <w:top w:val="none" w:sz="0" w:space="0" w:color="auto"/>
        <w:left w:val="none" w:sz="0" w:space="0" w:color="auto"/>
        <w:bottom w:val="none" w:sz="0" w:space="0" w:color="auto"/>
        <w:right w:val="none" w:sz="0" w:space="0" w:color="auto"/>
      </w:divBdr>
    </w:div>
    <w:div w:id="764499069">
      <w:bodyDiv w:val="1"/>
      <w:marLeft w:val="0"/>
      <w:marRight w:val="0"/>
      <w:marTop w:val="0"/>
      <w:marBottom w:val="0"/>
      <w:divBdr>
        <w:top w:val="none" w:sz="0" w:space="0" w:color="auto"/>
        <w:left w:val="none" w:sz="0" w:space="0" w:color="auto"/>
        <w:bottom w:val="none" w:sz="0" w:space="0" w:color="auto"/>
        <w:right w:val="none" w:sz="0" w:space="0" w:color="auto"/>
      </w:divBdr>
    </w:div>
    <w:div w:id="868296498">
      <w:bodyDiv w:val="1"/>
      <w:marLeft w:val="0"/>
      <w:marRight w:val="0"/>
      <w:marTop w:val="0"/>
      <w:marBottom w:val="0"/>
      <w:divBdr>
        <w:top w:val="none" w:sz="0" w:space="0" w:color="auto"/>
        <w:left w:val="none" w:sz="0" w:space="0" w:color="auto"/>
        <w:bottom w:val="none" w:sz="0" w:space="0" w:color="auto"/>
        <w:right w:val="none" w:sz="0" w:space="0" w:color="auto"/>
      </w:divBdr>
    </w:div>
    <w:div w:id="914247830">
      <w:bodyDiv w:val="1"/>
      <w:marLeft w:val="0"/>
      <w:marRight w:val="0"/>
      <w:marTop w:val="0"/>
      <w:marBottom w:val="0"/>
      <w:divBdr>
        <w:top w:val="none" w:sz="0" w:space="0" w:color="auto"/>
        <w:left w:val="none" w:sz="0" w:space="0" w:color="auto"/>
        <w:bottom w:val="none" w:sz="0" w:space="0" w:color="auto"/>
        <w:right w:val="none" w:sz="0" w:space="0" w:color="auto"/>
      </w:divBdr>
    </w:div>
    <w:div w:id="932053362">
      <w:bodyDiv w:val="1"/>
      <w:marLeft w:val="0"/>
      <w:marRight w:val="0"/>
      <w:marTop w:val="0"/>
      <w:marBottom w:val="0"/>
      <w:divBdr>
        <w:top w:val="none" w:sz="0" w:space="0" w:color="auto"/>
        <w:left w:val="none" w:sz="0" w:space="0" w:color="auto"/>
        <w:bottom w:val="none" w:sz="0" w:space="0" w:color="auto"/>
        <w:right w:val="none" w:sz="0" w:space="0" w:color="auto"/>
      </w:divBdr>
    </w:div>
    <w:div w:id="954941848">
      <w:bodyDiv w:val="1"/>
      <w:marLeft w:val="0"/>
      <w:marRight w:val="0"/>
      <w:marTop w:val="0"/>
      <w:marBottom w:val="0"/>
      <w:divBdr>
        <w:top w:val="none" w:sz="0" w:space="0" w:color="auto"/>
        <w:left w:val="none" w:sz="0" w:space="0" w:color="auto"/>
        <w:bottom w:val="none" w:sz="0" w:space="0" w:color="auto"/>
        <w:right w:val="none" w:sz="0" w:space="0" w:color="auto"/>
      </w:divBdr>
    </w:div>
    <w:div w:id="961227132">
      <w:bodyDiv w:val="1"/>
      <w:marLeft w:val="0"/>
      <w:marRight w:val="0"/>
      <w:marTop w:val="0"/>
      <w:marBottom w:val="0"/>
      <w:divBdr>
        <w:top w:val="none" w:sz="0" w:space="0" w:color="auto"/>
        <w:left w:val="none" w:sz="0" w:space="0" w:color="auto"/>
        <w:bottom w:val="none" w:sz="0" w:space="0" w:color="auto"/>
        <w:right w:val="none" w:sz="0" w:space="0" w:color="auto"/>
      </w:divBdr>
      <w:divsChild>
        <w:div w:id="1680429070">
          <w:marLeft w:val="0"/>
          <w:marRight w:val="0"/>
          <w:marTop w:val="0"/>
          <w:marBottom w:val="0"/>
          <w:divBdr>
            <w:top w:val="none" w:sz="0" w:space="0" w:color="auto"/>
            <w:left w:val="none" w:sz="0" w:space="0" w:color="auto"/>
            <w:bottom w:val="none" w:sz="0" w:space="0" w:color="auto"/>
            <w:right w:val="none" w:sz="0" w:space="0" w:color="auto"/>
          </w:divBdr>
        </w:div>
      </w:divsChild>
    </w:div>
    <w:div w:id="1139766595">
      <w:bodyDiv w:val="1"/>
      <w:marLeft w:val="0"/>
      <w:marRight w:val="0"/>
      <w:marTop w:val="0"/>
      <w:marBottom w:val="0"/>
      <w:divBdr>
        <w:top w:val="none" w:sz="0" w:space="0" w:color="auto"/>
        <w:left w:val="none" w:sz="0" w:space="0" w:color="auto"/>
        <w:bottom w:val="none" w:sz="0" w:space="0" w:color="auto"/>
        <w:right w:val="none" w:sz="0" w:space="0" w:color="auto"/>
      </w:divBdr>
    </w:div>
    <w:div w:id="1177816807">
      <w:bodyDiv w:val="1"/>
      <w:marLeft w:val="0"/>
      <w:marRight w:val="0"/>
      <w:marTop w:val="0"/>
      <w:marBottom w:val="0"/>
      <w:divBdr>
        <w:top w:val="none" w:sz="0" w:space="0" w:color="auto"/>
        <w:left w:val="none" w:sz="0" w:space="0" w:color="auto"/>
        <w:bottom w:val="none" w:sz="0" w:space="0" w:color="auto"/>
        <w:right w:val="none" w:sz="0" w:space="0" w:color="auto"/>
      </w:divBdr>
    </w:div>
    <w:div w:id="1302150192">
      <w:bodyDiv w:val="1"/>
      <w:marLeft w:val="0"/>
      <w:marRight w:val="0"/>
      <w:marTop w:val="0"/>
      <w:marBottom w:val="0"/>
      <w:divBdr>
        <w:top w:val="none" w:sz="0" w:space="0" w:color="auto"/>
        <w:left w:val="none" w:sz="0" w:space="0" w:color="auto"/>
        <w:bottom w:val="none" w:sz="0" w:space="0" w:color="auto"/>
        <w:right w:val="none" w:sz="0" w:space="0" w:color="auto"/>
      </w:divBdr>
    </w:div>
    <w:div w:id="1305700784">
      <w:bodyDiv w:val="1"/>
      <w:marLeft w:val="0"/>
      <w:marRight w:val="0"/>
      <w:marTop w:val="0"/>
      <w:marBottom w:val="0"/>
      <w:divBdr>
        <w:top w:val="none" w:sz="0" w:space="0" w:color="auto"/>
        <w:left w:val="none" w:sz="0" w:space="0" w:color="auto"/>
        <w:bottom w:val="none" w:sz="0" w:space="0" w:color="auto"/>
        <w:right w:val="none" w:sz="0" w:space="0" w:color="auto"/>
      </w:divBdr>
    </w:div>
    <w:div w:id="1325085152">
      <w:bodyDiv w:val="1"/>
      <w:marLeft w:val="0"/>
      <w:marRight w:val="0"/>
      <w:marTop w:val="0"/>
      <w:marBottom w:val="0"/>
      <w:divBdr>
        <w:top w:val="none" w:sz="0" w:space="0" w:color="auto"/>
        <w:left w:val="none" w:sz="0" w:space="0" w:color="auto"/>
        <w:bottom w:val="none" w:sz="0" w:space="0" w:color="auto"/>
        <w:right w:val="none" w:sz="0" w:space="0" w:color="auto"/>
      </w:divBdr>
    </w:div>
    <w:div w:id="1359962653">
      <w:bodyDiv w:val="1"/>
      <w:marLeft w:val="0"/>
      <w:marRight w:val="0"/>
      <w:marTop w:val="0"/>
      <w:marBottom w:val="0"/>
      <w:divBdr>
        <w:top w:val="none" w:sz="0" w:space="0" w:color="auto"/>
        <w:left w:val="none" w:sz="0" w:space="0" w:color="auto"/>
        <w:bottom w:val="none" w:sz="0" w:space="0" w:color="auto"/>
        <w:right w:val="none" w:sz="0" w:space="0" w:color="auto"/>
      </w:divBdr>
    </w:div>
    <w:div w:id="1383015546">
      <w:bodyDiv w:val="1"/>
      <w:marLeft w:val="0"/>
      <w:marRight w:val="0"/>
      <w:marTop w:val="0"/>
      <w:marBottom w:val="0"/>
      <w:divBdr>
        <w:top w:val="none" w:sz="0" w:space="0" w:color="auto"/>
        <w:left w:val="none" w:sz="0" w:space="0" w:color="auto"/>
        <w:bottom w:val="none" w:sz="0" w:space="0" w:color="auto"/>
        <w:right w:val="none" w:sz="0" w:space="0" w:color="auto"/>
      </w:divBdr>
    </w:div>
    <w:div w:id="1418821037">
      <w:bodyDiv w:val="1"/>
      <w:marLeft w:val="0"/>
      <w:marRight w:val="0"/>
      <w:marTop w:val="0"/>
      <w:marBottom w:val="0"/>
      <w:divBdr>
        <w:top w:val="none" w:sz="0" w:space="0" w:color="auto"/>
        <w:left w:val="none" w:sz="0" w:space="0" w:color="auto"/>
        <w:bottom w:val="none" w:sz="0" w:space="0" w:color="auto"/>
        <w:right w:val="none" w:sz="0" w:space="0" w:color="auto"/>
      </w:divBdr>
    </w:div>
    <w:div w:id="1530027480">
      <w:bodyDiv w:val="1"/>
      <w:marLeft w:val="0"/>
      <w:marRight w:val="0"/>
      <w:marTop w:val="0"/>
      <w:marBottom w:val="0"/>
      <w:divBdr>
        <w:top w:val="none" w:sz="0" w:space="0" w:color="auto"/>
        <w:left w:val="none" w:sz="0" w:space="0" w:color="auto"/>
        <w:bottom w:val="none" w:sz="0" w:space="0" w:color="auto"/>
        <w:right w:val="none" w:sz="0" w:space="0" w:color="auto"/>
      </w:divBdr>
    </w:div>
    <w:div w:id="1540165894">
      <w:bodyDiv w:val="1"/>
      <w:marLeft w:val="0"/>
      <w:marRight w:val="0"/>
      <w:marTop w:val="0"/>
      <w:marBottom w:val="0"/>
      <w:divBdr>
        <w:top w:val="none" w:sz="0" w:space="0" w:color="auto"/>
        <w:left w:val="none" w:sz="0" w:space="0" w:color="auto"/>
        <w:bottom w:val="none" w:sz="0" w:space="0" w:color="auto"/>
        <w:right w:val="none" w:sz="0" w:space="0" w:color="auto"/>
      </w:divBdr>
    </w:div>
    <w:div w:id="1594820783">
      <w:bodyDiv w:val="1"/>
      <w:marLeft w:val="0"/>
      <w:marRight w:val="0"/>
      <w:marTop w:val="0"/>
      <w:marBottom w:val="0"/>
      <w:divBdr>
        <w:top w:val="none" w:sz="0" w:space="0" w:color="auto"/>
        <w:left w:val="none" w:sz="0" w:space="0" w:color="auto"/>
        <w:bottom w:val="none" w:sz="0" w:space="0" w:color="auto"/>
        <w:right w:val="none" w:sz="0" w:space="0" w:color="auto"/>
      </w:divBdr>
    </w:div>
    <w:div w:id="1603564972">
      <w:bodyDiv w:val="1"/>
      <w:marLeft w:val="0"/>
      <w:marRight w:val="0"/>
      <w:marTop w:val="0"/>
      <w:marBottom w:val="0"/>
      <w:divBdr>
        <w:top w:val="none" w:sz="0" w:space="0" w:color="auto"/>
        <w:left w:val="none" w:sz="0" w:space="0" w:color="auto"/>
        <w:bottom w:val="none" w:sz="0" w:space="0" w:color="auto"/>
        <w:right w:val="none" w:sz="0" w:space="0" w:color="auto"/>
      </w:divBdr>
    </w:div>
    <w:div w:id="1674994465">
      <w:bodyDiv w:val="1"/>
      <w:marLeft w:val="0"/>
      <w:marRight w:val="0"/>
      <w:marTop w:val="0"/>
      <w:marBottom w:val="0"/>
      <w:divBdr>
        <w:top w:val="none" w:sz="0" w:space="0" w:color="auto"/>
        <w:left w:val="none" w:sz="0" w:space="0" w:color="auto"/>
        <w:bottom w:val="none" w:sz="0" w:space="0" w:color="auto"/>
        <w:right w:val="none" w:sz="0" w:space="0" w:color="auto"/>
      </w:divBdr>
    </w:div>
    <w:div w:id="1687518850">
      <w:bodyDiv w:val="1"/>
      <w:marLeft w:val="0"/>
      <w:marRight w:val="0"/>
      <w:marTop w:val="0"/>
      <w:marBottom w:val="0"/>
      <w:divBdr>
        <w:top w:val="none" w:sz="0" w:space="0" w:color="auto"/>
        <w:left w:val="none" w:sz="0" w:space="0" w:color="auto"/>
        <w:bottom w:val="none" w:sz="0" w:space="0" w:color="auto"/>
        <w:right w:val="none" w:sz="0" w:space="0" w:color="auto"/>
      </w:divBdr>
      <w:divsChild>
        <w:div w:id="495649765">
          <w:marLeft w:val="0"/>
          <w:marRight w:val="0"/>
          <w:marTop w:val="0"/>
          <w:marBottom w:val="0"/>
          <w:divBdr>
            <w:top w:val="none" w:sz="0" w:space="0" w:color="auto"/>
            <w:left w:val="none" w:sz="0" w:space="0" w:color="auto"/>
            <w:bottom w:val="none" w:sz="0" w:space="0" w:color="auto"/>
            <w:right w:val="none" w:sz="0" w:space="0" w:color="auto"/>
          </w:divBdr>
        </w:div>
        <w:div w:id="1855461268">
          <w:marLeft w:val="0"/>
          <w:marRight w:val="0"/>
          <w:marTop w:val="0"/>
          <w:marBottom w:val="0"/>
          <w:divBdr>
            <w:top w:val="none" w:sz="0" w:space="0" w:color="auto"/>
            <w:left w:val="none" w:sz="0" w:space="0" w:color="auto"/>
            <w:bottom w:val="none" w:sz="0" w:space="0" w:color="auto"/>
            <w:right w:val="none" w:sz="0" w:space="0" w:color="auto"/>
          </w:divBdr>
        </w:div>
        <w:div w:id="360058496">
          <w:marLeft w:val="0"/>
          <w:marRight w:val="0"/>
          <w:marTop w:val="0"/>
          <w:marBottom w:val="0"/>
          <w:divBdr>
            <w:top w:val="none" w:sz="0" w:space="0" w:color="auto"/>
            <w:left w:val="none" w:sz="0" w:space="0" w:color="auto"/>
            <w:bottom w:val="none" w:sz="0" w:space="0" w:color="auto"/>
            <w:right w:val="none" w:sz="0" w:space="0" w:color="auto"/>
          </w:divBdr>
        </w:div>
        <w:div w:id="1631859142">
          <w:marLeft w:val="0"/>
          <w:marRight w:val="0"/>
          <w:marTop w:val="0"/>
          <w:marBottom w:val="0"/>
          <w:divBdr>
            <w:top w:val="none" w:sz="0" w:space="0" w:color="auto"/>
            <w:left w:val="none" w:sz="0" w:space="0" w:color="auto"/>
            <w:bottom w:val="none" w:sz="0" w:space="0" w:color="auto"/>
            <w:right w:val="none" w:sz="0" w:space="0" w:color="auto"/>
          </w:divBdr>
        </w:div>
        <w:div w:id="209999825">
          <w:marLeft w:val="0"/>
          <w:marRight w:val="0"/>
          <w:marTop w:val="0"/>
          <w:marBottom w:val="0"/>
          <w:divBdr>
            <w:top w:val="none" w:sz="0" w:space="0" w:color="auto"/>
            <w:left w:val="none" w:sz="0" w:space="0" w:color="auto"/>
            <w:bottom w:val="none" w:sz="0" w:space="0" w:color="auto"/>
            <w:right w:val="none" w:sz="0" w:space="0" w:color="auto"/>
          </w:divBdr>
        </w:div>
        <w:div w:id="374234954">
          <w:marLeft w:val="0"/>
          <w:marRight w:val="0"/>
          <w:marTop w:val="0"/>
          <w:marBottom w:val="0"/>
          <w:divBdr>
            <w:top w:val="none" w:sz="0" w:space="0" w:color="auto"/>
            <w:left w:val="none" w:sz="0" w:space="0" w:color="auto"/>
            <w:bottom w:val="none" w:sz="0" w:space="0" w:color="auto"/>
            <w:right w:val="none" w:sz="0" w:space="0" w:color="auto"/>
          </w:divBdr>
        </w:div>
        <w:div w:id="840853690">
          <w:marLeft w:val="0"/>
          <w:marRight w:val="0"/>
          <w:marTop w:val="0"/>
          <w:marBottom w:val="0"/>
          <w:divBdr>
            <w:top w:val="none" w:sz="0" w:space="0" w:color="auto"/>
            <w:left w:val="none" w:sz="0" w:space="0" w:color="auto"/>
            <w:bottom w:val="none" w:sz="0" w:space="0" w:color="auto"/>
            <w:right w:val="none" w:sz="0" w:space="0" w:color="auto"/>
          </w:divBdr>
        </w:div>
        <w:div w:id="1375619636">
          <w:marLeft w:val="0"/>
          <w:marRight w:val="0"/>
          <w:marTop w:val="0"/>
          <w:marBottom w:val="0"/>
          <w:divBdr>
            <w:top w:val="none" w:sz="0" w:space="0" w:color="auto"/>
            <w:left w:val="none" w:sz="0" w:space="0" w:color="auto"/>
            <w:bottom w:val="none" w:sz="0" w:space="0" w:color="auto"/>
            <w:right w:val="none" w:sz="0" w:space="0" w:color="auto"/>
          </w:divBdr>
        </w:div>
        <w:div w:id="1417480212">
          <w:marLeft w:val="0"/>
          <w:marRight w:val="0"/>
          <w:marTop w:val="0"/>
          <w:marBottom w:val="0"/>
          <w:divBdr>
            <w:top w:val="none" w:sz="0" w:space="0" w:color="auto"/>
            <w:left w:val="none" w:sz="0" w:space="0" w:color="auto"/>
            <w:bottom w:val="none" w:sz="0" w:space="0" w:color="auto"/>
            <w:right w:val="none" w:sz="0" w:space="0" w:color="auto"/>
          </w:divBdr>
        </w:div>
        <w:div w:id="1648046888">
          <w:marLeft w:val="0"/>
          <w:marRight w:val="0"/>
          <w:marTop w:val="0"/>
          <w:marBottom w:val="0"/>
          <w:divBdr>
            <w:top w:val="none" w:sz="0" w:space="0" w:color="auto"/>
            <w:left w:val="none" w:sz="0" w:space="0" w:color="auto"/>
            <w:bottom w:val="none" w:sz="0" w:space="0" w:color="auto"/>
            <w:right w:val="none" w:sz="0" w:space="0" w:color="auto"/>
          </w:divBdr>
        </w:div>
        <w:div w:id="191699279">
          <w:marLeft w:val="0"/>
          <w:marRight w:val="0"/>
          <w:marTop w:val="0"/>
          <w:marBottom w:val="0"/>
          <w:divBdr>
            <w:top w:val="none" w:sz="0" w:space="0" w:color="auto"/>
            <w:left w:val="none" w:sz="0" w:space="0" w:color="auto"/>
            <w:bottom w:val="none" w:sz="0" w:space="0" w:color="auto"/>
            <w:right w:val="none" w:sz="0" w:space="0" w:color="auto"/>
          </w:divBdr>
        </w:div>
        <w:div w:id="2086344064">
          <w:marLeft w:val="0"/>
          <w:marRight w:val="0"/>
          <w:marTop w:val="0"/>
          <w:marBottom w:val="0"/>
          <w:divBdr>
            <w:top w:val="none" w:sz="0" w:space="0" w:color="auto"/>
            <w:left w:val="none" w:sz="0" w:space="0" w:color="auto"/>
            <w:bottom w:val="none" w:sz="0" w:space="0" w:color="auto"/>
            <w:right w:val="none" w:sz="0" w:space="0" w:color="auto"/>
          </w:divBdr>
        </w:div>
      </w:divsChild>
    </w:div>
    <w:div w:id="1708800457">
      <w:bodyDiv w:val="1"/>
      <w:marLeft w:val="0"/>
      <w:marRight w:val="0"/>
      <w:marTop w:val="0"/>
      <w:marBottom w:val="0"/>
      <w:divBdr>
        <w:top w:val="none" w:sz="0" w:space="0" w:color="auto"/>
        <w:left w:val="none" w:sz="0" w:space="0" w:color="auto"/>
        <w:bottom w:val="none" w:sz="0" w:space="0" w:color="auto"/>
        <w:right w:val="none" w:sz="0" w:space="0" w:color="auto"/>
      </w:divBdr>
    </w:div>
    <w:div w:id="1720200546">
      <w:bodyDiv w:val="1"/>
      <w:marLeft w:val="0"/>
      <w:marRight w:val="0"/>
      <w:marTop w:val="0"/>
      <w:marBottom w:val="0"/>
      <w:divBdr>
        <w:top w:val="none" w:sz="0" w:space="0" w:color="auto"/>
        <w:left w:val="none" w:sz="0" w:space="0" w:color="auto"/>
        <w:bottom w:val="none" w:sz="0" w:space="0" w:color="auto"/>
        <w:right w:val="none" w:sz="0" w:space="0" w:color="auto"/>
      </w:divBdr>
    </w:div>
    <w:div w:id="1786120644">
      <w:bodyDiv w:val="1"/>
      <w:marLeft w:val="0"/>
      <w:marRight w:val="0"/>
      <w:marTop w:val="0"/>
      <w:marBottom w:val="0"/>
      <w:divBdr>
        <w:top w:val="none" w:sz="0" w:space="0" w:color="auto"/>
        <w:left w:val="none" w:sz="0" w:space="0" w:color="auto"/>
        <w:bottom w:val="none" w:sz="0" w:space="0" w:color="auto"/>
        <w:right w:val="none" w:sz="0" w:space="0" w:color="auto"/>
      </w:divBdr>
      <w:divsChild>
        <w:div w:id="1181434931">
          <w:marLeft w:val="0"/>
          <w:marRight w:val="0"/>
          <w:marTop w:val="0"/>
          <w:marBottom w:val="0"/>
          <w:divBdr>
            <w:top w:val="none" w:sz="0" w:space="0" w:color="auto"/>
            <w:left w:val="none" w:sz="0" w:space="0" w:color="auto"/>
            <w:bottom w:val="none" w:sz="0" w:space="0" w:color="auto"/>
            <w:right w:val="none" w:sz="0" w:space="0" w:color="auto"/>
          </w:divBdr>
        </w:div>
      </w:divsChild>
    </w:div>
    <w:div w:id="1822769145">
      <w:bodyDiv w:val="1"/>
      <w:marLeft w:val="0"/>
      <w:marRight w:val="0"/>
      <w:marTop w:val="0"/>
      <w:marBottom w:val="0"/>
      <w:divBdr>
        <w:top w:val="none" w:sz="0" w:space="0" w:color="auto"/>
        <w:left w:val="none" w:sz="0" w:space="0" w:color="auto"/>
        <w:bottom w:val="none" w:sz="0" w:space="0" w:color="auto"/>
        <w:right w:val="none" w:sz="0" w:space="0" w:color="auto"/>
      </w:divBdr>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
    <w:div w:id="1869827707">
      <w:bodyDiv w:val="1"/>
      <w:marLeft w:val="0"/>
      <w:marRight w:val="0"/>
      <w:marTop w:val="0"/>
      <w:marBottom w:val="0"/>
      <w:divBdr>
        <w:top w:val="none" w:sz="0" w:space="0" w:color="auto"/>
        <w:left w:val="none" w:sz="0" w:space="0" w:color="auto"/>
        <w:bottom w:val="none" w:sz="0" w:space="0" w:color="auto"/>
        <w:right w:val="none" w:sz="0" w:space="0" w:color="auto"/>
      </w:divBdr>
    </w:div>
    <w:div w:id="1881670609">
      <w:bodyDiv w:val="1"/>
      <w:marLeft w:val="0"/>
      <w:marRight w:val="0"/>
      <w:marTop w:val="0"/>
      <w:marBottom w:val="0"/>
      <w:divBdr>
        <w:top w:val="none" w:sz="0" w:space="0" w:color="auto"/>
        <w:left w:val="none" w:sz="0" w:space="0" w:color="auto"/>
        <w:bottom w:val="none" w:sz="0" w:space="0" w:color="auto"/>
        <w:right w:val="none" w:sz="0" w:space="0" w:color="auto"/>
      </w:divBdr>
    </w:div>
    <w:div w:id="1882013787">
      <w:bodyDiv w:val="1"/>
      <w:marLeft w:val="0"/>
      <w:marRight w:val="0"/>
      <w:marTop w:val="0"/>
      <w:marBottom w:val="0"/>
      <w:divBdr>
        <w:top w:val="none" w:sz="0" w:space="0" w:color="auto"/>
        <w:left w:val="none" w:sz="0" w:space="0" w:color="auto"/>
        <w:bottom w:val="none" w:sz="0" w:space="0" w:color="auto"/>
        <w:right w:val="none" w:sz="0" w:space="0" w:color="auto"/>
      </w:divBdr>
      <w:divsChild>
        <w:div w:id="1588690886">
          <w:marLeft w:val="0"/>
          <w:marRight w:val="0"/>
          <w:marTop w:val="0"/>
          <w:marBottom w:val="0"/>
          <w:divBdr>
            <w:top w:val="none" w:sz="0" w:space="0" w:color="auto"/>
            <w:left w:val="none" w:sz="0" w:space="0" w:color="auto"/>
            <w:bottom w:val="none" w:sz="0" w:space="0" w:color="auto"/>
            <w:right w:val="none" w:sz="0" w:space="0" w:color="auto"/>
          </w:divBdr>
        </w:div>
      </w:divsChild>
    </w:div>
    <w:div w:id="1899971465">
      <w:bodyDiv w:val="1"/>
      <w:marLeft w:val="0"/>
      <w:marRight w:val="0"/>
      <w:marTop w:val="0"/>
      <w:marBottom w:val="0"/>
      <w:divBdr>
        <w:top w:val="none" w:sz="0" w:space="0" w:color="auto"/>
        <w:left w:val="none" w:sz="0" w:space="0" w:color="auto"/>
        <w:bottom w:val="none" w:sz="0" w:space="0" w:color="auto"/>
        <w:right w:val="none" w:sz="0" w:space="0" w:color="auto"/>
      </w:divBdr>
    </w:div>
    <w:div w:id="1900045545">
      <w:bodyDiv w:val="1"/>
      <w:marLeft w:val="0"/>
      <w:marRight w:val="0"/>
      <w:marTop w:val="0"/>
      <w:marBottom w:val="0"/>
      <w:divBdr>
        <w:top w:val="none" w:sz="0" w:space="0" w:color="auto"/>
        <w:left w:val="none" w:sz="0" w:space="0" w:color="auto"/>
        <w:bottom w:val="none" w:sz="0" w:space="0" w:color="auto"/>
        <w:right w:val="none" w:sz="0" w:space="0" w:color="auto"/>
      </w:divBdr>
    </w:div>
    <w:div w:id="1904948282">
      <w:bodyDiv w:val="1"/>
      <w:marLeft w:val="0"/>
      <w:marRight w:val="0"/>
      <w:marTop w:val="0"/>
      <w:marBottom w:val="0"/>
      <w:divBdr>
        <w:top w:val="none" w:sz="0" w:space="0" w:color="auto"/>
        <w:left w:val="none" w:sz="0" w:space="0" w:color="auto"/>
        <w:bottom w:val="none" w:sz="0" w:space="0" w:color="auto"/>
        <w:right w:val="none" w:sz="0" w:space="0" w:color="auto"/>
      </w:divBdr>
    </w:div>
    <w:div w:id="1911620034">
      <w:bodyDiv w:val="1"/>
      <w:marLeft w:val="0"/>
      <w:marRight w:val="0"/>
      <w:marTop w:val="0"/>
      <w:marBottom w:val="0"/>
      <w:divBdr>
        <w:top w:val="none" w:sz="0" w:space="0" w:color="auto"/>
        <w:left w:val="none" w:sz="0" w:space="0" w:color="auto"/>
        <w:bottom w:val="none" w:sz="0" w:space="0" w:color="auto"/>
        <w:right w:val="none" w:sz="0" w:space="0" w:color="auto"/>
      </w:divBdr>
    </w:div>
    <w:div w:id="1925259060">
      <w:bodyDiv w:val="1"/>
      <w:marLeft w:val="0"/>
      <w:marRight w:val="0"/>
      <w:marTop w:val="0"/>
      <w:marBottom w:val="0"/>
      <w:divBdr>
        <w:top w:val="none" w:sz="0" w:space="0" w:color="auto"/>
        <w:left w:val="none" w:sz="0" w:space="0" w:color="auto"/>
        <w:bottom w:val="none" w:sz="0" w:space="0" w:color="auto"/>
        <w:right w:val="none" w:sz="0" w:space="0" w:color="auto"/>
      </w:divBdr>
    </w:div>
    <w:div w:id="2067873622">
      <w:bodyDiv w:val="1"/>
      <w:marLeft w:val="0"/>
      <w:marRight w:val="0"/>
      <w:marTop w:val="0"/>
      <w:marBottom w:val="0"/>
      <w:divBdr>
        <w:top w:val="none" w:sz="0" w:space="0" w:color="auto"/>
        <w:left w:val="none" w:sz="0" w:space="0" w:color="auto"/>
        <w:bottom w:val="none" w:sz="0" w:space="0" w:color="auto"/>
        <w:right w:val="none" w:sz="0" w:space="0" w:color="auto"/>
      </w:divBdr>
    </w:div>
    <w:div w:id="2132935437">
      <w:bodyDiv w:val="1"/>
      <w:marLeft w:val="0"/>
      <w:marRight w:val="0"/>
      <w:marTop w:val="0"/>
      <w:marBottom w:val="0"/>
      <w:divBdr>
        <w:top w:val="none" w:sz="0" w:space="0" w:color="auto"/>
        <w:left w:val="none" w:sz="0" w:space="0" w:color="auto"/>
        <w:bottom w:val="none" w:sz="0" w:space="0" w:color="auto"/>
        <w:right w:val="none" w:sz="0" w:space="0" w:color="auto"/>
      </w:divBdr>
    </w:div>
    <w:div w:id="2143109309">
      <w:bodyDiv w:val="1"/>
      <w:marLeft w:val="0"/>
      <w:marRight w:val="0"/>
      <w:marTop w:val="0"/>
      <w:marBottom w:val="0"/>
      <w:divBdr>
        <w:top w:val="none" w:sz="0" w:space="0" w:color="auto"/>
        <w:left w:val="none" w:sz="0" w:space="0" w:color="auto"/>
        <w:bottom w:val="none" w:sz="0" w:space="0" w:color="auto"/>
        <w:right w:val="none" w:sz="0" w:space="0" w:color="auto"/>
      </w:divBdr>
      <w:divsChild>
        <w:div w:id="117402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17.16.4:88/" TargetMode="External"/><Relationship Id="rId18" Type="http://schemas.openxmlformats.org/officeDocument/2006/relationships/hyperlink" Target="http://172.17.16.4:88/" TargetMode="External"/><Relationship Id="rId26" Type="http://schemas.openxmlformats.org/officeDocument/2006/relationships/hyperlink" Target="http://172.17.16.4:88/" TargetMode="External"/><Relationship Id="rId3" Type="http://schemas.openxmlformats.org/officeDocument/2006/relationships/styles" Target="styles.xml"/><Relationship Id="rId21" Type="http://schemas.openxmlformats.org/officeDocument/2006/relationships/hyperlink" Target="http://172.17.16.4:8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72.17.16.4:88/" TargetMode="External"/><Relationship Id="rId17" Type="http://schemas.openxmlformats.org/officeDocument/2006/relationships/hyperlink" Target="http://172.17.16.4:88/" TargetMode="External"/><Relationship Id="rId25" Type="http://schemas.openxmlformats.org/officeDocument/2006/relationships/hyperlink" Target="http://172.17.16.4:8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72.17.16.4:88/" TargetMode="External"/><Relationship Id="rId20" Type="http://schemas.openxmlformats.org/officeDocument/2006/relationships/hyperlink" Target="http://172.17.16.4:88/" TargetMode="External"/><Relationship Id="rId29" Type="http://schemas.openxmlformats.org/officeDocument/2006/relationships/hyperlink" Target="http://172.17.16.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yk-service:88/" TargetMode="External"/><Relationship Id="rId24" Type="http://schemas.openxmlformats.org/officeDocument/2006/relationships/hyperlink" Target="http://172.17.16.4:88/"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72.17.16.4:88/" TargetMode="External"/><Relationship Id="rId23" Type="http://schemas.openxmlformats.org/officeDocument/2006/relationships/hyperlink" Target="http://bayk-service:88/" TargetMode="External"/><Relationship Id="rId28" Type="http://schemas.openxmlformats.org/officeDocument/2006/relationships/hyperlink" Target="http://172.17.16.4:88/" TargetMode="External"/><Relationship Id="rId10" Type="http://schemas.openxmlformats.org/officeDocument/2006/relationships/hyperlink" Target="http://172.17.16.4:88/" TargetMode="External"/><Relationship Id="rId19" Type="http://schemas.openxmlformats.org/officeDocument/2006/relationships/hyperlink" Target="http://172.17.16.4:88/" TargetMode="External"/><Relationship Id="rId31" Type="http://schemas.openxmlformats.org/officeDocument/2006/relationships/hyperlink" Target="http://172.17.16.4:88/" TargetMode="External"/><Relationship Id="rId4" Type="http://schemas.microsoft.com/office/2007/relationships/stylesWithEffects" Target="stylesWithEffects.xml"/><Relationship Id="rId9" Type="http://schemas.openxmlformats.org/officeDocument/2006/relationships/hyperlink" Target="http://172.17.16.4:88/" TargetMode="External"/><Relationship Id="rId14" Type="http://schemas.openxmlformats.org/officeDocument/2006/relationships/hyperlink" Target="http://172.17.16.4:88/" TargetMode="External"/><Relationship Id="rId22" Type="http://schemas.openxmlformats.org/officeDocument/2006/relationships/hyperlink" Target="http://172.17.16.4:88/" TargetMode="External"/><Relationship Id="rId27" Type="http://schemas.openxmlformats.org/officeDocument/2006/relationships/hyperlink" Target="http://172.17.16.4:88/" TargetMode="External"/><Relationship Id="rId30" Type="http://schemas.openxmlformats.org/officeDocument/2006/relationships/hyperlink" Target="http://172.17.16.4:88/"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77D6C-AB1E-4D8B-87B8-AF418C17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15117</Words>
  <Characters>86173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2</cp:revision>
  <cp:lastPrinted>2024-07-17T07:33:00Z</cp:lastPrinted>
  <dcterms:created xsi:type="dcterms:W3CDTF">2024-07-31T03:28:00Z</dcterms:created>
  <dcterms:modified xsi:type="dcterms:W3CDTF">2024-07-31T03:28:00Z</dcterms:modified>
</cp:coreProperties>
</file>