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5F" w:rsidRPr="009D6D00" w:rsidRDefault="00396B5F" w:rsidP="00396B5F">
      <w:pPr>
        <w:ind w:left="5812"/>
        <w:jc w:val="center"/>
        <w:rPr>
          <w:sz w:val="28"/>
          <w:szCs w:val="20"/>
        </w:rPr>
      </w:pPr>
      <w:bookmarkStart w:id="0" w:name="_GoBack"/>
      <w:bookmarkEnd w:id="0"/>
      <w:r w:rsidRPr="009D6D00">
        <w:rPr>
          <w:sz w:val="28"/>
          <w:szCs w:val="20"/>
        </w:rPr>
        <w:t>УТВЕРЖДЕН</w:t>
      </w:r>
    </w:p>
    <w:p w:rsidR="00396B5F" w:rsidRPr="009D6D00" w:rsidRDefault="00396B5F" w:rsidP="00396B5F">
      <w:pPr>
        <w:ind w:left="5812"/>
        <w:jc w:val="center"/>
      </w:pPr>
      <w:r w:rsidRPr="009D6D00">
        <w:t>(Коллегией Контрольно-</w:t>
      </w:r>
      <w:r>
        <w:t>с</w:t>
      </w:r>
      <w:r w:rsidRPr="009D6D00">
        <w:t xml:space="preserve">четной палаты </w:t>
      </w:r>
      <w:r>
        <w:t>Эвенкийского</w:t>
      </w:r>
      <w:r w:rsidRPr="009D6D00">
        <w:t xml:space="preserve"> муниципального района,</w:t>
      </w:r>
    </w:p>
    <w:p w:rsidR="00396B5F" w:rsidRPr="009D6D00" w:rsidRDefault="00492FE6" w:rsidP="00FC2998">
      <w:pPr>
        <w:ind w:left="5387"/>
        <w:jc w:val="center"/>
      </w:pPr>
      <w:r>
        <w:t xml:space="preserve">       </w:t>
      </w:r>
      <w:r w:rsidR="00321977" w:rsidRPr="00B932FA">
        <w:t>Решение</w:t>
      </w:r>
      <w:r w:rsidR="00396B5F" w:rsidRPr="00B932FA">
        <w:t xml:space="preserve"> от </w:t>
      </w:r>
      <w:r w:rsidR="00600318" w:rsidRPr="00B932FA">
        <w:t>29</w:t>
      </w:r>
      <w:r w:rsidR="00321977" w:rsidRPr="00B932FA">
        <w:t>.</w:t>
      </w:r>
      <w:r w:rsidR="00860E4A" w:rsidRPr="00B932FA">
        <w:t>02</w:t>
      </w:r>
      <w:r w:rsidR="00321977" w:rsidRPr="00B932FA">
        <w:t>.202</w:t>
      </w:r>
      <w:r w:rsidR="00860E4A" w:rsidRPr="00B932FA">
        <w:t>4</w:t>
      </w:r>
      <w:r w:rsidR="00321977" w:rsidRPr="00B932FA">
        <w:t xml:space="preserve"> </w:t>
      </w:r>
      <w:r w:rsidR="003D43A6" w:rsidRPr="00B932FA">
        <w:t>№</w:t>
      </w:r>
      <w:r w:rsidR="00B03840" w:rsidRPr="00B932FA">
        <w:t>4</w:t>
      </w:r>
      <w:r w:rsidR="00396B5F" w:rsidRPr="00B932FA">
        <w:t>)</w:t>
      </w:r>
    </w:p>
    <w:p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</w:p>
    <w:p w:rsidR="006F03D6" w:rsidRDefault="006F03D6" w:rsidP="00511E63">
      <w:pPr>
        <w:snapToGrid w:val="0"/>
        <w:ind w:right="-1"/>
        <w:jc w:val="center"/>
        <w:outlineLvl w:val="1"/>
        <w:rPr>
          <w:b/>
          <w:caps/>
          <w:sz w:val="28"/>
          <w:szCs w:val="28"/>
        </w:rPr>
      </w:pPr>
    </w:p>
    <w:p w:rsidR="00396B5F" w:rsidRPr="009D6D00" w:rsidRDefault="00396B5F" w:rsidP="00511E63">
      <w:pPr>
        <w:snapToGrid w:val="0"/>
        <w:ind w:right="-1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отчет</w:t>
      </w:r>
    </w:p>
    <w:p w:rsidR="00396B5F" w:rsidRPr="009D6D00" w:rsidRDefault="00396B5F" w:rsidP="00511E63">
      <w:pPr>
        <w:snapToGrid w:val="0"/>
        <w:ind w:right="-1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 результатах контрольного мероприятия</w:t>
      </w:r>
    </w:p>
    <w:p w:rsidR="00DB3053" w:rsidRDefault="00DB3053" w:rsidP="00DB3053">
      <w:pPr>
        <w:spacing w:line="240" w:lineRule="auto"/>
        <w:jc w:val="center"/>
        <w:rPr>
          <w:sz w:val="28"/>
          <w:szCs w:val="28"/>
        </w:rPr>
      </w:pPr>
      <w:r w:rsidRPr="008C03EA">
        <w:rPr>
          <w:sz w:val="28"/>
          <w:szCs w:val="28"/>
        </w:rPr>
        <w:t xml:space="preserve">"Проверка реализации мероприятия 5 "Компенсация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грузов" муниципальной программы Эвенкийского муниципального района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        на 2020-2026 годы" в части завоза и реализации бензина </w:t>
      </w:r>
    </w:p>
    <w:p w:rsidR="00DB3053" w:rsidRDefault="00DB3053" w:rsidP="00DB3053">
      <w:pPr>
        <w:spacing w:line="240" w:lineRule="auto"/>
        <w:jc w:val="center"/>
        <w:rPr>
          <w:sz w:val="28"/>
          <w:szCs w:val="28"/>
        </w:rPr>
      </w:pPr>
      <w:r w:rsidRPr="008C03EA">
        <w:rPr>
          <w:sz w:val="28"/>
          <w:szCs w:val="28"/>
        </w:rPr>
        <w:t>в поселке Юкта в 2023 году".</w:t>
      </w:r>
    </w:p>
    <w:p w:rsidR="00600318" w:rsidRPr="001640BB" w:rsidRDefault="00600318" w:rsidP="006F03D6">
      <w:pPr>
        <w:spacing w:line="240" w:lineRule="auto"/>
        <w:jc w:val="center"/>
        <w:rPr>
          <w:sz w:val="28"/>
          <w:szCs w:val="28"/>
        </w:rPr>
      </w:pPr>
    </w:p>
    <w:p w:rsidR="00B74EE8" w:rsidRPr="00DA13E0" w:rsidRDefault="00B74EE8" w:rsidP="006F03D6">
      <w:pPr>
        <w:jc w:val="center"/>
        <w:rPr>
          <w:i/>
          <w:iCs/>
          <w:sz w:val="28"/>
          <w:szCs w:val="20"/>
        </w:rPr>
      </w:pPr>
      <w:r w:rsidRPr="00DA13E0">
        <w:rPr>
          <w:i/>
          <w:iCs/>
          <w:sz w:val="28"/>
          <w:szCs w:val="20"/>
        </w:rPr>
        <w:t xml:space="preserve">(рассмотрен Коллегией Контрольно-счетной палаты Эвенкийского муниципального района Протокол </w:t>
      </w:r>
      <w:r w:rsidRPr="00F24C52">
        <w:rPr>
          <w:i/>
          <w:iCs/>
          <w:sz w:val="28"/>
          <w:szCs w:val="20"/>
        </w:rPr>
        <w:t xml:space="preserve">от </w:t>
      </w:r>
      <w:r w:rsidR="00600318" w:rsidRPr="00B932FA">
        <w:rPr>
          <w:i/>
          <w:iCs/>
          <w:sz w:val="28"/>
          <w:szCs w:val="20"/>
        </w:rPr>
        <w:t>"29"</w:t>
      </w:r>
      <w:r w:rsidRPr="00B932FA">
        <w:rPr>
          <w:i/>
          <w:iCs/>
          <w:sz w:val="28"/>
          <w:szCs w:val="20"/>
        </w:rPr>
        <w:t xml:space="preserve"> февраля 2024 года №</w:t>
      </w:r>
      <w:r w:rsidR="00B932FA" w:rsidRPr="00B932FA">
        <w:rPr>
          <w:i/>
          <w:iCs/>
          <w:sz w:val="28"/>
          <w:szCs w:val="20"/>
        </w:rPr>
        <w:t>3</w:t>
      </w:r>
      <w:r w:rsidRPr="00F24C52">
        <w:rPr>
          <w:i/>
          <w:iCs/>
          <w:sz w:val="28"/>
          <w:szCs w:val="20"/>
        </w:rPr>
        <w:t>)</w:t>
      </w:r>
    </w:p>
    <w:p w:rsidR="00DB3053" w:rsidRPr="00713806" w:rsidRDefault="00DB3053" w:rsidP="006F03D6">
      <w:pPr>
        <w:jc w:val="both"/>
        <w:rPr>
          <w:b/>
          <w:color w:val="FF0000"/>
        </w:rPr>
      </w:pPr>
    </w:p>
    <w:p w:rsidR="00DB3053" w:rsidRPr="000D1F79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1CFB">
        <w:rPr>
          <w:rFonts w:ascii="Times New Roman" w:hAnsi="Times New Roman"/>
          <w:sz w:val="28"/>
          <w:szCs w:val="28"/>
          <w:u w:val="single"/>
        </w:rPr>
        <w:t>Основание для проведения контрольного  мероприятия:</w:t>
      </w:r>
      <w:r w:rsidRPr="000D1F79">
        <w:rPr>
          <w:rFonts w:ascii="Times New Roman" w:hAnsi="Times New Roman"/>
          <w:sz w:val="28"/>
          <w:szCs w:val="28"/>
        </w:rPr>
        <w:t xml:space="preserve"> пункт 1.2. Плана работы Контрольно-счетной палаты Эвенкийского муниципального района на 2024 год, утвержденного Решением Коллегии </w:t>
      </w:r>
      <w:r w:rsidRPr="008210CC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F79">
        <w:rPr>
          <w:rFonts w:ascii="Times New Roman" w:hAnsi="Times New Roman"/>
          <w:sz w:val="28"/>
          <w:szCs w:val="28"/>
        </w:rPr>
        <w:t>ЭМР от 28 декабря 2023 года №76; Распоряжение Председателя КСП ЭМР "О проведении контрольного мероприятия" от 15 января 2024 года  №4-р.</w:t>
      </w:r>
    </w:p>
    <w:p w:rsidR="00DB3053" w:rsidRPr="008210CC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210CC">
        <w:rPr>
          <w:rFonts w:ascii="Times New Roman" w:hAnsi="Times New Roman"/>
          <w:sz w:val="28"/>
          <w:szCs w:val="28"/>
          <w:u w:val="single"/>
        </w:rPr>
        <w:t>Объект контрольного мероприятия:</w:t>
      </w:r>
      <w:r w:rsidRPr="008210CC">
        <w:rPr>
          <w:rFonts w:ascii="Times New Roman" w:hAnsi="Times New Roman"/>
          <w:sz w:val="28"/>
          <w:szCs w:val="28"/>
        </w:rPr>
        <w:t xml:space="preserve"> муниципальное предприятие Эвенкийского муниципального района "Илимпийские электросети".</w:t>
      </w:r>
    </w:p>
    <w:p w:rsidR="00DB3053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210CC">
        <w:rPr>
          <w:rFonts w:ascii="Times New Roman" w:hAnsi="Times New Roman"/>
          <w:sz w:val="28"/>
          <w:szCs w:val="28"/>
          <w:u w:val="single"/>
        </w:rPr>
        <w:t>Цель контрольного мероприятия:</w:t>
      </w:r>
      <w:r w:rsidRPr="008210CC">
        <w:rPr>
          <w:rFonts w:ascii="Times New Roman" w:hAnsi="Times New Roman"/>
          <w:sz w:val="28"/>
          <w:szCs w:val="28"/>
        </w:rPr>
        <w:t xml:space="preserve"> </w:t>
      </w:r>
      <w:r w:rsidRPr="008210CC">
        <w:rPr>
          <w:rFonts w:ascii="Times New Roman" w:hAnsi="Times New Roman"/>
          <w:sz w:val="28"/>
          <w:szCs w:val="20"/>
        </w:rPr>
        <w:t>проверка факта завоза и реализации бензина в поселке Юкта в 2023 году.</w:t>
      </w:r>
    </w:p>
    <w:p w:rsidR="00DB3053" w:rsidRPr="000D1F79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1CFB">
        <w:rPr>
          <w:rFonts w:ascii="Times New Roman" w:hAnsi="Times New Roman"/>
          <w:sz w:val="28"/>
          <w:szCs w:val="28"/>
          <w:u w:val="single"/>
        </w:rPr>
        <w:t>Проверяемый период деятельности:</w:t>
      </w:r>
      <w:r w:rsidRPr="00D54817">
        <w:rPr>
          <w:rFonts w:ascii="Times New Roman" w:hAnsi="Times New Roman"/>
          <w:sz w:val="28"/>
          <w:szCs w:val="28"/>
        </w:rPr>
        <w:t xml:space="preserve"> </w:t>
      </w:r>
      <w:r w:rsidRPr="000D1F79">
        <w:rPr>
          <w:rFonts w:ascii="Times New Roman" w:hAnsi="Times New Roman"/>
          <w:sz w:val="28"/>
          <w:szCs w:val="28"/>
        </w:rPr>
        <w:t>2023 год.</w:t>
      </w:r>
    </w:p>
    <w:p w:rsidR="00C6228D" w:rsidRDefault="00C6228D" w:rsidP="006F03D6">
      <w:pPr>
        <w:ind w:firstLine="567"/>
        <w:jc w:val="both"/>
        <w:rPr>
          <w:sz w:val="28"/>
          <w:szCs w:val="20"/>
        </w:rPr>
      </w:pPr>
      <w:r w:rsidRPr="00A14504">
        <w:rPr>
          <w:sz w:val="28"/>
          <w:szCs w:val="20"/>
        </w:rPr>
        <w:t xml:space="preserve">В ходе контрольного мероприятия составлен Акт проверки от </w:t>
      </w:r>
      <w:r>
        <w:rPr>
          <w:sz w:val="28"/>
          <w:szCs w:val="20"/>
        </w:rPr>
        <w:t>28</w:t>
      </w:r>
      <w:r w:rsidRPr="00A1450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февраля </w:t>
      </w:r>
      <w:r w:rsidRPr="00A14504">
        <w:rPr>
          <w:sz w:val="28"/>
          <w:szCs w:val="20"/>
        </w:rPr>
        <w:t>202</w:t>
      </w:r>
      <w:r>
        <w:rPr>
          <w:sz w:val="28"/>
          <w:szCs w:val="20"/>
        </w:rPr>
        <w:t>4</w:t>
      </w:r>
      <w:r w:rsidRPr="00A14504">
        <w:rPr>
          <w:sz w:val="28"/>
          <w:szCs w:val="20"/>
        </w:rPr>
        <w:t xml:space="preserve"> года.</w:t>
      </w:r>
    </w:p>
    <w:p w:rsidR="006F03D6" w:rsidRPr="00A14504" w:rsidRDefault="006F03D6" w:rsidP="006F03D6">
      <w:pPr>
        <w:ind w:firstLine="567"/>
        <w:jc w:val="both"/>
        <w:rPr>
          <w:sz w:val="28"/>
          <w:szCs w:val="28"/>
          <w:vertAlign w:val="superscript"/>
        </w:rPr>
      </w:pPr>
    </w:p>
    <w:p w:rsidR="00047064" w:rsidRPr="00A14504" w:rsidRDefault="00047064" w:rsidP="006F03D6">
      <w:pPr>
        <w:widowControl w:val="0"/>
        <w:spacing w:line="336" w:lineRule="auto"/>
        <w:ind w:firstLine="567"/>
        <w:jc w:val="center"/>
        <w:rPr>
          <w:b/>
          <w:sz w:val="28"/>
          <w:szCs w:val="28"/>
        </w:rPr>
      </w:pPr>
      <w:r w:rsidRPr="00A14504">
        <w:rPr>
          <w:b/>
          <w:sz w:val="28"/>
          <w:szCs w:val="28"/>
        </w:rPr>
        <w:t>Результаты контрольного мероприятия:</w:t>
      </w:r>
    </w:p>
    <w:p w:rsidR="00DB3053" w:rsidRPr="00047064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47064">
        <w:rPr>
          <w:rFonts w:ascii="Times New Roman" w:hAnsi="Times New Roman"/>
          <w:i/>
          <w:sz w:val="28"/>
          <w:szCs w:val="28"/>
          <w:u w:val="single"/>
        </w:rPr>
        <w:t>Краткая информация об объекте контрольного мероприятия</w:t>
      </w:r>
      <w:r w:rsidR="00047064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DB3053" w:rsidRPr="00C34CEE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4CEE">
        <w:rPr>
          <w:rFonts w:ascii="Times New Roman" w:hAnsi="Times New Roman"/>
          <w:sz w:val="28"/>
          <w:szCs w:val="28"/>
        </w:rPr>
        <w:t>Полное наименование: Муниципальное предприятие Эвенкийского муниципального района "Илимпийские электросети".</w:t>
      </w:r>
    </w:p>
    <w:p w:rsidR="00DB3053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4CEE">
        <w:rPr>
          <w:rFonts w:ascii="Times New Roman" w:hAnsi="Times New Roman"/>
          <w:sz w:val="28"/>
          <w:szCs w:val="28"/>
        </w:rPr>
        <w:t>Сокращенное наименование: МП ЭМР "Илимпийские электросети".</w:t>
      </w:r>
    </w:p>
    <w:p w:rsidR="00DB3053" w:rsidRPr="00C34CEE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4CEE">
        <w:rPr>
          <w:rFonts w:ascii="Times New Roman" w:hAnsi="Times New Roman"/>
          <w:sz w:val="28"/>
          <w:szCs w:val="28"/>
        </w:rPr>
        <w:t>Место нахождения, юридический и почтовый адрес предприятия: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CEE">
        <w:rPr>
          <w:rFonts w:ascii="Times New Roman" w:hAnsi="Times New Roman"/>
          <w:sz w:val="28"/>
          <w:szCs w:val="28"/>
        </w:rPr>
        <w:t>648000, Красноярский край, Эвенкийский район, п.Тура, ул. Борисова, 8/13.</w:t>
      </w:r>
    </w:p>
    <w:p w:rsidR="00DB3053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D579C">
        <w:rPr>
          <w:rFonts w:ascii="Times New Roman" w:hAnsi="Times New Roman"/>
          <w:sz w:val="28"/>
          <w:szCs w:val="28"/>
        </w:rPr>
        <w:t xml:space="preserve">Непосредственное руководство и управление Предприятием осуществляет директор, назначаемый на должность и освобождаемый от должности Учредителем в соответствии с действующим законодательством и муниципальными трудовыми актами. </w:t>
      </w:r>
    </w:p>
    <w:p w:rsidR="00DB3053" w:rsidRDefault="00396EAB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проверяемом периоде должность </w:t>
      </w:r>
      <w:r w:rsidR="00DB3053" w:rsidRPr="00BD579C">
        <w:rPr>
          <w:rFonts w:ascii="Times New Roman" w:hAnsi="Times New Roman"/>
          <w:sz w:val="28"/>
          <w:szCs w:val="28"/>
        </w:rPr>
        <w:t>д</w:t>
      </w:r>
      <w:r w:rsidR="00DB3053" w:rsidRPr="00B23C5D">
        <w:rPr>
          <w:rFonts w:ascii="Times New Roman" w:hAnsi="Times New Roman"/>
          <w:sz w:val="28"/>
          <w:szCs w:val="28"/>
        </w:rPr>
        <w:t xml:space="preserve">иректора МП ЭМР "Илимпийские электросети" </w:t>
      </w:r>
      <w:r>
        <w:rPr>
          <w:rFonts w:ascii="Times New Roman" w:hAnsi="Times New Roman"/>
          <w:sz w:val="28"/>
          <w:szCs w:val="28"/>
        </w:rPr>
        <w:t>исполнял</w:t>
      </w:r>
      <w:r w:rsidR="00DB3053" w:rsidRPr="00B23C5D">
        <w:rPr>
          <w:rFonts w:ascii="Times New Roman" w:hAnsi="Times New Roman"/>
          <w:sz w:val="28"/>
          <w:szCs w:val="28"/>
        </w:rPr>
        <w:t xml:space="preserve"> Супряг</w:t>
      </w:r>
      <w:r>
        <w:rPr>
          <w:rFonts w:ascii="Times New Roman" w:hAnsi="Times New Roman"/>
          <w:sz w:val="28"/>
          <w:szCs w:val="28"/>
        </w:rPr>
        <w:t>а</w:t>
      </w:r>
      <w:r w:rsidR="00DB3053" w:rsidRPr="00B23C5D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>й</w:t>
      </w:r>
      <w:r w:rsidR="00DB3053" w:rsidRPr="00B23C5D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.</w:t>
      </w:r>
      <w:r w:rsidR="00DB3053" w:rsidRPr="00B23C5D">
        <w:rPr>
          <w:rFonts w:ascii="Times New Roman" w:hAnsi="Times New Roman"/>
          <w:sz w:val="28"/>
          <w:szCs w:val="28"/>
        </w:rPr>
        <w:t xml:space="preserve"> </w:t>
      </w:r>
    </w:p>
    <w:p w:rsidR="00DB3053" w:rsidRPr="00FB6A63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4CEE">
        <w:rPr>
          <w:rFonts w:ascii="Times New Roman" w:hAnsi="Times New Roman"/>
          <w:sz w:val="28"/>
          <w:szCs w:val="28"/>
        </w:rPr>
        <w:t xml:space="preserve">Муниципальное предприятие Эвенкийского муниципального района "Илимпийские электросети" </w:t>
      </w:r>
      <w:r w:rsidRPr="008C03EA">
        <w:rPr>
          <w:rFonts w:ascii="Times New Roman" w:hAnsi="Times New Roman"/>
          <w:sz w:val="28"/>
          <w:szCs w:val="28"/>
        </w:rPr>
        <w:t>(далее - Предприятие)</w:t>
      </w:r>
      <w:r w:rsidRPr="00C34CEE">
        <w:rPr>
          <w:rFonts w:ascii="Times New Roman" w:hAnsi="Times New Roman"/>
          <w:sz w:val="28"/>
          <w:szCs w:val="28"/>
        </w:rPr>
        <w:t xml:space="preserve"> создано в целях удовлетворения общественных потребностей в результатах его деятельности и получения прибыли. </w:t>
      </w:r>
      <w:r w:rsidRPr="008C03EA">
        <w:rPr>
          <w:rFonts w:ascii="Times New Roman" w:hAnsi="Times New Roman"/>
          <w:sz w:val="28"/>
          <w:szCs w:val="28"/>
        </w:rPr>
        <w:t>Д</w:t>
      </w:r>
      <w:r w:rsidRPr="008C03EA">
        <w:rPr>
          <w:rFonts w:ascii="Times New Roman" w:hAnsi="Times New Roman"/>
          <w:color w:val="000000"/>
          <w:sz w:val="28"/>
          <w:szCs w:val="28"/>
        </w:rPr>
        <w:t>ля достижения своих целей Предприятие вправе осуществлять любые не запрещенные законом виды деятельности, в том числе: завоз и реализация бензина.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3053" w:rsidRPr="00FE090A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E090A">
        <w:rPr>
          <w:rFonts w:ascii="Times New Roman" w:hAnsi="Times New Roman"/>
          <w:sz w:val="28"/>
          <w:szCs w:val="28"/>
        </w:rPr>
        <w:t xml:space="preserve">Учет движения нефтепродуктов на складах Предприятия организует Отдел учета и реализации нефтепродуктов (далее - Отдел), который является структурным подразделением Предприятия. Отдел в своем составе имеет структурные подразделения, одним из них является склад ГСМ п. Юкта. </w:t>
      </w:r>
    </w:p>
    <w:p w:rsidR="00DB3053" w:rsidRPr="00FE090A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E090A">
        <w:rPr>
          <w:rFonts w:ascii="Times New Roman" w:hAnsi="Times New Roman"/>
          <w:sz w:val="28"/>
          <w:szCs w:val="28"/>
        </w:rPr>
        <w:t>Складом ГСМ п. Юкта руководит - заведующий складом ГСМ п. Юкта (далее - заведующий складом), является материально ответственным лицом.</w:t>
      </w:r>
    </w:p>
    <w:p w:rsidR="00DB3053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E090A">
        <w:rPr>
          <w:rFonts w:ascii="Times New Roman" w:hAnsi="Times New Roman"/>
          <w:sz w:val="28"/>
          <w:szCs w:val="28"/>
        </w:rPr>
        <w:t xml:space="preserve">С материально ответственными </w:t>
      </w:r>
      <w:r w:rsidR="006F4125" w:rsidRPr="00FE090A">
        <w:rPr>
          <w:rFonts w:ascii="Times New Roman" w:hAnsi="Times New Roman"/>
          <w:sz w:val="28"/>
          <w:szCs w:val="28"/>
        </w:rPr>
        <w:t>лицами</w:t>
      </w:r>
      <w:r w:rsidRPr="00FE090A">
        <w:rPr>
          <w:rFonts w:ascii="Times New Roman" w:hAnsi="Times New Roman"/>
          <w:sz w:val="28"/>
          <w:szCs w:val="28"/>
        </w:rPr>
        <w:t xml:space="preserve"> Предприятия были заключены договора о полной индивидуальн</w:t>
      </w:r>
      <w:r w:rsidR="00A65E2E" w:rsidRPr="00FE090A">
        <w:rPr>
          <w:rFonts w:ascii="Times New Roman" w:hAnsi="Times New Roman"/>
          <w:sz w:val="28"/>
          <w:szCs w:val="28"/>
        </w:rPr>
        <w:t>ой материальной ответственности</w:t>
      </w:r>
      <w:r w:rsidRPr="00FE090A">
        <w:rPr>
          <w:rFonts w:ascii="Times New Roman" w:hAnsi="Times New Roman"/>
          <w:sz w:val="28"/>
          <w:szCs w:val="28"/>
        </w:rPr>
        <w:t>.</w:t>
      </w:r>
    </w:p>
    <w:p w:rsidR="00A65E2E" w:rsidRDefault="00A65E2E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3053" w:rsidRPr="008C03EA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71CFB">
        <w:rPr>
          <w:rFonts w:ascii="Times New Roman" w:hAnsi="Times New Roman"/>
          <w:b/>
          <w:i/>
          <w:sz w:val="28"/>
          <w:szCs w:val="28"/>
        </w:rPr>
        <w:t>Анализ нормативно-правовой базы и учредительных документов, регламентирующих деятельность муниципального предприятия.</w:t>
      </w:r>
    </w:p>
    <w:p w:rsidR="00DB3053" w:rsidRPr="00580CEC" w:rsidRDefault="00DB3053" w:rsidP="006F03D6">
      <w:pPr>
        <w:tabs>
          <w:tab w:val="left" w:pos="567"/>
        </w:tabs>
        <w:spacing w:line="240" w:lineRule="auto"/>
        <w:ind w:firstLine="567"/>
        <w:jc w:val="both"/>
        <w:rPr>
          <w:strike/>
          <w:sz w:val="28"/>
          <w:szCs w:val="28"/>
          <w:highlight w:val="yellow"/>
        </w:rPr>
      </w:pPr>
      <w:r w:rsidRPr="0003355E">
        <w:rPr>
          <w:sz w:val="28"/>
          <w:szCs w:val="28"/>
        </w:rPr>
        <w:t>Устав муниципального предприятия Эвенкийского муниципального района "Илимпийские электросети" утвержден Распоряжением Администрации Эвенкийского муниципального района Красноярского края от 25 ноября 2014 года №612-р, согласован Департамент</w:t>
      </w:r>
      <w:r w:rsidR="00292724">
        <w:rPr>
          <w:sz w:val="28"/>
          <w:szCs w:val="28"/>
        </w:rPr>
        <w:t>ом</w:t>
      </w:r>
      <w:r w:rsidRPr="0003355E">
        <w:rPr>
          <w:sz w:val="28"/>
          <w:szCs w:val="28"/>
        </w:rPr>
        <w:t xml:space="preserve"> земельно-имущественных отношений Администрации Эвенкийского муниципального района Красноярского края</w:t>
      </w:r>
      <w:r w:rsidR="00292724">
        <w:rPr>
          <w:sz w:val="28"/>
          <w:szCs w:val="28"/>
        </w:rPr>
        <w:t xml:space="preserve"> (с учетом изменений)</w:t>
      </w:r>
      <w:r w:rsidRPr="0003355E">
        <w:rPr>
          <w:sz w:val="28"/>
          <w:szCs w:val="28"/>
        </w:rPr>
        <w:t>.</w:t>
      </w:r>
      <w:r w:rsidRPr="00580CEC">
        <w:rPr>
          <w:strike/>
          <w:sz w:val="28"/>
          <w:szCs w:val="28"/>
          <w:highlight w:val="yellow"/>
        </w:rPr>
        <w:t xml:space="preserve">    </w:t>
      </w:r>
    </w:p>
    <w:p w:rsidR="00DB3053" w:rsidRPr="00B4582E" w:rsidRDefault="00DB3053" w:rsidP="006F03D6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34CEE">
        <w:rPr>
          <w:rFonts w:ascii="Times New Roman" w:hAnsi="Times New Roman"/>
          <w:sz w:val="28"/>
          <w:szCs w:val="28"/>
        </w:rPr>
        <w:t>Предприятие является коммерческой организацией,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CEE">
        <w:rPr>
          <w:rFonts w:ascii="Times New Roman" w:hAnsi="Times New Roman"/>
          <w:sz w:val="28"/>
          <w:szCs w:val="28"/>
        </w:rPr>
        <w:t>юридическим лицом, имеет самостоятельный баланс, расчетный и иные счета в банках, круглую печать со своим наименованием, штамп и другие средства индивидуализации</w:t>
      </w:r>
      <w:r w:rsidRPr="00A30FAB">
        <w:rPr>
          <w:rFonts w:ascii="Times New Roman" w:hAnsi="Times New Roman"/>
          <w:sz w:val="28"/>
          <w:szCs w:val="28"/>
        </w:rPr>
        <w:t>.</w:t>
      </w:r>
      <w:r w:rsidRPr="00B4582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B3053" w:rsidRPr="002C6661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C6661">
        <w:rPr>
          <w:rFonts w:ascii="Times New Roman" w:hAnsi="Times New Roman"/>
          <w:sz w:val="28"/>
          <w:szCs w:val="28"/>
        </w:rPr>
        <w:t>Организационно-правовая форма Предприятия - муниципальное унитарное предприятие, основанное на праве хозяйственного ведения.</w:t>
      </w:r>
    </w:p>
    <w:p w:rsidR="00DB3053" w:rsidRPr="00DF39F9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39F9">
        <w:rPr>
          <w:rFonts w:ascii="Times New Roman" w:hAnsi="Times New Roman"/>
          <w:sz w:val="28"/>
          <w:szCs w:val="28"/>
        </w:rPr>
        <w:t>Функции учредителя и полномочия собственника имущества Предприятия осуществляет Администрация Эвенкийского муниципального района Красноярского края в лице Департамента земельно-имущественных отношений Администрации ЭМР Красноярского края в соответствии с действующим законодательством РФ.</w:t>
      </w:r>
    </w:p>
    <w:p w:rsidR="00DB3053" w:rsidRPr="00DF39F9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39F9">
        <w:rPr>
          <w:rFonts w:ascii="Times New Roman" w:hAnsi="Times New Roman"/>
          <w:sz w:val="28"/>
          <w:szCs w:val="28"/>
        </w:rPr>
        <w:t>Имущество Предприятия находится в собственности Эвенкийского муниципального района, является неделимым, принадлежит Предприятию на праве хозяйственного ведения и отражается на его самостоятельном балансе.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BF63BA">
        <w:rPr>
          <w:rFonts w:ascii="Times New Roman" w:hAnsi="Times New Roman"/>
          <w:sz w:val="28"/>
          <w:szCs w:val="28"/>
        </w:rPr>
        <w:t>Приказом Предприятия от 30 декабря 2022 года №338-пр утверждена "Учетная политика (МП ЭМР "Илимпийские электросети") для целей бухгалтерского учета и налогообложения" на 2023 год.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color w:val="548DD4"/>
          <w:sz w:val="28"/>
          <w:szCs w:val="28"/>
        </w:rPr>
      </w:pPr>
      <w:r w:rsidRPr="00DF39F9">
        <w:rPr>
          <w:rFonts w:ascii="Times New Roman" w:hAnsi="Times New Roman"/>
          <w:sz w:val="28"/>
          <w:szCs w:val="28"/>
        </w:rPr>
        <w:t>Бухгалтерский учет ведется на основании плана счетов бухгалтерского учета финансово-хозяйственной деятельно</w:t>
      </w:r>
      <w:r>
        <w:rPr>
          <w:rFonts w:ascii="Times New Roman" w:hAnsi="Times New Roman"/>
          <w:sz w:val="28"/>
          <w:szCs w:val="28"/>
        </w:rPr>
        <w:t>сти</w:t>
      </w:r>
      <w:r w:rsidRPr="00DF39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DF39F9">
        <w:rPr>
          <w:rFonts w:ascii="Times New Roman" w:hAnsi="Times New Roman"/>
          <w:sz w:val="28"/>
          <w:szCs w:val="28"/>
        </w:rPr>
        <w:t xml:space="preserve"> и инструкции по </w:t>
      </w:r>
      <w:r w:rsidRPr="00DF39F9">
        <w:rPr>
          <w:rFonts w:ascii="Times New Roman" w:hAnsi="Times New Roman"/>
          <w:sz w:val="28"/>
          <w:szCs w:val="28"/>
        </w:rPr>
        <w:lastRenderedPageBreak/>
        <w:t>его применению, утвержденной приказом Министерства финансов РФ от 31 октября 2000 года  №94н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9F9">
        <w:rPr>
          <w:rFonts w:ascii="Times New Roman" w:hAnsi="Times New Roman"/>
          <w:sz w:val="28"/>
          <w:szCs w:val="28"/>
        </w:rPr>
        <w:t xml:space="preserve"> с использованием программы </w:t>
      </w:r>
      <w:r>
        <w:rPr>
          <w:rFonts w:ascii="Times New Roman" w:hAnsi="Times New Roman"/>
          <w:sz w:val="28"/>
          <w:szCs w:val="28"/>
        </w:rPr>
        <w:t>"</w:t>
      </w:r>
      <w:r w:rsidRPr="00DF39F9">
        <w:rPr>
          <w:rFonts w:ascii="Times New Roman" w:hAnsi="Times New Roman"/>
          <w:sz w:val="28"/>
          <w:szCs w:val="28"/>
        </w:rPr>
        <w:t>1С: Предприятие</w:t>
      </w:r>
      <w:r>
        <w:rPr>
          <w:rFonts w:ascii="Times New Roman" w:hAnsi="Times New Roman"/>
          <w:sz w:val="28"/>
          <w:szCs w:val="28"/>
        </w:rPr>
        <w:t>"</w:t>
      </w:r>
      <w:r w:rsidRPr="00DF39F9">
        <w:rPr>
          <w:rFonts w:ascii="Times New Roman" w:hAnsi="Times New Roman"/>
          <w:sz w:val="28"/>
          <w:szCs w:val="28"/>
        </w:rPr>
        <w:t>.</w:t>
      </w:r>
      <w:r w:rsidRPr="00DF39F9">
        <w:rPr>
          <w:rFonts w:ascii="Times New Roman" w:hAnsi="Times New Roman"/>
          <w:color w:val="548DD4"/>
          <w:sz w:val="28"/>
          <w:szCs w:val="28"/>
        </w:rPr>
        <w:t xml:space="preserve">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C002F">
        <w:rPr>
          <w:rFonts w:ascii="Times New Roman" w:hAnsi="Times New Roman"/>
          <w:sz w:val="28"/>
          <w:szCs w:val="28"/>
        </w:rPr>
        <w:t xml:space="preserve">Поступление </w:t>
      </w:r>
      <w:r>
        <w:rPr>
          <w:rFonts w:ascii="Times New Roman" w:hAnsi="Times New Roman"/>
          <w:sz w:val="28"/>
          <w:szCs w:val="28"/>
        </w:rPr>
        <w:t xml:space="preserve">горюче-смазочных материалов (далее - </w:t>
      </w:r>
      <w:r w:rsidRPr="000C002F">
        <w:rPr>
          <w:rFonts w:ascii="Times New Roman" w:hAnsi="Times New Roman"/>
          <w:sz w:val="28"/>
          <w:szCs w:val="28"/>
        </w:rPr>
        <w:t>ГСМ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C002F">
        <w:rPr>
          <w:rFonts w:ascii="Times New Roman" w:hAnsi="Times New Roman"/>
          <w:sz w:val="28"/>
          <w:szCs w:val="28"/>
        </w:rPr>
        <w:t xml:space="preserve">производится на основании сопроводительных документов в показателях (единицах) массы - килограммы и тонны, а реализуется в показателях (единицах) объема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C002F">
        <w:rPr>
          <w:rFonts w:ascii="Times New Roman" w:hAnsi="Times New Roman"/>
          <w:sz w:val="28"/>
          <w:szCs w:val="28"/>
        </w:rPr>
        <w:t>литры.</w:t>
      </w:r>
    </w:p>
    <w:p w:rsidR="00DB3053" w:rsidRPr="00BF3A85" w:rsidRDefault="00DB3053" w:rsidP="00DB3053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EA419F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F63BA">
        <w:rPr>
          <w:rFonts w:ascii="Times New Roman" w:hAnsi="Times New Roman"/>
          <w:b/>
          <w:i/>
          <w:sz w:val="28"/>
          <w:szCs w:val="28"/>
        </w:rPr>
        <w:t xml:space="preserve">Анализ предоставления субсидии в соответствии с мероприятием 5 "Компенсация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грузов" в части завоза бензина </w:t>
      </w:r>
    </w:p>
    <w:p w:rsidR="00DB3053" w:rsidRPr="003D27A9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F63BA">
        <w:rPr>
          <w:rFonts w:ascii="Times New Roman" w:hAnsi="Times New Roman"/>
          <w:b/>
          <w:i/>
          <w:sz w:val="28"/>
          <w:szCs w:val="28"/>
        </w:rPr>
        <w:t>в поселок Юкта в 2023 году.</w:t>
      </w:r>
    </w:p>
    <w:p w:rsidR="005718E0" w:rsidRPr="00A91A27" w:rsidRDefault="005718E0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91A27">
        <w:rPr>
          <w:rFonts w:ascii="Times New Roman" w:hAnsi="Times New Roman"/>
          <w:iCs/>
          <w:sz w:val="28"/>
          <w:szCs w:val="28"/>
        </w:rPr>
        <w:t>На компенсацию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 предусмотрены бюджетных назначений на 2023 год:</w:t>
      </w:r>
    </w:p>
    <w:p w:rsidR="005718E0" w:rsidRPr="00A91A27" w:rsidRDefault="005718E0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1A27">
        <w:rPr>
          <w:rFonts w:ascii="Times New Roman" w:hAnsi="Times New Roman"/>
          <w:i/>
          <w:sz w:val="28"/>
          <w:szCs w:val="28"/>
        </w:rPr>
        <w:t xml:space="preserve">- </w:t>
      </w:r>
      <w:r w:rsidRPr="00A91A27">
        <w:rPr>
          <w:rFonts w:ascii="Times New Roman" w:hAnsi="Times New Roman"/>
          <w:sz w:val="28"/>
          <w:szCs w:val="28"/>
        </w:rPr>
        <w:t>Решением Эвенкийского районного Совета депутатов от 16 декабря 2022 года №5-2091-7 "О районном бюджете на 2023 год и плановый период 2024-2025 годов" в сумме 8 029,7 тыс. руб.;</w:t>
      </w:r>
    </w:p>
    <w:p w:rsidR="005718E0" w:rsidRDefault="005718E0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91A27">
        <w:rPr>
          <w:rFonts w:ascii="Times New Roman" w:hAnsi="Times New Roman"/>
          <w:sz w:val="28"/>
          <w:szCs w:val="28"/>
        </w:rPr>
        <w:t>- Решением Эвенкийского районного Совета депутатов от 15 декабря 2023 года №5-2234-11 "О внесении изменений в Решение Эвенкийского районного Совета депутатов от 16 декабря 2022 года №5-2091-7 "О районном бюджете на 2023 год и плановый период 2024-2025 годов" уменьшены на 75,0 тыс. руб. и составили в сумме 7 954,7 тыс. руб.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Эвенкийского муниципального района от 29 ноября 2019 года №531-п (в редакции от 11 декабря 2023 года №675-п) </w:t>
      </w:r>
      <w:r>
        <w:rPr>
          <w:rFonts w:ascii="Times New Roman" w:hAnsi="Times New Roman"/>
          <w:sz w:val="28"/>
          <w:szCs w:val="28"/>
        </w:rPr>
        <w:t xml:space="preserve">утверждена Муниципальная программа </w:t>
      </w:r>
      <w:r w:rsidRPr="00ED25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2020-2026 годы</w:t>
      </w:r>
      <w:r w:rsidRPr="00ED25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- Программа).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программы и главный распорядитель бюджетных средств - </w:t>
      </w:r>
      <w:r w:rsidRPr="0049726F">
        <w:rPr>
          <w:rFonts w:ascii="Times New Roman" w:hAnsi="Times New Roman"/>
          <w:sz w:val="28"/>
          <w:szCs w:val="28"/>
        </w:rPr>
        <w:t>Департамен</w:t>
      </w:r>
      <w:r>
        <w:rPr>
          <w:rFonts w:ascii="Times New Roman" w:hAnsi="Times New Roman"/>
          <w:sz w:val="28"/>
          <w:szCs w:val="28"/>
        </w:rPr>
        <w:t>т инженерного обеспечения Администрации Эвенкийского муниципального района (далее - Департамент).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содержит четыре подпрограммы и 16 отдельных мероприятий программы. </w:t>
      </w:r>
    </w:p>
    <w:p w:rsidR="00DB3053" w:rsidRPr="00850E74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E7B18">
        <w:rPr>
          <w:rFonts w:ascii="Times New Roman" w:hAnsi="Times New Roman"/>
          <w:sz w:val="28"/>
          <w:szCs w:val="28"/>
        </w:rPr>
        <w:t>Одним из мероприятий муниципальной программы является мероприятие 5 "Компенсация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грузов". Участниками данного мероприятия в 2023 году являлись два предприятия, одно из них МП ЭМР "Илимпийские электросети".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Эвенкийского муниципального района от 14 февраля 2022 года №73-п утвержден </w:t>
      </w:r>
      <w:r w:rsidRPr="00ED25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Порядок предоставления и возврата субсидии на компенсацию расходов на выполнение мероприятий по завозу нефтепродуктов для населения в малые поселения Эвенкийского муниципального района</w:t>
      </w:r>
      <w:r w:rsidRPr="00ED25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субсидии осуществляется за счет </w:t>
      </w:r>
      <w:r w:rsidRPr="001E7B1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районного бюджета в пределах бюджетных ассигнований, предусмотренных Решением Эвенкийского районного Совета депутатов о районном бюджете на очередной финансовый год и плановый период</w:t>
      </w:r>
      <w:r w:rsidRPr="00587747">
        <w:rPr>
          <w:rFonts w:ascii="Times New Roman" w:hAnsi="Times New Roman"/>
          <w:sz w:val="28"/>
          <w:szCs w:val="28"/>
        </w:rPr>
        <w:t>.</w:t>
      </w:r>
    </w:p>
    <w:p w:rsidR="00DB3053" w:rsidRPr="00776139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6139">
        <w:rPr>
          <w:rFonts w:ascii="Times New Roman" w:hAnsi="Times New Roman"/>
          <w:sz w:val="28"/>
          <w:szCs w:val="28"/>
        </w:rPr>
        <w:t>Объем субсидии включает в себя расходы по доставке нефтепродуктов, и формируется с учетом всех расходов, связанных с доставкой, погрузо-разгрузочными и транспортными расходами, хранением и иными расходами, связанными с выполнением доставки нефтепродуктов до места назначения.</w:t>
      </w:r>
    </w:p>
    <w:p w:rsidR="00DB3053" w:rsidRPr="00850E74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6139">
        <w:rPr>
          <w:rFonts w:ascii="Times New Roman" w:hAnsi="Times New Roman"/>
          <w:sz w:val="28"/>
          <w:szCs w:val="28"/>
        </w:rPr>
        <w:t>Субсидия предоставляется на основании расчета (отчета) на компенсацию расходов, перечисление субсидии осуществляется на основании заключенного Соглашения.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053" w:rsidRPr="00CA647D" w:rsidRDefault="00DB3053" w:rsidP="00673A66">
      <w:pPr>
        <w:pStyle w:val="a7"/>
        <w:tabs>
          <w:tab w:val="left" w:pos="567"/>
        </w:tabs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>
        <w:tab/>
      </w:r>
      <w:r w:rsidRPr="006F03D6">
        <w:rPr>
          <w:rFonts w:ascii="Times New Roman" w:hAnsi="Times New Roman"/>
          <w:bCs/>
          <w:sz w:val="28"/>
          <w:szCs w:val="28"/>
        </w:rPr>
        <w:t>М</w:t>
      </w:r>
      <w:r w:rsidRPr="00F82EF9">
        <w:rPr>
          <w:rStyle w:val="af2"/>
          <w:rFonts w:ascii="Times New Roman" w:hAnsi="Times New Roman"/>
          <w:b w:val="0"/>
          <w:sz w:val="28"/>
          <w:szCs w:val="28"/>
        </w:rPr>
        <w:t xml:space="preserve">ежду МУ </w:t>
      </w:r>
      <w:r w:rsidRPr="00F82EF9">
        <w:rPr>
          <w:rFonts w:ascii="Times New Roman" w:hAnsi="Times New Roman"/>
          <w:b/>
          <w:sz w:val="28"/>
          <w:szCs w:val="28"/>
        </w:rPr>
        <w:t>"</w:t>
      </w:r>
      <w:r w:rsidRPr="00F82EF9">
        <w:rPr>
          <w:rStyle w:val="af2"/>
          <w:rFonts w:ascii="Times New Roman" w:hAnsi="Times New Roman"/>
          <w:b w:val="0"/>
          <w:sz w:val="28"/>
          <w:szCs w:val="28"/>
        </w:rPr>
        <w:t>Департамент инженерного обеспечения</w:t>
      </w:r>
      <w:r w:rsidRPr="00F82EF9">
        <w:rPr>
          <w:rFonts w:ascii="Times New Roman" w:hAnsi="Times New Roman"/>
          <w:b/>
          <w:sz w:val="28"/>
          <w:szCs w:val="28"/>
        </w:rPr>
        <w:t>"</w:t>
      </w:r>
      <w:r w:rsidRPr="00F82EF9">
        <w:rPr>
          <w:rStyle w:val="af2"/>
          <w:rFonts w:ascii="Times New Roman" w:hAnsi="Times New Roman"/>
          <w:b w:val="0"/>
          <w:sz w:val="28"/>
          <w:szCs w:val="28"/>
        </w:rPr>
        <w:t xml:space="preserve"> Администрации Эвенкийского муниципального района Красноярского края и МП ЭМР </w:t>
      </w:r>
      <w:r w:rsidRPr="00F82EF9">
        <w:rPr>
          <w:rFonts w:ascii="Times New Roman" w:hAnsi="Times New Roman"/>
          <w:b/>
          <w:sz w:val="28"/>
          <w:szCs w:val="28"/>
        </w:rPr>
        <w:t>"</w:t>
      </w:r>
      <w:r w:rsidRPr="00F82EF9">
        <w:rPr>
          <w:rStyle w:val="af2"/>
          <w:rFonts w:ascii="Times New Roman" w:hAnsi="Times New Roman"/>
          <w:b w:val="0"/>
          <w:sz w:val="28"/>
          <w:szCs w:val="28"/>
        </w:rPr>
        <w:t>Илимпийские электросети</w:t>
      </w:r>
      <w:r w:rsidRPr="00F82EF9">
        <w:rPr>
          <w:rFonts w:ascii="Times New Roman" w:hAnsi="Times New Roman"/>
          <w:b/>
          <w:sz w:val="28"/>
          <w:szCs w:val="28"/>
        </w:rPr>
        <w:t>"</w:t>
      </w:r>
      <w:r w:rsidRPr="00F82EF9">
        <w:rPr>
          <w:rStyle w:val="af2"/>
          <w:rFonts w:ascii="Times New Roman" w:hAnsi="Times New Roman"/>
          <w:b w:val="0"/>
          <w:sz w:val="28"/>
          <w:szCs w:val="28"/>
        </w:rPr>
        <w:t xml:space="preserve"> было заключено</w:t>
      </w:r>
      <w:r w:rsidRPr="004A5163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7461B1">
        <w:rPr>
          <w:rStyle w:val="af2"/>
          <w:rFonts w:ascii="Times New Roman" w:hAnsi="Times New Roman"/>
          <w:b w:val="0"/>
          <w:bCs w:val="0"/>
          <w:sz w:val="28"/>
          <w:szCs w:val="28"/>
        </w:rPr>
        <w:t>С</w:t>
      </w:r>
      <w:r w:rsidRPr="001F2651">
        <w:rPr>
          <w:rFonts w:ascii="Times New Roman" w:eastAsia="Calibri" w:hAnsi="Times New Roman"/>
          <w:i/>
          <w:sz w:val="28"/>
          <w:szCs w:val="28"/>
        </w:rPr>
        <w:t xml:space="preserve">оглашение о предоставлении субсидии из районного бюджета на возмещение фактически понесенных затрат юридическому лицу (кроме не коммерческой организации), </w:t>
      </w:r>
      <w:r w:rsidRPr="0031126C">
        <w:rPr>
          <w:rFonts w:ascii="Times New Roman" w:eastAsia="Calibri" w:hAnsi="Times New Roman"/>
          <w:i/>
          <w:sz w:val="28"/>
          <w:szCs w:val="28"/>
        </w:rPr>
        <w:t>индивидуальные предприниматели, а также физические лица - производители</w:t>
      </w:r>
      <w:r w:rsidRPr="001F2651">
        <w:rPr>
          <w:rFonts w:ascii="Times New Roman" w:eastAsia="Calibri" w:hAnsi="Times New Roman"/>
          <w:i/>
          <w:sz w:val="28"/>
          <w:szCs w:val="28"/>
        </w:rPr>
        <w:t xml:space="preserve"> товаров, работ, услуг, возникших при выполнении транспортных перевозок нефтепродуктов в малые поселения с ограниченными сроками завоза грузов на территории Эвенкийского муниципального района в 2023 году</w:t>
      </w:r>
      <w:r w:rsidRPr="004A5163">
        <w:rPr>
          <w:rFonts w:ascii="Times New Roman" w:eastAsia="Calibri" w:hAnsi="Times New Roman"/>
          <w:sz w:val="28"/>
          <w:szCs w:val="28"/>
        </w:rPr>
        <w:t xml:space="preserve"> от 19 декабря 2022 года №1-ТЭР </w:t>
      </w:r>
      <w:r w:rsidRPr="004A5163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CA647D">
        <w:rPr>
          <w:rStyle w:val="af2"/>
          <w:rFonts w:ascii="Times New Roman" w:hAnsi="Times New Roman"/>
          <w:b w:val="0"/>
          <w:sz w:val="28"/>
          <w:szCs w:val="28"/>
        </w:rPr>
        <w:t xml:space="preserve">в размере 7 821 899,88 руб. на доставку горюче-смазочных материалов в количестве 513 тонн, из них: </w:t>
      </w:r>
      <w:r w:rsidRPr="00CA647D">
        <w:rPr>
          <w:rStyle w:val="af2"/>
          <w:rFonts w:ascii="Times New Roman" w:hAnsi="Times New Roman"/>
          <w:b w:val="0"/>
          <w:sz w:val="28"/>
          <w:szCs w:val="28"/>
          <w:u w:val="single"/>
        </w:rPr>
        <w:t>в размере 321 446,25 руб. на доставку бензина Аи-92 в поселок Юкта в количестве 25 тонн</w:t>
      </w:r>
      <w:r w:rsidRPr="00CA647D">
        <w:rPr>
          <w:rStyle w:val="af2"/>
          <w:rFonts w:ascii="Times New Roman" w:hAnsi="Times New Roman"/>
          <w:b w:val="0"/>
          <w:sz w:val="28"/>
          <w:szCs w:val="28"/>
        </w:rPr>
        <w:t xml:space="preserve"> (согласно Расчету на предоставление субсидии на компенсацию расходов на выполнение мероприятий по завозу товаров для населения в малые поселения Эвенкийского муниципального района). </w:t>
      </w:r>
    </w:p>
    <w:p w:rsidR="00DB3053" w:rsidRPr="0099526E" w:rsidRDefault="00DB3053" w:rsidP="00DB3053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99526E">
        <w:rPr>
          <w:rStyle w:val="af2"/>
          <w:rFonts w:ascii="Times New Roman" w:hAnsi="Times New Roman"/>
          <w:b w:val="0"/>
          <w:sz w:val="28"/>
          <w:szCs w:val="28"/>
        </w:rPr>
        <w:t xml:space="preserve">Дополнительным соглашением от 20 апреля 2023 года №1 к соглашению от 19 декабря 2022 года №1-ТЭР размер субсидии уменьшен на 67 878,63 руб. и составил 7 754 021,25 руб. на доставку горюче-смазочных материалов в количестве 500,961 тонн, из них: </w:t>
      </w:r>
      <w:r w:rsidRPr="0099526E">
        <w:rPr>
          <w:rStyle w:val="af2"/>
          <w:rFonts w:ascii="Times New Roman" w:hAnsi="Times New Roman"/>
          <w:b w:val="0"/>
          <w:sz w:val="28"/>
          <w:szCs w:val="28"/>
          <w:u w:val="single"/>
        </w:rPr>
        <w:t>в размере 226 143,86 руб. на доставку бензина Аи-92 в поселок Юкта в количестве 17,588 тонн</w:t>
      </w:r>
      <w:r w:rsidRPr="0099526E">
        <w:rPr>
          <w:rStyle w:val="af2"/>
          <w:rFonts w:ascii="Times New Roman" w:hAnsi="Times New Roman"/>
          <w:b w:val="0"/>
          <w:sz w:val="28"/>
          <w:szCs w:val="28"/>
        </w:rPr>
        <w:t xml:space="preserve"> (согласно Отчету на фактически понесенные затраты возникших при выполнении транспортных перевозок нефтепродуктов в малые поселения с ограниченными сроками завоза грузов на территории Эвенкийского муниципального района в 2023 году).</w:t>
      </w:r>
    </w:p>
    <w:p w:rsidR="00DB3053" w:rsidRPr="00DD1AEA" w:rsidRDefault="00DB3053" w:rsidP="00DD1AEA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Cs w:val="0"/>
          <w:sz w:val="28"/>
          <w:szCs w:val="28"/>
        </w:rPr>
      </w:pPr>
      <w:r w:rsidRPr="0099526E">
        <w:rPr>
          <w:rStyle w:val="af2"/>
          <w:rFonts w:ascii="Times New Roman" w:hAnsi="Times New Roman"/>
          <w:b w:val="0"/>
          <w:sz w:val="28"/>
          <w:szCs w:val="28"/>
        </w:rPr>
        <w:t xml:space="preserve">На основании Соглашения от 19 декабря 2022 года №1-ТЭР (с изменением, дополнительное соглашение от 20 апреля 2023 года №1) Департаментом перечислена субсидия МП ЭМР </w:t>
      </w:r>
      <w:r w:rsidRPr="0099526E">
        <w:rPr>
          <w:rFonts w:ascii="Times New Roman" w:hAnsi="Times New Roman"/>
          <w:b/>
          <w:sz w:val="28"/>
          <w:szCs w:val="28"/>
        </w:rPr>
        <w:t>"</w:t>
      </w:r>
      <w:r w:rsidRPr="0099526E">
        <w:rPr>
          <w:rStyle w:val="af2"/>
          <w:rFonts w:ascii="Times New Roman" w:hAnsi="Times New Roman"/>
          <w:b w:val="0"/>
          <w:sz w:val="28"/>
          <w:szCs w:val="28"/>
        </w:rPr>
        <w:t>Илимпийские электросети</w:t>
      </w:r>
      <w:r w:rsidRPr="0099526E">
        <w:rPr>
          <w:rFonts w:ascii="Times New Roman" w:hAnsi="Times New Roman"/>
          <w:b/>
          <w:sz w:val="28"/>
          <w:szCs w:val="28"/>
        </w:rPr>
        <w:t xml:space="preserve">" </w:t>
      </w:r>
      <w:r w:rsidRPr="0099526E">
        <w:rPr>
          <w:rFonts w:ascii="Times New Roman" w:hAnsi="Times New Roman"/>
          <w:sz w:val="28"/>
          <w:szCs w:val="28"/>
        </w:rPr>
        <w:lastRenderedPageBreak/>
        <w:t>в сумме 7 754 021,25 руб.</w:t>
      </w:r>
      <w:r w:rsidRPr="0099526E">
        <w:rPr>
          <w:rStyle w:val="af2"/>
          <w:rFonts w:ascii="Times New Roman" w:hAnsi="Times New Roman"/>
          <w:b w:val="0"/>
          <w:sz w:val="28"/>
          <w:szCs w:val="28"/>
        </w:rPr>
        <w:t xml:space="preserve"> на доставку горюче-смазочных материалов в количестве 500,961 тонн, из них: </w:t>
      </w:r>
      <w:r w:rsidRPr="0099526E">
        <w:rPr>
          <w:rStyle w:val="af2"/>
          <w:rFonts w:ascii="Times New Roman" w:hAnsi="Times New Roman"/>
          <w:b w:val="0"/>
          <w:sz w:val="28"/>
          <w:szCs w:val="28"/>
          <w:u w:val="single"/>
        </w:rPr>
        <w:t>в размере 226 143,86 руб. на доставку бензина Аи-92 в поселок Юкта в количестве 17,588 тонн</w:t>
      </w:r>
      <w:r w:rsidRPr="0099526E">
        <w:rPr>
          <w:rStyle w:val="af2"/>
          <w:rFonts w:ascii="Times New Roman" w:hAnsi="Times New Roman"/>
          <w:b w:val="0"/>
          <w:sz w:val="28"/>
          <w:szCs w:val="28"/>
        </w:rPr>
        <w:t xml:space="preserve"> (приказ Департамента от 17 мая 2023 года №61/13 </w:t>
      </w:r>
      <w:r w:rsidRPr="0099526E">
        <w:rPr>
          <w:rFonts w:ascii="Times New Roman" w:hAnsi="Times New Roman"/>
          <w:sz w:val="28"/>
          <w:szCs w:val="28"/>
        </w:rPr>
        <w:t>"О выплате субсидии", платежное поручение от 03 июля 2023 года №572891</w:t>
      </w:r>
      <w:r w:rsidRPr="0099526E">
        <w:rPr>
          <w:rStyle w:val="af2"/>
          <w:rFonts w:ascii="Times New Roman" w:hAnsi="Times New Roman"/>
          <w:sz w:val="28"/>
          <w:szCs w:val="28"/>
        </w:rPr>
        <w:t>).</w:t>
      </w:r>
    </w:p>
    <w:p w:rsidR="00DB3053" w:rsidRPr="00CE0FA5" w:rsidRDefault="00DB3053" w:rsidP="00DB3053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CE0FA5">
        <w:rPr>
          <w:rStyle w:val="af2"/>
          <w:rFonts w:ascii="Times New Roman" w:hAnsi="Times New Roman"/>
          <w:b w:val="0"/>
          <w:sz w:val="28"/>
          <w:szCs w:val="28"/>
        </w:rPr>
        <w:t xml:space="preserve">В ходе проверки МП ЭМР "Илимпийские электросети" </w:t>
      </w:r>
      <w:r w:rsidR="006F03D6" w:rsidRPr="00CE0FA5">
        <w:rPr>
          <w:rStyle w:val="af2"/>
          <w:rFonts w:ascii="Times New Roman" w:hAnsi="Times New Roman"/>
          <w:b w:val="0"/>
          <w:sz w:val="28"/>
          <w:szCs w:val="28"/>
        </w:rPr>
        <w:t>представлена пояснительная</w:t>
      </w:r>
      <w:r w:rsidRPr="00CE0FA5">
        <w:rPr>
          <w:rStyle w:val="af2"/>
          <w:rFonts w:ascii="Times New Roman" w:hAnsi="Times New Roman"/>
          <w:b w:val="0"/>
          <w:sz w:val="28"/>
          <w:szCs w:val="28"/>
        </w:rPr>
        <w:t xml:space="preserve"> записка за подписью </w:t>
      </w:r>
      <w:r w:rsidR="006F03D6" w:rsidRPr="00CE0FA5">
        <w:rPr>
          <w:rStyle w:val="af2"/>
          <w:rFonts w:ascii="Times New Roman" w:hAnsi="Times New Roman"/>
          <w:b w:val="0"/>
          <w:sz w:val="28"/>
          <w:szCs w:val="28"/>
        </w:rPr>
        <w:t>директора,</w:t>
      </w:r>
      <w:r w:rsidRPr="00CE0FA5">
        <w:rPr>
          <w:rStyle w:val="af2"/>
          <w:rFonts w:ascii="Times New Roman" w:hAnsi="Times New Roman"/>
          <w:b w:val="0"/>
          <w:sz w:val="28"/>
          <w:szCs w:val="28"/>
        </w:rPr>
        <w:t xml:space="preserve"> в которой указано: </w:t>
      </w:r>
    </w:p>
    <w:p w:rsidR="00DB3053" w:rsidRPr="00CE0FA5" w:rsidRDefault="00DB3053" w:rsidP="00DB3053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CE0FA5">
        <w:rPr>
          <w:rStyle w:val="af2"/>
          <w:rFonts w:ascii="Times New Roman" w:hAnsi="Times New Roman"/>
          <w:b w:val="0"/>
          <w:sz w:val="28"/>
          <w:szCs w:val="28"/>
        </w:rPr>
        <w:t>"Объем завоза бензина, в период действия зимних автодорог, в поселки района планируется исходя из фактических данных об остатках топлива на складах и годовой реализации за год.</w:t>
      </w:r>
    </w:p>
    <w:p w:rsidR="00DB3053" w:rsidRPr="00CE0FA5" w:rsidRDefault="00DB3053" w:rsidP="00DB3053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CE0FA5">
        <w:rPr>
          <w:rStyle w:val="af2"/>
          <w:rFonts w:ascii="Times New Roman" w:hAnsi="Times New Roman"/>
          <w:b w:val="0"/>
          <w:sz w:val="28"/>
          <w:szCs w:val="28"/>
        </w:rPr>
        <w:t>Реализация бензина Аи-92 в поселке Юкта за 2022 год составляла 22 тонны, остаток на 01 января 2023 года составил 7,322 тонны. В связи с этим в рамках реализации мероприятия 5</w:t>
      </w:r>
      <w:r w:rsidRPr="00CE0FA5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CE0FA5">
        <w:rPr>
          <w:rFonts w:ascii="Times New Roman" w:hAnsi="Times New Roman"/>
          <w:sz w:val="28"/>
          <w:szCs w:val="28"/>
        </w:rPr>
        <w:t>"Компенсация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грузов" в части завоза бензина в поселок Юкта в 2023 году</w:t>
      </w:r>
      <w:r w:rsidRPr="00CE0FA5">
        <w:rPr>
          <w:rStyle w:val="af2"/>
          <w:rFonts w:ascii="Times New Roman" w:hAnsi="Times New Roman"/>
          <w:b w:val="0"/>
          <w:sz w:val="28"/>
          <w:szCs w:val="28"/>
        </w:rPr>
        <w:t xml:space="preserve"> фактический завоз составил 17,588 тонн. Дополнительный объем бензина Аи-92 был завезен (за счет средств Предприятия) в количестве 7,636 тонн, из них: в августе 2023 года - 3,700 тонны, в сентябре 2023 года - 3,936 тонны.</w:t>
      </w:r>
    </w:p>
    <w:p w:rsidR="00DB3053" w:rsidRPr="00CE0FA5" w:rsidRDefault="00DB3053" w:rsidP="00DB3053">
      <w:pPr>
        <w:pStyle w:val="a7"/>
        <w:tabs>
          <w:tab w:val="left" w:pos="567"/>
        </w:tabs>
        <w:ind w:firstLine="567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CE0FA5">
        <w:rPr>
          <w:rStyle w:val="af2"/>
          <w:rFonts w:ascii="Times New Roman" w:hAnsi="Times New Roman"/>
          <w:b w:val="0"/>
          <w:sz w:val="28"/>
          <w:szCs w:val="28"/>
        </w:rPr>
        <w:t>Увеличение объема реализации в 2023 году связано с ростом промысловой добычи соболя и, в том числе, ростом выкупной цены за пушнину у охотников. Указанное обстоятельство не носит постоянного характера, а зависит от популяции соболя в конкретном году. Таким образом фактические объемы реализации бензина в малых поселениях района напрямую зависят от объемов промысла и не могут быть учтены при составлении плана, учитывая ограниченные сроки завоза.</w:t>
      </w:r>
    </w:p>
    <w:p w:rsidR="00DB3053" w:rsidRPr="00CE0FA5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E0FA5">
        <w:rPr>
          <w:rStyle w:val="af2"/>
          <w:rFonts w:ascii="Times New Roman" w:hAnsi="Times New Roman"/>
          <w:b w:val="0"/>
          <w:sz w:val="28"/>
          <w:szCs w:val="28"/>
        </w:rPr>
        <w:t xml:space="preserve">Дополнительно сообщаем, что транспортные расходы по доставке бензина в поселки для дальнейшей реализации населению субсидируются из бюджета района в ограниченном количестве. В связи с этим 30 ноября 2023 года </w:t>
      </w:r>
      <w:r w:rsidRPr="00CE0FA5">
        <w:rPr>
          <w:rFonts w:ascii="Times New Roman" w:hAnsi="Times New Roman"/>
          <w:b/>
          <w:sz w:val="28"/>
          <w:szCs w:val="28"/>
        </w:rPr>
        <w:t>"</w:t>
      </w:r>
      <w:r w:rsidRPr="00CE0FA5">
        <w:rPr>
          <w:rStyle w:val="af2"/>
          <w:rFonts w:ascii="Times New Roman" w:hAnsi="Times New Roman"/>
          <w:b w:val="0"/>
          <w:sz w:val="28"/>
          <w:szCs w:val="28"/>
        </w:rPr>
        <w:t>Илимпийские электросети</w:t>
      </w:r>
      <w:r w:rsidRPr="00CE0FA5">
        <w:rPr>
          <w:rFonts w:ascii="Times New Roman" w:hAnsi="Times New Roman"/>
          <w:b/>
          <w:sz w:val="28"/>
          <w:szCs w:val="28"/>
        </w:rPr>
        <w:t>"</w:t>
      </w:r>
      <w:r w:rsidRPr="00CE0FA5">
        <w:rPr>
          <w:rFonts w:ascii="Times New Roman" w:hAnsi="Times New Roman"/>
          <w:sz w:val="28"/>
          <w:szCs w:val="28"/>
        </w:rPr>
        <w:t xml:space="preserve">  главам Илимпийской группы поселений было направлено письмо о предоставлении списков физических и юридических лиц, желающих приобрести дополнительный объем с последующим заключением договоров по цене с учетом транспортных расходов и 100% предоплаты, ответов на данное письмо не поступало.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E0FA5">
        <w:rPr>
          <w:rFonts w:ascii="Times New Roman" w:hAnsi="Times New Roman"/>
          <w:sz w:val="28"/>
          <w:szCs w:val="28"/>
        </w:rPr>
        <w:t>Так же муниципальное предприятие, осуществляющее реализацию бензина в поселках, формирует, за счет завезенного объема, резерв топлива необходимый для жизнедеятельности поселка (завоз дров, вода и т.д.). При этом Предприятие отвлекает собственные средства, получаемые в виде выручки, из-за невозможности реализации резервного объема при повышении спроса".</w:t>
      </w:r>
    </w:p>
    <w:p w:rsidR="00DB3053" w:rsidRPr="00753CD0" w:rsidRDefault="00DB3053" w:rsidP="00DB30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sz w:val="28"/>
          <w:szCs w:val="28"/>
        </w:rPr>
        <w:tab/>
      </w:r>
    </w:p>
    <w:p w:rsidR="00DB3053" w:rsidRPr="00A52156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2187F">
        <w:rPr>
          <w:rFonts w:ascii="Times New Roman" w:hAnsi="Times New Roman"/>
          <w:b/>
          <w:i/>
          <w:sz w:val="28"/>
          <w:szCs w:val="28"/>
        </w:rPr>
        <w:t>Проверка фактического завоза бензина в поселок Юкта в 2023 году.</w:t>
      </w:r>
    </w:p>
    <w:p w:rsidR="00DB3053" w:rsidRPr="00723F7E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F7E">
        <w:rPr>
          <w:rFonts w:ascii="Times New Roman" w:hAnsi="Times New Roman"/>
          <w:sz w:val="28"/>
          <w:szCs w:val="28"/>
        </w:rPr>
        <w:t xml:space="preserve">Эвенкийский муниципальный район отнесен к районам Крайнего Севера. Особенностью Эвенкийского муниципального района является </w:t>
      </w:r>
      <w:r w:rsidRPr="00723F7E">
        <w:rPr>
          <w:rFonts w:ascii="Times New Roman" w:hAnsi="Times New Roman"/>
          <w:sz w:val="28"/>
          <w:szCs w:val="28"/>
        </w:rPr>
        <w:lastRenderedPageBreak/>
        <w:t>отдаленность и труднодоступность населенных пунктов от районного центра (п. Тура). Круглогодичное сообщение Эвенкийского муниципального района с центром Красноярского края осуществляется авиатранспортом.  Действующих автомобильных дорог нет, в зимнее время используются автозимники. По рекам Подкаменная и Нижняя Тунгусск</w:t>
      </w:r>
      <w:r>
        <w:rPr>
          <w:rFonts w:ascii="Times New Roman" w:hAnsi="Times New Roman"/>
          <w:sz w:val="28"/>
          <w:szCs w:val="28"/>
        </w:rPr>
        <w:t>а</w:t>
      </w:r>
      <w:r w:rsidRPr="00723F7E">
        <w:rPr>
          <w:rFonts w:ascii="Times New Roman" w:hAnsi="Times New Roman"/>
          <w:sz w:val="28"/>
          <w:szCs w:val="28"/>
        </w:rPr>
        <w:t xml:space="preserve"> осуществляется судоходство в течение всего открытого русла (грузовые перевозки).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Завоз бензина марки Аи-92, в размере годовой потребности, осуществляется в период весенне-летней навигации (май-июнь) наливными судами из г. Красноярска в населенные пункты Илимпийской группы </w:t>
      </w:r>
      <w:r w:rsidRPr="0022187F">
        <w:rPr>
          <w:rFonts w:ascii="Times New Roman" w:hAnsi="Times New Roman"/>
          <w:sz w:val="28"/>
          <w:szCs w:val="28"/>
        </w:rPr>
        <w:t>поселений (</w:t>
      </w:r>
      <w:r w:rsidRPr="00654A2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Тутончаны, п. Учами, п. Тура). Поставляемый объем бензина Аи-92 в п. Тура хранится по договору на складе ГСМ МП ЭМР "Эвенкиянефтепродукт".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бензина Аи-92 в труднодоступные поселки с ограниченным сроком завоза грузов (п. Ессей, п. Кислокан, п. Нидым, п. Чиринда, п. Эконда, п. Юкта) в размере годовой потребности, производится в период действия зимних автомобильных дорог (январь-март) из п. Тура (с места хранения) на склады ГСМ МП ЭМР "Илимпийские электросети", которое осуществляет </w:t>
      </w:r>
      <w:r w:rsidRPr="0031126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реализацию.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Документами, подтверждающими </w:t>
      </w:r>
      <w:r w:rsidRPr="0085720D">
        <w:rPr>
          <w:rFonts w:ascii="Times New Roman" w:hAnsi="Times New Roman"/>
          <w:sz w:val="28"/>
          <w:szCs w:val="28"/>
        </w:rPr>
        <w:t>факт доставки ГСМ,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57A0">
        <w:rPr>
          <w:rFonts w:ascii="Times New Roman" w:hAnsi="Times New Roman"/>
          <w:sz w:val="28"/>
          <w:szCs w:val="28"/>
        </w:rPr>
        <w:t>товарно-транспортная накладная форма №1-Т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557A0">
        <w:rPr>
          <w:rFonts w:ascii="Times New Roman" w:hAnsi="Times New Roman"/>
          <w:sz w:val="28"/>
          <w:szCs w:val="28"/>
        </w:rPr>
        <w:t xml:space="preserve"> ТТН),</w:t>
      </w:r>
      <w:r>
        <w:rPr>
          <w:rFonts w:ascii="Times New Roman" w:hAnsi="Times New Roman"/>
          <w:sz w:val="28"/>
          <w:szCs w:val="28"/>
        </w:rPr>
        <w:t xml:space="preserve"> предназначенная для учета движения товарно-материальных ценностей и расчетов за их перевозки автомобильным транспортом;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требование-накладная форма №М-11 (по ОКУД 315006), предназначенная для учета движения материальных ценностей внутри организации между структурными подразделениями или материально ответственными лицами.</w:t>
      </w:r>
    </w:p>
    <w:p w:rsidR="00DB3053" w:rsidRPr="00673A66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ГСМ на учет принимается по факту закачки в резервуары в показателях массы (килограммы и тонны). Данные о завозе бензина марки Аи-92 отражены в </w:t>
      </w:r>
      <w:r w:rsidRPr="00A0206F">
        <w:rPr>
          <w:rFonts w:ascii="Times New Roman" w:hAnsi="Times New Roman"/>
          <w:sz w:val="28"/>
          <w:szCs w:val="28"/>
        </w:rPr>
        <w:t xml:space="preserve">Таблице </w:t>
      </w:r>
      <w:r w:rsidRPr="00673A66">
        <w:rPr>
          <w:rFonts w:ascii="Times New Roman" w:hAnsi="Times New Roman"/>
          <w:sz w:val="28"/>
          <w:szCs w:val="28"/>
        </w:rPr>
        <w:t>№</w:t>
      </w:r>
      <w:r w:rsidR="00673A66" w:rsidRPr="00673A66">
        <w:rPr>
          <w:rFonts w:ascii="Times New Roman" w:hAnsi="Times New Roman"/>
          <w:sz w:val="28"/>
          <w:szCs w:val="28"/>
        </w:rPr>
        <w:t>1</w:t>
      </w:r>
      <w:r w:rsidRPr="00673A66">
        <w:rPr>
          <w:rFonts w:ascii="Times New Roman" w:hAnsi="Times New Roman"/>
          <w:sz w:val="28"/>
          <w:szCs w:val="28"/>
        </w:rPr>
        <w:t xml:space="preserve">. </w:t>
      </w:r>
    </w:p>
    <w:p w:rsidR="00DB3053" w:rsidRPr="00006405" w:rsidRDefault="00DB3053" w:rsidP="00DB3053">
      <w:pPr>
        <w:pStyle w:val="a7"/>
        <w:tabs>
          <w:tab w:val="left" w:pos="567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673A66">
        <w:rPr>
          <w:rFonts w:ascii="Times New Roman" w:hAnsi="Times New Roman"/>
          <w:sz w:val="24"/>
          <w:szCs w:val="24"/>
        </w:rPr>
        <w:t>Таблица №</w:t>
      </w:r>
      <w:r w:rsidR="00673A66" w:rsidRPr="00673A66">
        <w:rPr>
          <w:rFonts w:ascii="Times New Roman" w:hAnsi="Times New Roman"/>
          <w:sz w:val="24"/>
          <w:szCs w:val="24"/>
        </w:rPr>
        <w:t>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454"/>
        <w:gridCol w:w="1736"/>
        <w:gridCol w:w="3084"/>
      </w:tblGrid>
      <w:tr w:rsidR="00DB3053" w:rsidTr="001B4046">
        <w:tc>
          <w:tcPr>
            <w:tcW w:w="1487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Наименование ГСМ</w:t>
            </w:r>
          </w:p>
        </w:tc>
        <w:tc>
          <w:tcPr>
            <w:tcW w:w="1595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 xml:space="preserve">Количество завезенного бензина Аи-92, </w:t>
            </w:r>
          </w:p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(в литрах)</w:t>
            </w:r>
          </w:p>
        </w:tc>
        <w:tc>
          <w:tcPr>
            <w:tcW w:w="1454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Плотность,</w:t>
            </w:r>
          </w:p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(кг/л)</w:t>
            </w:r>
          </w:p>
        </w:tc>
        <w:tc>
          <w:tcPr>
            <w:tcW w:w="1736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Количество завезенного бензина Аи-92,</w:t>
            </w:r>
          </w:p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 xml:space="preserve"> (в килограммах)</w:t>
            </w:r>
          </w:p>
        </w:tc>
        <w:tc>
          <w:tcPr>
            <w:tcW w:w="3084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20D">
              <w:rPr>
                <w:rFonts w:ascii="Times New Roman" w:hAnsi="Times New Roman"/>
                <w:sz w:val="18"/>
                <w:szCs w:val="18"/>
              </w:rPr>
              <w:t>Документы, подтверждающие доставку ГСМ (бензин Аи-92)</w:t>
            </w:r>
          </w:p>
        </w:tc>
      </w:tr>
      <w:tr w:rsidR="00DB3053" w:rsidRPr="007C133A" w:rsidTr="001B4046">
        <w:tc>
          <w:tcPr>
            <w:tcW w:w="1487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1595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11 245,0</w:t>
            </w:r>
          </w:p>
        </w:tc>
        <w:tc>
          <w:tcPr>
            <w:tcW w:w="145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0,782</w:t>
            </w:r>
          </w:p>
        </w:tc>
        <w:tc>
          <w:tcPr>
            <w:tcW w:w="1736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8 794,0</w:t>
            </w:r>
          </w:p>
        </w:tc>
        <w:tc>
          <w:tcPr>
            <w:tcW w:w="308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ТТН от 08.02.2023 №052</w:t>
            </w:r>
          </w:p>
        </w:tc>
      </w:tr>
      <w:tr w:rsidR="00DB3053" w:rsidRPr="007C133A" w:rsidTr="001B4046">
        <w:tc>
          <w:tcPr>
            <w:tcW w:w="1487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1595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11 245,0</w:t>
            </w:r>
          </w:p>
        </w:tc>
        <w:tc>
          <w:tcPr>
            <w:tcW w:w="145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0,782</w:t>
            </w:r>
          </w:p>
        </w:tc>
        <w:tc>
          <w:tcPr>
            <w:tcW w:w="1736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8 794,0</w:t>
            </w:r>
          </w:p>
        </w:tc>
        <w:tc>
          <w:tcPr>
            <w:tcW w:w="308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ТТН от 10.02.2023 №057</w:t>
            </w:r>
          </w:p>
        </w:tc>
      </w:tr>
      <w:tr w:rsidR="00DB3053" w:rsidRPr="007C133A" w:rsidTr="001B4046">
        <w:tc>
          <w:tcPr>
            <w:tcW w:w="1487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1595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454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0,740</w:t>
            </w:r>
          </w:p>
        </w:tc>
        <w:tc>
          <w:tcPr>
            <w:tcW w:w="1736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3084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 xml:space="preserve">Требование-накладная от 16.08.2023 №1  </w:t>
            </w:r>
          </w:p>
        </w:tc>
      </w:tr>
      <w:tr w:rsidR="00DB3053" w:rsidRPr="007C133A" w:rsidTr="001B4046">
        <w:trPr>
          <w:trHeight w:val="251"/>
        </w:trPr>
        <w:tc>
          <w:tcPr>
            <w:tcW w:w="1487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1595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5 320,0</w:t>
            </w:r>
          </w:p>
        </w:tc>
        <w:tc>
          <w:tcPr>
            <w:tcW w:w="1454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0,740</w:t>
            </w:r>
          </w:p>
        </w:tc>
        <w:tc>
          <w:tcPr>
            <w:tcW w:w="1736" w:type="dxa"/>
            <w:vAlign w:val="center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3 936,8</w:t>
            </w:r>
          </w:p>
        </w:tc>
        <w:tc>
          <w:tcPr>
            <w:tcW w:w="308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20D">
              <w:rPr>
                <w:rFonts w:ascii="Times New Roman" w:hAnsi="Times New Roman"/>
                <w:sz w:val="20"/>
                <w:szCs w:val="20"/>
              </w:rPr>
              <w:t>Требование-накладная от 13.09.2023 №2</w:t>
            </w:r>
          </w:p>
        </w:tc>
      </w:tr>
      <w:tr w:rsidR="00DB3053" w:rsidRPr="007C133A" w:rsidTr="001B4046">
        <w:tc>
          <w:tcPr>
            <w:tcW w:w="1487" w:type="dxa"/>
          </w:tcPr>
          <w:p w:rsidR="00DB3053" w:rsidRPr="0085720D" w:rsidRDefault="00DB3053" w:rsidP="002761A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720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0D">
              <w:rPr>
                <w:rFonts w:ascii="Times New Roman" w:hAnsi="Times New Roman"/>
                <w:b/>
                <w:sz w:val="20"/>
                <w:szCs w:val="20"/>
              </w:rPr>
              <w:t>32 810,0</w:t>
            </w:r>
          </w:p>
        </w:tc>
        <w:tc>
          <w:tcPr>
            <w:tcW w:w="145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20D">
              <w:rPr>
                <w:rFonts w:ascii="Times New Roman" w:hAnsi="Times New Roman"/>
                <w:b/>
                <w:sz w:val="20"/>
                <w:szCs w:val="20"/>
              </w:rPr>
              <w:t>25 224,8</w:t>
            </w:r>
          </w:p>
        </w:tc>
        <w:tc>
          <w:tcPr>
            <w:tcW w:w="3084" w:type="dxa"/>
          </w:tcPr>
          <w:p w:rsidR="00DB3053" w:rsidRPr="0085720D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B3053" w:rsidRPr="007C133A" w:rsidRDefault="00DB3053" w:rsidP="00DB3053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F7E">
        <w:rPr>
          <w:rFonts w:ascii="Times New Roman" w:hAnsi="Times New Roman"/>
          <w:sz w:val="28"/>
          <w:szCs w:val="28"/>
        </w:rPr>
        <w:t>В 2023 году в поселок Юкта было завезено бензина марки А</w:t>
      </w:r>
      <w:r>
        <w:rPr>
          <w:rFonts w:ascii="Times New Roman" w:hAnsi="Times New Roman"/>
          <w:sz w:val="28"/>
          <w:szCs w:val="28"/>
        </w:rPr>
        <w:t>и</w:t>
      </w:r>
      <w:r w:rsidRPr="00723F7E">
        <w:rPr>
          <w:rFonts w:ascii="Times New Roman" w:hAnsi="Times New Roman"/>
          <w:sz w:val="28"/>
          <w:szCs w:val="28"/>
        </w:rPr>
        <w:t>-92 всего в количестве 25 224,8 кг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CBB">
        <w:rPr>
          <w:rFonts w:ascii="Times New Roman" w:hAnsi="Times New Roman"/>
          <w:sz w:val="28"/>
          <w:szCs w:val="28"/>
        </w:rPr>
        <w:t>(или 32 810,0 литров)</w:t>
      </w:r>
      <w:r w:rsidRPr="00723F7E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>:</w:t>
      </w:r>
    </w:p>
    <w:p w:rsidR="00DB3053" w:rsidRPr="00167CBB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реализации мероприятия 5 "</w:t>
      </w:r>
      <w:r w:rsidRPr="00973664">
        <w:rPr>
          <w:rFonts w:ascii="Times New Roman" w:hAnsi="Times New Roman"/>
          <w:sz w:val="28"/>
          <w:szCs w:val="28"/>
        </w:rPr>
        <w:t xml:space="preserve"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грузов" </w:t>
      </w:r>
      <w:r w:rsidRPr="0085720D">
        <w:rPr>
          <w:rFonts w:ascii="Times New Roman" w:hAnsi="Times New Roman"/>
          <w:sz w:val="28"/>
          <w:szCs w:val="28"/>
        </w:rPr>
        <w:t xml:space="preserve">муниципальной программы Эвенкийского муниципального района </w:t>
      </w:r>
      <w:r w:rsidRPr="0085720D">
        <w:rPr>
          <w:rFonts w:ascii="Times New Roman" w:hAnsi="Times New Roman"/>
          <w:sz w:val="28"/>
          <w:szCs w:val="28"/>
        </w:rPr>
        <w:lastRenderedPageBreak/>
        <w:t>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2020-2026 годы"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CBB">
        <w:rPr>
          <w:rFonts w:ascii="Times New Roman" w:hAnsi="Times New Roman"/>
          <w:sz w:val="28"/>
          <w:szCs w:val="28"/>
        </w:rPr>
        <w:t>в период действия зимних автомобильных дорог в количестве 17 588,0 кг (или 22 490,0 литров);</w:t>
      </w:r>
    </w:p>
    <w:p w:rsidR="00DB3053" w:rsidRPr="00167CBB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67CBB">
        <w:rPr>
          <w:rFonts w:ascii="Times New Roman" w:hAnsi="Times New Roman"/>
          <w:sz w:val="28"/>
          <w:szCs w:val="28"/>
        </w:rPr>
        <w:t>- в период летне-осеннего судоходства по реке в количестве 7 636,8 кг (или 10 320,0 л</w:t>
      </w:r>
      <w:r>
        <w:rPr>
          <w:rFonts w:ascii="Times New Roman" w:hAnsi="Times New Roman"/>
          <w:sz w:val="28"/>
          <w:szCs w:val="28"/>
        </w:rPr>
        <w:t>итров</w:t>
      </w:r>
      <w:r w:rsidRPr="00167CBB">
        <w:rPr>
          <w:rFonts w:ascii="Times New Roman" w:hAnsi="Times New Roman"/>
          <w:sz w:val="28"/>
          <w:szCs w:val="28"/>
        </w:rPr>
        <w:t>).</w:t>
      </w:r>
    </w:p>
    <w:p w:rsidR="00DB3053" w:rsidRPr="00167CBB" w:rsidRDefault="00DB3053" w:rsidP="00DB305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19F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B3E90">
        <w:rPr>
          <w:rFonts w:ascii="Times New Roman" w:hAnsi="Times New Roman"/>
          <w:b/>
          <w:i/>
          <w:sz w:val="28"/>
          <w:szCs w:val="28"/>
        </w:rPr>
        <w:t xml:space="preserve">Проверка фактической реализации бензина </w:t>
      </w:r>
    </w:p>
    <w:p w:rsidR="00DB3053" w:rsidRPr="003D27A9" w:rsidRDefault="00DB3053" w:rsidP="00EA419F">
      <w:pPr>
        <w:pStyle w:val="a7"/>
        <w:tabs>
          <w:tab w:val="left" w:pos="567"/>
        </w:tabs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B3E90">
        <w:rPr>
          <w:rFonts w:ascii="Times New Roman" w:hAnsi="Times New Roman"/>
          <w:b/>
          <w:i/>
          <w:sz w:val="28"/>
          <w:szCs w:val="28"/>
        </w:rPr>
        <w:t>в поселке Юкта в 2023 году.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МП ЭМР "Илимпийские электросети" от 27 июня 2022 года №141-пр "Об утверждении цен для реализации нефтепродуктов" утверждены и введены в действие оптовые и розничные цены реализации бензина (с учетом НДС) в Илимпийской группе поселений с 01 июля 2022 года. Согласно данному приказу для населенного пункта поселок Юкта в проверяемом периоде розничная цена за 1 литр бензина Аи-92 составляла 72,00 руб. с учетом НДС.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>В бухгалтерском учете ГСМ (бензин Аи-92) в денежном выражении учитывается по стоимости их приобретения (по ценам, предусмотренным в приемосдаточных актах) без учета НДС. Согласно Спецификации №4 к договору комиссии от 01 июля 2022 года №47 стоимость 1 килограмма бензина Аи-92 составляла 81,00 руб.  без НДС.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F43FB">
        <w:rPr>
          <w:rFonts w:ascii="Times New Roman" w:hAnsi="Times New Roman"/>
          <w:sz w:val="28"/>
          <w:szCs w:val="28"/>
        </w:rPr>
        <w:t xml:space="preserve">Проверка фактической реализации бензина в поселке Юкта в 2023 году </w:t>
      </w:r>
      <w:r w:rsidRPr="007831CE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>сплошным методом. Реализация бензина в проверяемом периоде производилась за наличный расчет и по договорам купли-продажи бензина Аи-</w:t>
      </w:r>
      <w:r w:rsidRPr="0085720D">
        <w:rPr>
          <w:rFonts w:ascii="Times New Roman" w:hAnsi="Times New Roman"/>
          <w:sz w:val="28"/>
          <w:szCs w:val="28"/>
        </w:rPr>
        <w:t>92.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проверки в 2023 году реализовано бензина Аи-92 всего в количестве 36 594 литра на сумму 2 634 768,00 руб. (36 594 литра * 72,00 руб.), из них: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кассу склада ГСМ п. Юкта в количестве 33 594 литра на сумму 2 418 768,00 руб. (33 594 литра * 72,00 руб.), что соответствует данным приходным кассовым ордерам (далее - ПКО), кассовой книге, Реестру ПКО по складу ГСМ п. Юкта и Отчету о роз</w:t>
      </w:r>
      <w:r w:rsidR="005C161C">
        <w:rPr>
          <w:rFonts w:ascii="Times New Roman" w:hAnsi="Times New Roman"/>
          <w:sz w:val="28"/>
          <w:szCs w:val="28"/>
        </w:rPr>
        <w:t>ничных продажах за 2023 год</w:t>
      </w:r>
      <w:r w:rsidRPr="007F2D6B">
        <w:rPr>
          <w:rFonts w:ascii="Times New Roman" w:hAnsi="Times New Roman"/>
          <w:sz w:val="28"/>
          <w:szCs w:val="28"/>
        </w:rPr>
        <w:t>;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договорам купли-продажи бензина Аи-92 в количестве 3000 литра на сумму 216 000,00 руб. (3 </w:t>
      </w:r>
      <w:r w:rsidR="005C161C">
        <w:rPr>
          <w:rFonts w:ascii="Times New Roman" w:hAnsi="Times New Roman"/>
          <w:sz w:val="28"/>
          <w:szCs w:val="28"/>
        </w:rPr>
        <w:t>000 литра * 72,00 руб.).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 xml:space="preserve">Для отражения в бухгалтерском учете заведующий складом в бухгалтерию Предприятия представляет "Реестр ПКО по складу ГСМ п. Юкта" </w:t>
      </w:r>
      <w:r w:rsidRPr="00172ACC">
        <w:rPr>
          <w:rFonts w:ascii="Times New Roman" w:hAnsi="Times New Roman"/>
          <w:sz w:val="28"/>
          <w:szCs w:val="28"/>
        </w:rPr>
        <w:t>(далее - Реестр)</w:t>
      </w:r>
      <w:r w:rsidRPr="007E08E2">
        <w:rPr>
          <w:rFonts w:ascii="Times New Roman" w:hAnsi="Times New Roman"/>
          <w:sz w:val="28"/>
          <w:szCs w:val="28"/>
        </w:rPr>
        <w:t>, а также документ, подтверждающий пересчет количества бензина из единиц объема (литры) в единицы массы (килограммы и тонны) "Акт сверки по движению нефтепродуктов", который является основанием для отражения в учете движения ГСМ.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053" w:rsidRPr="007E08E2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 xml:space="preserve">Для пересчета количества бензина из единиц объема (литры) в единицы массы (килограммы и тонны) применяется показатель плотности топлива (показатель, характеризующий число массы в единице объема). На плотность </w:t>
      </w:r>
      <w:r w:rsidRPr="007E08E2">
        <w:rPr>
          <w:rFonts w:ascii="Times New Roman" w:hAnsi="Times New Roman"/>
          <w:sz w:val="28"/>
          <w:szCs w:val="28"/>
        </w:rPr>
        <w:lastRenderedPageBreak/>
        <w:t xml:space="preserve">топлива влияет температура: с ее понижением плотность увеличивается, а с ростом температуры плотность топлива снижается. </w:t>
      </w:r>
    </w:p>
    <w:p w:rsidR="00DB3053" w:rsidRPr="007E08E2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 xml:space="preserve">Согласно Инструкции по измерению нефтепродуктов в резервуарах на складах ГСМ, </w:t>
      </w:r>
      <w:r w:rsidRPr="00DB36A2">
        <w:rPr>
          <w:rFonts w:ascii="Times New Roman" w:hAnsi="Times New Roman"/>
          <w:sz w:val="28"/>
          <w:szCs w:val="28"/>
        </w:rPr>
        <w:t xml:space="preserve">утвержденной </w:t>
      </w:r>
      <w:r w:rsidR="00AC41B5" w:rsidRPr="00DB36A2">
        <w:rPr>
          <w:rFonts w:ascii="Times New Roman" w:hAnsi="Times New Roman"/>
          <w:sz w:val="28"/>
          <w:szCs w:val="28"/>
        </w:rPr>
        <w:t>г</w:t>
      </w:r>
      <w:r w:rsidRPr="00DB36A2">
        <w:rPr>
          <w:rFonts w:ascii="Times New Roman" w:hAnsi="Times New Roman"/>
          <w:sz w:val="28"/>
          <w:szCs w:val="28"/>
        </w:rPr>
        <w:t>лавным инженером МП ЭМР "Илимпийские электросети"</w:t>
      </w:r>
      <w:r w:rsidR="007461B1" w:rsidRPr="00DB36A2">
        <w:rPr>
          <w:rFonts w:ascii="Times New Roman" w:hAnsi="Times New Roman"/>
          <w:sz w:val="28"/>
          <w:szCs w:val="28"/>
        </w:rPr>
        <w:t>,</w:t>
      </w:r>
      <w:r w:rsidRPr="00DB36A2">
        <w:rPr>
          <w:rFonts w:ascii="Times New Roman" w:hAnsi="Times New Roman"/>
          <w:sz w:val="28"/>
          <w:szCs w:val="28"/>
        </w:rPr>
        <w:t xml:space="preserve"> </w:t>
      </w:r>
      <w:r w:rsidRPr="007E08E2">
        <w:rPr>
          <w:rFonts w:ascii="Times New Roman" w:hAnsi="Times New Roman"/>
          <w:sz w:val="28"/>
          <w:szCs w:val="28"/>
        </w:rPr>
        <w:t xml:space="preserve">замеры уровня и плотности в резервуарах производятся заведующими складов ГСМ в конце месяца и при приемке нефтепродуктов в парк и учитываются при сдаче отчета по реализации ("Акт сверки по движению нефтепродуктов") по средствам электронной почты, телефонной связи. </w:t>
      </w:r>
    </w:p>
    <w:p w:rsidR="00DB3053" w:rsidRPr="007E08E2" w:rsidRDefault="00DB3053" w:rsidP="0066173A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п</w:t>
      </w:r>
      <w:r w:rsidRPr="007E08E2">
        <w:rPr>
          <w:rFonts w:ascii="Times New Roman" w:hAnsi="Times New Roman"/>
          <w:sz w:val="28"/>
          <w:szCs w:val="28"/>
        </w:rPr>
        <w:t xml:space="preserve">оказатель плотности топлива в "Акте сверки по движению нефтепродуктов", который является основанием для отражения в учете движения ГСМ, учитывается без документального оформления.  </w:t>
      </w:r>
    </w:p>
    <w:p w:rsidR="00DB3053" w:rsidRDefault="00DB3053" w:rsidP="00DB3053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>Контрольно-счетная палата Эвенкийского муниципального района рекомендует показатель плотности оформлять отдельным документом с отражением данных измерительных приборов (ареометра</w:t>
      </w:r>
      <w:r>
        <w:rPr>
          <w:rFonts w:ascii="Times New Roman" w:hAnsi="Times New Roman"/>
          <w:sz w:val="28"/>
          <w:szCs w:val="28"/>
        </w:rPr>
        <w:t xml:space="preserve"> и другие</w:t>
      </w:r>
      <w:r w:rsidRPr="007E08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подписанным заведующим складом ГСМ</w:t>
      </w:r>
      <w:r w:rsidRPr="007E0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053" w:rsidRDefault="00DB3053" w:rsidP="00456AB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3053" w:rsidRPr="00DD1AEA" w:rsidRDefault="00DB3053" w:rsidP="00DB3053">
      <w:pPr>
        <w:pStyle w:val="a7"/>
        <w:tabs>
          <w:tab w:val="left" w:pos="567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D1AEA">
        <w:rPr>
          <w:rFonts w:ascii="Times New Roman" w:hAnsi="Times New Roman"/>
          <w:b/>
          <w:i/>
          <w:sz w:val="28"/>
          <w:szCs w:val="28"/>
        </w:rPr>
        <w:t>Движение бензина Аи-92 по складу ГСМ п. Юкта за 2023 год.</w:t>
      </w:r>
    </w:p>
    <w:p w:rsidR="00DB3053" w:rsidRPr="00DD1AEA" w:rsidRDefault="00DB3053" w:rsidP="00DB3053">
      <w:pPr>
        <w:pStyle w:val="a7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DD1AEA">
        <w:rPr>
          <w:rFonts w:ascii="Times New Roman" w:hAnsi="Times New Roman"/>
          <w:sz w:val="24"/>
          <w:szCs w:val="24"/>
        </w:rPr>
        <w:t>Таблица №</w:t>
      </w:r>
      <w:r w:rsidR="00DB36A2">
        <w:rPr>
          <w:rFonts w:ascii="Times New Roman" w:hAnsi="Times New Roman"/>
          <w:sz w:val="24"/>
          <w:szCs w:val="24"/>
        </w:rPr>
        <w:t>2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992"/>
        <w:gridCol w:w="1276"/>
        <w:gridCol w:w="992"/>
        <w:gridCol w:w="1134"/>
      </w:tblGrid>
      <w:tr w:rsidR="00DB3053" w:rsidRPr="00DD1AEA" w:rsidTr="007461B1">
        <w:tc>
          <w:tcPr>
            <w:tcW w:w="1134" w:type="dxa"/>
            <w:vAlign w:val="center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6F03D6" w:rsidRPr="00DD1AEA" w:rsidRDefault="00DB3053" w:rsidP="006F03D6">
            <w:pPr>
              <w:pStyle w:val="a7"/>
              <w:ind w:left="-117" w:right="-7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Остаток бензина на начало месяца </w:t>
            </w:r>
          </w:p>
          <w:p w:rsidR="00DB3053" w:rsidRPr="00DD1AEA" w:rsidRDefault="00DB3053" w:rsidP="006F03D6">
            <w:pPr>
              <w:pStyle w:val="a7"/>
              <w:ind w:left="-117" w:right="-7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в единицах массы, </w:t>
            </w:r>
          </w:p>
          <w:p w:rsidR="00DB3053" w:rsidRPr="00DD1AEA" w:rsidRDefault="00DB3053" w:rsidP="006F03D6">
            <w:pPr>
              <w:pStyle w:val="a7"/>
              <w:ind w:left="-117" w:right="-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(кг)</w:t>
            </w:r>
          </w:p>
        </w:tc>
        <w:tc>
          <w:tcPr>
            <w:tcW w:w="1276" w:type="dxa"/>
            <w:vAlign w:val="center"/>
          </w:tcPr>
          <w:p w:rsidR="006F03D6" w:rsidRPr="00DD1AEA" w:rsidRDefault="00DB3053" w:rsidP="007461B1">
            <w:pPr>
              <w:pStyle w:val="a7"/>
              <w:ind w:left="-113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Количество поступившего бензина </w:t>
            </w:r>
          </w:p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в единицах массы, </w:t>
            </w:r>
          </w:p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(кг)</w:t>
            </w:r>
          </w:p>
        </w:tc>
        <w:tc>
          <w:tcPr>
            <w:tcW w:w="1276" w:type="dxa"/>
            <w:vAlign w:val="center"/>
          </w:tcPr>
          <w:p w:rsidR="006F03D6" w:rsidRPr="00DD1AEA" w:rsidRDefault="00DB3053" w:rsidP="007461B1">
            <w:pPr>
              <w:pStyle w:val="a7"/>
              <w:ind w:left="-105" w:right="-108" w:firstLine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Количество реализованного бензина </w:t>
            </w:r>
          </w:p>
          <w:p w:rsidR="00DB3053" w:rsidRPr="00DD1AEA" w:rsidRDefault="00DB3053" w:rsidP="002761AB">
            <w:pPr>
              <w:pStyle w:val="a7"/>
              <w:ind w:left="-3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в единицах объема, </w:t>
            </w:r>
          </w:p>
          <w:p w:rsidR="00DB3053" w:rsidRPr="00DD1AEA" w:rsidRDefault="00DB3053" w:rsidP="002761AB">
            <w:pPr>
              <w:pStyle w:val="a7"/>
              <w:ind w:left="-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(литры)</w:t>
            </w:r>
          </w:p>
        </w:tc>
        <w:tc>
          <w:tcPr>
            <w:tcW w:w="992" w:type="dxa"/>
            <w:vAlign w:val="center"/>
          </w:tcPr>
          <w:p w:rsidR="00DB3053" w:rsidRPr="00DD1AEA" w:rsidRDefault="00DB3053" w:rsidP="002761AB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Плотность, (кг/л)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Количество реализованного бензина</w:t>
            </w:r>
          </w:p>
          <w:p w:rsidR="00DB3053" w:rsidRPr="00DD1AEA" w:rsidRDefault="00DB3053" w:rsidP="002761AB">
            <w:pPr>
              <w:pStyle w:val="a7"/>
              <w:ind w:left="-108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 в единицах массы, </w:t>
            </w:r>
          </w:p>
          <w:p w:rsidR="00DB3053" w:rsidRPr="00DD1AEA" w:rsidRDefault="00DB3053" w:rsidP="002761AB">
            <w:pPr>
              <w:pStyle w:val="a7"/>
              <w:ind w:left="-108"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(кг)</w:t>
            </w:r>
          </w:p>
        </w:tc>
        <w:tc>
          <w:tcPr>
            <w:tcW w:w="992" w:type="dxa"/>
            <w:vAlign w:val="center"/>
          </w:tcPr>
          <w:p w:rsidR="00DB3053" w:rsidRPr="00DD1AEA" w:rsidRDefault="00DB3053" w:rsidP="002761AB">
            <w:pPr>
              <w:pStyle w:val="a7"/>
              <w:ind w:left="-14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Прочее (пере-мещение, Акты на списание), (кг)</w:t>
            </w:r>
          </w:p>
        </w:tc>
        <w:tc>
          <w:tcPr>
            <w:tcW w:w="1134" w:type="dxa"/>
            <w:vAlign w:val="center"/>
          </w:tcPr>
          <w:p w:rsidR="00DB3053" w:rsidRPr="00DD1AEA" w:rsidRDefault="00DB3053" w:rsidP="002761AB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 xml:space="preserve">Остаток бензина на конец месяца в единицах массы, </w:t>
            </w:r>
          </w:p>
          <w:p w:rsidR="00DB3053" w:rsidRPr="00DD1AEA" w:rsidRDefault="00DB3053" w:rsidP="002761AB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AEA">
              <w:rPr>
                <w:rFonts w:ascii="Times New Roman" w:hAnsi="Times New Roman"/>
                <w:sz w:val="18"/>
                <w:szCs w:val="18"/>
              </w:rPr>
              <w:t>(кг)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7 322,7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0,786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6 611,7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6 611,7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17 588,0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1 767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1 352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22 847,7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22 847,7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2 081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0,760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1 582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21 265,7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21 265,7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3 137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0,760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2 384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18 797,7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18 797,7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1 861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0,760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1 415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17 382,7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17 382,7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6 920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0,755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5 225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12 157,7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12 157,7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2 840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0,756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2 147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10 010,7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10 010,7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3 700,0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4 532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0,755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3 422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10 288,7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10 288,7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3 936,8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2 780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0,754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2 097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12 128,5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12 128,5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1 865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0,768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1 432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10 696,5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10 696,5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7077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0,830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5 874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4 822,5</w:t>
            </w:r>
          </w:p>
        </w:tc>
      </w:tr>
      <w:tr w:rsidR="00DB3053" w:rsidRPr="00DD1AEA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4 822,5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0,830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1 895</w:t>
            </w:r>
          </w:p>
        </w:tc>
        <w:tc>
          <w:tcPr>
            <w:tcW w:w="1134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A">
              <w:rPr>
                <w:rFonts w:ascii="Times New Roman" w:hAnsi="Times New Roman"/>
                <w:sz w:val="20"/>
                <w:szCs w:val="20"/>
              </w:rPr>
              <w:t>2 238,5</w:t>
            </w:r>
          </w:p>
        </w:tc>
      </w:tr>
      <w:tr w:rsidR="00DB3053" w:rsidTr="007461B1">
        <w:tc>
          <w:tcPr>
            <w:tcW w:w="1134" w:type="dxa"/>
          </w:tcPr>
          <w:p w:rsidR="00DB3053" w:rsidRPr="00DD1AEA" w:rsidRDefault="00DB3053" w:rsidP="002761AB">
            <w:pPr>
              <w:pStyle w:val="a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AEA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AEA">
              <w:rPr>
                <w:rFonts w:ascii="Times New Roman" w:hAnsi="Times New Roman"/>
                <w:b/>
                <w:i/>
                <w:sz w:val="20"/>
                <w:szCs w:val="20"/>
              </w:rPr>
              <w:t>25 224,8</w:t>
            </w: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AEA">
              <w:rPr>
                <w:rFonts w:ascii="Times New Roman" w:hAnsi="Times New Roman"/>
                <w:b/>
                <w:i/>
                <w:sz w:val="20"/>
                <w:szCs w:val="20"/>
              </w:rPr>
              <w:t>36 594</w:t>
            </w:r>
          </w:p>
        </w:tc>
        <w:tc>
          <w:tcPr>
            <w:tcW w:w="992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053" w:rsidRPr="00DD1AEA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AEA">
              <w:rPr>
                <w:rFonts w:ascii="Times New Roman" w:hAnsi="Times New Roman"/>
                <w:b/>
                <w:i/>
                <w:sz w:val="20"/>
                <w:szCs w:val="20"/>
              </w:rPr>
              <w:t>28 330</w:t>
            </w:r>
          </w:p>
        </w:tc>
        <w:tc>
          <w:tcPr>
            <w:tcW w:w="992" w:type="dxa"/>
          </w:tcPr>
          <w:p w:rsidR="00DB3053" w:rsidRPr="00EC30C3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1AEA">
              <w:rPr>
                <w:rFonts w:ascii="Times New Roman" w:hAnsi="Times New Roman"/>
                <w:b/>
                <w:i/>
                <w:sz w:val="20"/>
                <w:szCs w:val="20"/>
              </w:rPr>
              <w:t>1 979</w:t>
            </w:r>
          </w:p>
        </w:tc>
        <w:tc>
          <w:tcPr>
            <w:tcW w:w="1134" w:type="dxa"/>
          </w:tcPr>
          <w:p w:rsidR="00DB3053" w:rsidRPr="00893CE1" w:rsidRDefault="00DB3053" w:rsidP="002761A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DB3053" w:rsidRPr="008F43FB" w:rsidRDefault="00DB3053" w:rsidP="00DB305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C7E48" w:rsidRDefault="00DB3053" w:rsidP="005C7E48">
      <w:pPr>
        <w:pStyle w:val="a7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установлено:</w:t>
      </w:r>
    </w:p>
    <w:p w:rsidR="005C7E48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053">
        <w:rPr>
          <w:rFonts w:ascii="Times New Roman" w:hAnsi="Times New Roman"/>
          <w:sz w:val="28"/>
          <w:szCs w:val="28"/>
        </w:rPr>
        <w:t xml:space="preserve"> по состоянию на 01 января 2023 года на складе ГСМ п. Юкта числился бензин Аи-92 в количестве 7 322,7 кг;</w:t>
      </w:r>
    </w:p>
    <w:p w:rsidR="005C7E48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053">
        <w:rPr>
          <w:rFonts w:ascii="Times New Roman" w:hAnsi="Times New Roman"/>
          <w:sz w:val="28"/>
          <w:szCs w:val="28"/>
        </w:rPr>
        <w:t xml:space="preserve"> завезено (поступило) бензина Аи-92 на склад ГСМ п. Юкта в 2023 году в количестве 25 224,8 кг </w:t>
      </w:r>
      <w:r w:rsidR="00DB3053" w:rsidRPr="00EC30C3">
        <w:rPr>
          <w:rFonts w:ascii="Times New Roman" w:hAnsi="Times New Roman"/>
          <w:sz w:val="28"/>
          <w:szCs w:val="28"/>
        </w:rPr>
        <w:t>(или 32 810 литра);</w:t>
      </w:r>
    </w:p>
    <w:p w:rsidR="005C7E48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053">
        <w:rPr>
          <w:rFonts w:ascii="Times New Roman" w:hAnsi="Times New Roman"/>
          <w:sz w:val="28"/>
          <w:szCs w:val="28"/>
        </w:rPr>
        <w:t xml:space="preserve"> реализовано бензина со склада ГСЧМ п. Юкта в количестве 28 330 кг (или 36 594 литра);</w:t>
      </w:r>
    </w:p>
    <w:p w:rsidR="005C7E48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053" w:rsidRPr="00AF3B12">
        <w:rPr>
          <w:rFonts w:ascii="Times New Roman" w:hAnsi="Times New Roman"/>
          <w:sz w:val="28"/>
          <w:szCs w:val="28"/>
        </w:rPr>
        <w:t xml:space="preserve"> внутреннее перемещение между структурными подразделениями</w:t>
      </w:r>
      <w:r w:rsidR="00DB3053">
        <w:rPr>
          <w:rFonts w:ascii="Times New Roman" w:hAnsi="Times New Roman"/>
          <w:sz w:val="28"/>
          <w:szCs w:val="28"/>
        </w:rPr>
        <w:t xml:space="preserve"> (на основании требования-накладной от 01.04.2023 от заведующего складом ГСМ передан бензин Аи-92 начальнику дизельных цехов поселков) </w:t>
      </w:r>
      <w:r w:rsidR="00DB3053" w:rsidRPr="00AF3B12">
        <w:rPr>
          <w:rFonts w:ascii="Times New Roman" w:hAnsi="Times New Roman"/>
          <w:sz w:val="28"/>
          <w:szCs w:val="28"/>
        </w:rPr>
        <w:t xml:space="preserve">в количестве 84 кг </w:t>
      </w:r>
      <w:r w:rsidR="00DB3053" w:rsidRPr="00EC30C3">
        <w:rPr>
          <w:rFonts w:ascii="Times New Roman" w:hAnsi="Times New Roman"/>
          <w:sz w:val="28"/>
          <w:szCs w:val="28"/>
        </w:rPr>
        <w:t>(или 110 литра);</w:t>
      </w:r>
      <w:r w:rsidR="00DB3053" w:rsidRPr="00AF3B12">
        <w:rPr>
          <w:rFonts w:ascii="Times New Roman" w:hAnsi="Times New Roman"/>
          <w:sz w:val="28"/>
          <w:szCs w:val="28"/>
        </w:rPr>
        <w:t xml:space="preserve"> </w:t>
      </w:r>
    </w:p>
    <w:p w:rsidR="005C7E48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B3053">
        <w:rPr>
          <w:rFonts w:ascii="Times New Roman" w:hAnsi="Times New Roman"/>
          <w:sz w:val="28"/>
          <w:szCs w:val="28"/>
        </w:rPr>
        <w:t xml:space="preserve"> </w:t>
      </w:r>
      <w:r w:rsidR="00DB3053" w:rsidRPr="00AF3B12">
        <w:rPr>
          <w:rFonts w:ascii="Times New Roman" w:hAnsi="Times New Roman"/>
          <w:sz w:val="28"/>
          <w:szCs w:val="28"/>
        </w:rPr>
        <w:t xml:space="preserve">списано </w:t>
      </w:r>
      <w:r w:rsidR="00DB3053">
        <w:rPr>
          <w:rFonts w:ascii="Times New Roman" w:hAnsi="Times New Roman"/>
          <w:sz w:val="28"/>
          <w:szCs w:val="28"/>
        </w:rPr>
        <w:t xml:space="preserve">бензина Аи-92 </w:t>
      </w:r>
      <w:r w:rsidR="00DB3053" w:rsidRPr="00AF3B12">
        <w:rPr>
          <w:rFonts w:ascii="Times New Roman" w:hAnsi="Times New Roman"/>
          <w:sz w:val="28"/>
          <w:szCs w:val="28"/>
        </w:rPr>
        <w:t>по Актам</w:t>
      </w:r>
      <w:r w:rsidR="00DB3053">
        <w:rPr>
          <w:rFonts w:ascii="Times New Roman" w:hAnsi="Times New Roman"/>
          <w:sz w:val="28"/>
          <w:szCs w:val="28"/>
        </w:rPr>
        <w:t xml:space="preserve"> о списании материальных запасов всего в количестве 1 895 кг</w:t>
      </w:r>
      <w:r w:rsidR="00FF69B2">
        <w:rPr>
          <w:rFonts w:ascii="Times New Roman" w:hAnsi="Times New Roman"/>
          <w:sz w:val="28"/>
          <w:szCs w:val="28"/>
        </w:rPr>
        <w:t>;</w:t>
      </w:r>
    </w:p>
    <w:p w:rsidR="00DB3053" w:rsidRDefault="005C7E48" w:rsidP="005C7E48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053" w:rsidRPr="00AF3B12">
        <w:rPr>
          <w:rFonts w:ascii="Times New Roman" w:hAnsi="Times New Roman"/>
          <w:sz w:val="28"/>
          <w:szCs w:val="28"/>
        </w:rPr>
        <w:t xml:space="preserve"> </w:t>
      </w:r>
      <w:r w:rsidR="00DB3053">
        <w:rPr>
          <w:rFonts w:ascii="Times New Roman" w:hAnsi="Times New Roman"/>
          <w:sz w:val="28"/>
          <w:szCs w:val="28"/>
        </w:rPr>
        <w:t>по состоянию на 01 января 2024 года на складе ГСМ п. Юкта числился бензин Аи-92 в количестве 2 238,5 кг.</w:t>
      </w:r>
    </w:p>
    <w:p w:rsidR="00D301AC" w:rsidRDefault="00D301AC" w:rsidP="00CA4328">
      <w:pPr>
        <w:ind w:right="-1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0B69AF" w:rsidRDefault="000B69AF" w:rsidP="000B69AF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2D0223">
        <w:rPr>
          <w:b/>
          <w:bCs/>
          <w:color w:val="auto"/>
          <w:sz w:val="28"/>
          <w:szCs w:val="28"/>
        </w:rPr>
        <w:t>Предложения:</w:t>
      </w:r>
    </w:p>
    <w:p w:rsidR="00404242" w:rsidRPr="002D0223" w:rsidRDefault="00404242" w:rsidP="000B69AF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p w:rsidR="00250039" w:rsidRDefault="00250039" w:rsidP="0025003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08E2">
        <w:rPr>
          <w:rFonts w:ascii="Times New Roman" w:hAnsi="Times New Roman"/>
          <w:sz w:val="28"/>
          <w:szCs w:val="28"/>
        </w:rPr>
        <w:t xml:space="preserve">Контрольно-счетная палата Эвенкийского муниципального района рекомендует </w:t>
      </w:r>
      <w:r w:rsidRPr="00CA2E6A">
        <w:rPr>
          <w:rFonts w:ascii="Times New Roman" w:hAnsi="Times New Roman"/>
          <w:sz w:val="28"/>
          <w:szCs w:val="28"/>
        </w:rPr>
        <w:t>показатель</w:t>
      </w:r>
      <w:r w:rsidRPr="007E08E2">
        <w:rPr>
          <w:rFonts w:ascii="Times New Roman" w:hAnsi="Times New Roman"/>
          <w:sz w:val="28"/>
          <w:szCs w:val="28"/>
        </w:rPr>
        <w:t xml:space="preserve"> плотности оформлять отдельным документом с отражением данных измерительных приборов (ареометра</w:t>
      </w:r>
      <w:r>
        <w:rPr>
          <w:rFonts w:ascii="Times New Roman" w:hAnsi="Times New Roman"/>
          <w:sz w:val="28"/>
          <w:szCs w:val="28"/>
        </w:rPr>
        <w:t xml:space="preserve"> и другие</w:t>
      </w:r>
      <w:r w:rsidRPr="007E08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подписанным заведующим складом ГСМ</w:t>
      </w:r>
      <w:r w:rsidRPr="007E0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69AF" w:rsidRDefault="000B69AF" w:rsidP="00CA4328">
      <w:pPr>
        <w:ind w:right="-1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CA4328" w:rsidRDefault="00CA4328" w:rsidP="00CA4328">
      <w:pPr>
        <w:ind w:right="-1"/>
        <w:jc w:val="both"/>
        <w:rPr>
          <w:i/>
          <w:iCs/>
          <w:sz w:val="28"/>
          <w:szCs w:val="28"/>
        </w:rPr>
      </w:pPr>
    </w:p>
    <w:p w:rsidR="00CA4328" w:rsidRPr="00D301AC" w:rsidRDefault="00CA4328" w:rsidP="00CA4328">
      <w:pPr>
        <w:ind w:right="-1"/>
        <w:jc w:val="both"/>
        <w:rPr>
          <w:i/>
          <w:iCs/>
          <w:sz w:val="28"/>
          <w:szCs w:val="28"/>
        </w:rPr>
      </w:pPr>
    </w:p>
    <w:p w:rsidR="00511E63" w:rsidRDefault="00F706C1" w:rsidP="00511E63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 w:rsidRPr="006835E0">
        <w:rPr>
          <w:sz w:val="28"/>
          <w:szCs w:val="20"/>
        </w:rPr>
        <w:t>Руководитель</w:t>
      </w:r>
      <w:r w:rsidR="00511E63">
        <w:rPr>
          <w:sz w:val="28"/>
          <w:szCs w:val="20"/>
        </w:rPr>
        <w:t xml:space="preserve"> контрольного</w:t>
      </w:r>
    </w:p>
    <w:p w:rsidR="00CA4328" w:rsidRDefault="00511E63" w:rsidP="00511E63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м</w:t>
      </w:r>
      <w:r w:rsidR="005F11A9" w:rsidRPr="006835E0">
        <w:rPr>
          <w:sz w:val="28"/>
          <w:szCs w:val="20"/>
        </w:rPr>
        <w:t>ероприятия</w:t>
      </w:r>
      <w:r>
        <w:rPr>
          <w:sz w:val="28"/>
          <w:szCs w:val="20"/>
        </w:rPr>
        <w:t xml:space="preserve"> </w:t>
      </w:r>
      <w:r w:rsidR="005F11A9" w:rsidRPr="006835E0">
        <w:rPr>
          <w:sz w:val="28"/>
          <w:szCs w:val="20"/>
        </w:rPr>
        <w:t>-</w:t>
      </w:r>
      <w:r>
        <w:rPr>
          <w:sz w:val="28"/>
          <w:szCs w:val="20"/>
        </w:rPr>
        <w:t xml:space="preserve"> инспектор инспекции </w:t>
      </w:r>
    </w:p>
    <w:p w:rsidR="00F706C1" w:rsidRPr="006835E0" w:rsidRDefault="00511E63" w:rsidP="00511E63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внешнего</w:t>
      </w:r>
      <w:r w:rsidR="00CA4328">
        <w:rPr>
          <w:sz w:val="28"/>
          <w:szCs w:val="20"/>
        </w:rPr>
        <w:t xml:space="preserve"> финансового контроля КСП ЭМР                           </w:t>
      </w:r>
      <w:r w:rsidR="00CA6D1D">
        <w:rPr>
          <w:sz w:val="28"/>
          <w:szCs w:val="20"/>
        </w:rPr>
        <w:t>И.В. Овчинникова</w:t>
      </w:r>
    </w:p>
    <w:tbl>
      <w:tblPr>
        <w:tblW w:w="94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5159"/>
      </w:tblGrid>
      <w:tr w:rsidR="00F706C1" w:rsidRPr="00F3794A" w:rsidTr="00CA4328">
        <w:trPr>
          <w:cantSplit/>
          <w:trHeight w:val="437"/>
        </w:trPr>
        <w:tc>
          <w:tcPr>
            <w:tcW w:w="4322" w:type="dxa"/>
          </w:tcPr>
          <w:p w:rsidR="00F706C1" w:rsidRPr="006835E0" w:rsidRDefault="00F706C1" w:rsidP="00511E6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5159" w:type="dxa"/>
          </w:tcPr>
          <w:p w:rsidR="00F706C1" w:rsidRPr="00F3794A" w:rsidRDefault="00F706C1" w:rsidP="00511E6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rPr>
                <w:sz w:val="20"/>
                <w:szCs w:val="20"/>
              </w:rPr>
            </w:pPr>
          </w:p>
        </w:tc>
      </w:tr>
    </w:tbl>
    <w:p w:rsidR="006B2F2A" w:rsidRPr="00D80824" w:rsidRDefault="006B2F2A" w:rsidP="00511E63">
      <w:pPr>
        <w:widowControl w:val="0"/>
        <w:spacing w:line="336" w:lineRule="auto"/>
        <w:ind w:right="-1"/>
        <w:jc w:val="both"/>
        <w:rPr>
          <w:color w:val="7030A0"/>
        </w:rPr>
      </w:pPr>
    </w:p>
    <w:sectPr w:rsidR="006B2F2A" w:rsidRPr="00D80824" w:rsidSect="006F03D6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A7" w:rsidRDefault="00976BA7" w:rsidP="00836A89">
      <w:pPr>
        <w:spacing w:line="240" w:lineRule="auto"/>
      </w:pPr>
      <w:r>
        <w:separator/>
      </w:r>
    </w:p>
  </w:endnote>
  <w:endnote w:type="continuationSeparator" w:id="0">
    <w:p w:rsidR="00976BA7" w:rsidRDefault="00976BA7" w:rsidP="0083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4372"/>
      <w:docPartObj>
        <w:docPartGallery w:val="Page Numbers (Bottom of Page)"/>
        <w:docPartUnique/>
      </w:docPartObj>
    </w:sdtPr>
    <w:sdtEndPr/>
    <w:sdtContent>
      <w:p w:rsidR="00AE1C67" w:rsidRDefault="00BF7C00">
        <w:pPr>
          <w:pStyle w:val="ab"/>
          <w:jc w:val="right"/>
        </w:pPr>
        <w:r>
          <w:fldChar w:fldCharType="begin"/>
        </w:r>
        <w:r w:rsidR="00E63B23">
          <w:instrText xml:space="preserve"> PAGE   \* MERGEFORMAT </w:instrText>
        </w:r>
        <w:r>
          <w:fldChar w:fldCharType="separate"/>
        </w:r>
        <w:r w:rsidR="00EE4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C67" w:rsidRDefault="00AE1C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A7" w:rsidRDefault="00976BA7" w:rsidP="00836A89">
      <w:pPr>
        <w:spacing w:line="240" w:lineRule="auto"/>
      </w:pPr>
      <w:r>
        <w:separator/>
      </w:r>
    </w:p>
  </w:footnote>
  <w:footnote w:type="continuationSeparator" w:id="0">
    <w:p w:rsidR="00976BA7" w:rsidRDefault="00976BA7" w:rsidP="00836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03"/>
    <w:multiLevelType w:val="hybridMultilevel"/>
    <w:tmpl w:val="25D0F426"/>
    <w:lvl w:ilvl="0" w:tplc="FD7E8C3E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E3A5D"/>
    <w:multiLevelType w:val="hybridMultilevel"/>
    <w:tmpl w:val="EB26D6D6"/>
    <w:lvl w:ilvl="0" w:tplc="7DB88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76ACC"/>
    <w:multiLevelType w:val="multilevel"/>
    <w:tmpl w:val="8758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950A6"/>
    <w:multiLevelType w:val="hybridMultilevel"/>
    <w:tmpl w:val="A97802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F26970"/>
    <w:multiLevelType w:val="hybridMultilevel"/>
    <w:tmpl w:val="52B07E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AA6243"/>
    <w:multiLevelType w:val="hybridMultilevel"/>
    <w:tmpl w:val="D618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2156CE"/>
    <w:multiLevelType w:val="hybridMultilevel"/>
    <w:tmpl w:val="B06A71E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7">
    <w:nsid w:val="318B613C"/>
    <w:multiLevelType w:val="hybridMultilevel"/>
    <w:tmpl w:val="AF1401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247DC0"/>
    <w:multiLevelType w:val="hybridMultilevel"/>
    <w:tmpl w:val="03B4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207F0"/>
    <w:multiLevelType w:val="hybridMultilevel"/>
    <w:tmpl w:val="B2AAB93E"/>
    <w:lvl w:ilvl="0" w:tplc="D808597E">
      <w:start w:val="1"/>
      <w:numFmt w:val="decimal"/>
      <w:lvlText w:val="%1."/>
      <w:lvlJc w:val="left"/>
      <w:pPr>
        <w:ind w:left="615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BEC057E"/>
    <w:multiLevelType w:val="multilevel"/>
    <w:tmpl w:val="A72A5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069CA"/>
    <w:multiLevelType w:val="multilevel"/>
    <w:tmpl w:val="74D0D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87328"/>
    <w:multiLevelType w:val="hybridMultilevel"/>
    <w:tmpl w:val="0364675C"/>
    <w:lvl w:ilvl="0" w:tplc="9E52187E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3">
    <w:nsid w:val="400B3782"/>
    <w:multiLevelType w:val="multilevel"/>
    <w:tmpl w:val="83887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56868"/>
    <w:multiLevelType w:val="hybridMultilevel"/>
    <w:tmpl w:val="490018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E4159A9"/>
    <w:multiLevelType w:val="hybridMultilevel"/>
    <w:tmpl w:val="FA7CF48A"/>
    <w:lvl w:ilvl="0" w:tplc="1B366F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421FA0"/>
    <w:multiLevelType w:val="multilevel"/>
    <w:tmpl w:val="C74E7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BA6E9B"/>
    <w:multiLevelType w:val="hybridMultilevel"/>
    <w:tmpl w:val="FD16D8C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B3F40AD"/>
    <w:multiLevelType w:val="hybridMultilevel"/>
    <w:tmpl w:val="229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044F7"/>
    <w:multiLevelType w:val="multilevel"/>
    <w:tmpl w:val="F6968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A4712B"/>
    <w:multiLevelType w:val="multilevel"/>
    <w:tmpl w:val="90BE7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CB4DDF"/>
    <w:multiLevelType w:val="multilevel"/>
    <w:tmpl w:val="52642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867825"/>
    <w:multiLevelType w:val="multilevel"/>
    <w:tmpl w:val="D7A44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D0B3A"/>
    <w:multiLevelType w:val="hybridMultilevel"/>
    <w:tmpl w:val="42CE6DE8"/>
    <w:lvl w:ilvl="0" w:tplc="58B8F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966E22"/>
    <w:multiLevelType w:val="hybridMultilevel"/>
    <w:tmpl w:val="BE3EEDB4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>
    <w:nsid w:val="6FFE4087"/>
    <w:multiLevelType w:val="multilevel"/>
    <w:tmpl w:val="83781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3B7E22"/>
    <w:multiLevelType w:val="hybridMultilevel"/>
    <w:tmpl w:val="EAC42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45133"/>
    <w:multiLevelType w:val="multilevel"/>
    <w:tmpl w:val="A9140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B8678E"/>
    <w:multiLevelType w:val="hybridMultilevel"/>
    <w:tmpl w:val="C4383C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7"/>
  </w:num>
  <w:num w:numId="5">
    <w:abstractNumId w:val="3"/>
  </w:num>
  <w:num w:numId="6">
    <w:abstractNumId w:val="15"/>
  </w:num>
  <w:num w:numId="7">
    <w:abstractNumId w:val="5"/>
  </w:num>
  <w:num w:numId="8">
    <w:abstractNumId w:val="12"/>
  </w:num>
  <w:num w:numId="9">
    <w:abstractNumId w:val="23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4"/>
  </w:num>
  <w:num w:numId="15">
    <w:abstractNumId w:val="14"/>
  </w:num>
  <w:num w:numId="16">
    <w:abstractNumId w:val="9"/>
  </w:num>
  <w:num w:numId="17">
    <w:abstractNumId w:val="19"/>
  </w:num>
  <w:num w:numId="18">
    <w:abstractNumId w:val="22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13"/>
  </w:num>
  <w:num w:numId="24">
    <w:abstractNumId w:val="2"/>
  </w:num>
  <w:num w:numId="25">
    <w:abstractNumId w:val="11"/>
  </w:num>
  <w:num w:numId="26">
    <w:abstractNumId w:val="21"/>
  </w:num>
  <w:num w:numId="27">
    <w:abstractNumId w:val="25"/>
  </w:num>
  <w:num w:numId="28">
    <w:abstractNumId w:val="1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5F"/>
    <w:rsid w:val="00010DC3"/>
    <w:rsid w:val="00014EBE"/>
    <w:rsid w:val="00040B7F"/>
    <w:rsid w:val="00047064"/>
    <w:rsid w:val="00055F4D"/>
    <w:rsid w:val="000566DC"/>
    <w:rsid w:val="00060E66"/>
    <w:rsid w:val="000A167D"/>
    <w:rsid w:val="000B3192"/>
    <w:rsid w:val="000B4D24"/>
    <w:rsid w:val="000B69AF"/>
    <w:rsid w:val="000C35E2"/>
    <w:rsid w:val="000D12CD"/>
    <w:rsid w:val="000D2C54"/>
    <w:rsid w:val="000D4AA6"/>
    <w:rsid w:val="000F3378"/>
    <w:rsid w:val="00101461"/>
    <w:rsid w:val="00110580"/>
    <w:rsid w:val="00116BEF"/>
    <w:rsid w:val="001219D1"/>
    <w:rsid w:val="0015034E"/>
    <w:rsid w:val="00167D79"/>
    <w:rsid w:val="00180F98"/>
    <w:rsid w:val="00181C04"/>
    <w:rsid w:val="00190D23"/>
    <w:rsid w:val="00191FC5"/>
    <w:rsid w:val="00197F29"/>
    <w:rsid w:val="001A6A73"/>
    <w:rsid w:val="001B4046"/>
    <w:rsid w:val="001B4F50"/>
    <w:rsid w:val="001D0E8F"/>
    <w:rsid w:val="001D2627"/>
    <w:rsid w:val="001D513C"/>
    <w:rsid w:val="001E22A3"/>
    <w:rsid w:val="001E4BC7"/>
    <w:rsid w:val="001F5A9F"/>
    <w:rsid w:val="00204C48"/>
    <w:rsid w:val="00206FBD"/>
    <w:rsid w:val="00211B7D"/>
    <w:rsid w:val="0022486C"/>
    <w:rsid w:val="00227C4E"/>
    <w:rsid w:val="00232880"/>
    <w:rsid w:val="00235A0B"/>
    <w:rsid w:val="00236CB4"/>
    <w:rsid w:val="00247D42"/>
    <w:rsid w:val="00247FB5"/>
    <w:rsid w:val="00250039"/>
    <w:rsid w:val="00256064"/>
    <w:rsid w:val="00266CBC"/>
    <w:rsid w:val="00273566"/>
    <w:rsid w:val="00291080"/>
    <w:rsid w:val="00292724"/>
    <w:rsid w:val="002A6FD1"/>
    <w:rsid w:val="002D0223"/>
    <w:rsid w:val="002D3DC1"/>
    <w:rsid w:val="002F5C59"/>
    <w:rsid w:val="00301B67"/>
    <w:rsid w:val="00302D0E"/>
    <w:rsid w:val="00313AFF"/>
    <w:rsid w:val="0031518E"/>
    <w:rsid w:val="003175D5"/>
    <w:rsid w:val="00321977"/>
    <w:rsid w:val="00325B11"/>
    <w:rsid w:val="0033511D"/>
    <w:rsid w:val="00335EE3"/>
    <w:rsid w:val="00352933"/>
    <w:rsid w:val="00371DE4"/>
    <w:rsid w:val="0038499C"/>
    <w:rsid w:val="00396B5F"/>
    <w:rsid w:val="00396EAB"/>
    <w:rsid w:val="003A28CA"/>
    <w:rsid w:val="003A5DD0"/>
    <w:rsid w:val="003C53CE"/>
    <w:rsid w:val="003D43A6"/>
    <w:rsid w:val="003E47A1"/>
    <w:rsid w:val="003E5CE7"/>
    <w:rsid w:val="003F2E81"/>
    <w:rsid w:val="00404242"/>
    <w:rsid w:val="00404E6F"/>
    <w:rsid w:val="00412B82"/>
    <w:rsid w:val="00420CA1"/>
    <w:rsid w:val="0043776F"/>
    <w:rsid w:val="004425B3"/>
    <w:rsid w:val="00456AB9"/>
    <w:rsid w:val="004907D0"/>
    <w:rsid w:val="00492FE6"/>
    <w:rsid w:val="00494C7A"/>
    <w:rsid w:val="004950D1"/>
    <w:rsid w:val="00496D9D"/>
    <w:rsid w:val="004A0FDB"/>
    <w:rsid w:val="004A180C"/>
    <w:rsid w:val="004A257A"/>
    <w:rsid w:val="004A450C"/>
    <w:rsid w:val="004B16EF"/>
    <w:rsid w:val="004B4003"/>
    <w:rsid w:val="004D08DC"/>
    <w:rsid w:val="004E3949"/>
    <w:rsid w:val="00506125"/>
    <w:rsid w:val="00506BCD"/>
    <w:rsid w:val="00510AF9"/>
    <w:rsid w:val="00511E63"/>
    <w:rsid w:val="005352F8"/>
    <w:rsid w:val="00540434"/>
    <w:rsid w:val="00551112"/>
    <w:rsid w:val="00554807"/>
    <w:rsid w:val="00554FC2"/>
    <w:rsid w:val="00556FF4"/>
    <w:rsid w:val="005577F6"/>
    <w:rsid w:val="00566D7C"/>
    <w:rsid w:val="005718E0"/>
    <w:rsid w:val="00571B1C"/>
    <w:rsid w:val="005722DA"/>
    <w:rsid w:val="00580CEC"/>
    <w:rsid w:val="00594FC2"/>
    <w:rsid w:val="005A770E"/>
    <w:rsid w:val="005A7C09"/>
    <w:rsid w:val="005B2A3D"/>
    <w:rsid w:val="005C161C"/>
    <w:rsid w:val="005C2876"/>
    <w:rsid w:val="005C744E"/>
    <w:rsid w:val="005C7E48"/>
    <w:rsid w:val="005D064A"/>
    <w:rsid w:val="005F11A9"/>
    <w:rsid w:val="005F21EC"/>
    <w:rsid w:val="005F2D23"/>
    <w:rsid w:val="00600318"/>
    <w:rsid w:val="00604E51"/>
    <w:rsid w:val="00606E7E"/>
    <w:rsid w:val="00617E42"/>
    <w:rsid w:val="006223A8"/>
    <w:rsid w:val="00625C15"/>
    <w:rsid w:val="0064481B"/>
    <w:rsid w:val="00650B22"/>
    <w:rsid w:val="0066173A"/>
    <w:rsid w:val="00662781"/>
    <w:rsid w:val="00670406"/>
    <w:rsid w:val="00672945"/>
    <w:rsid w:val="00673A66"/>
    <w:rsid w:val="00675C5A"/>
    <w:rsid w:val="006835E0"/>
    <w:rsid w:val="00692D24"/>
    <w:rsid w:val="0069767F"/>
    <w:rsid w:val="006B236B"/>
    <w:rsid w:val="006B2F2A"/>
    <w:rsid w:val="006B32D7"/>
    <w:rsid w:val="006B36A9"/>
    <w:rsid w:val="006B3CF2"/>
    <w:rsid w:val="006B79C1"/>
    <w:rsid w:val="006C3F0B"/>
    <w:rsid w:val="006D41CD"/>
    <w:rsid w:val="006F03D6"/>
    <w:rsid w:val="006F4125"/>
    <w:rsid w:val="006F483D"/>
    <w:rsid w:val="006F5402"/>
    <w:rsid w:val="006F7E8F"/>
    <w:rsid w:val="0070437C"/>
    <w:rsid w:val="00707E83"/>
    <w:rsid w:val="0071662E"/>
    <w:rsid w:val="00716ACF"/>
    <w:rsid w:val="00720BCA"/>
    <w:rsid w:val="00726EF1"/>
    <w:rsid w:val="007461B1"/>
    <w:rsid w:val="00751910"/>
    <w:rsid w:val="00754967"/>
    <w:rsid w:val="0076722A"/>
    <w:rsid w:val="0077288E"/>
    <w:rsid w:val="00775D1D"/>
    <w:rsid w:val="00780527"/>
    <w:rsid w:val="00785714"/>
    <w:rsid w:val="00793549"/>
    <w:rsid w:val="007A07F7"/>
    <w:rsid w:val="007B368B"/>
    <w:rsid w:val="007B4712"/>
    <w:rsid w:val="007C4B12"/>
    <w:rsid w:val="007D4266"/>
    <w:rsid w:val="007E2244"/>
    <w:rsid w:val="00807711"/>
    <w:rsid w:val="0082307E"/>
    <w:rsid w:val="00836A89"/>
    <w:rsid w:val="008405A8"/>
    <w:rsid w:val="00845ECA"/>
    <w:rsid w:val="00850304"/>
    <w:rsid w:val="00860E4A"/>
    <w:rsid w:val="0086225E"/>
    <w:rsid w:val="008853E2"/>
    <w:rsid w:val="008A7E94"/>
    <w:rsid w:val="008B0483"/>
    <w:rsid w:val="008C287C"/>
    <w:rsid w:val="008C5F6F"/>
    <w:rsid w:val="008F045A"/>
    <w:rsid w:val="008F47EC"/>
    <w:rsid w:val="00903319"/>
    <w:rsid w:val="009053AF"/>
    <w:rsid w:val="00921254"/>
    <w:rsid w:val="009216AA"/>
    <w:rsid w:val="009254BD"/>
    <w:rsid w:val="009260C7"/>
    <w:rsid w:val="00930055"/>
    <w:rsid w:val="0093506B"/>
    <w:rsid w:val="009353E0"/>
    <w:rsid w:val="009540A3"/>
    <w:rsid w:val="0097218C"/>
    <w:rsid w:val="00976BA7"/>
    <w:rsid w:val="00987E8C"/>
    <w:rsid w:val="009916FB"/>
    <w:rsid w:val="009938E2"/>
    <w:rsid w:val="0099526E"/>
    <w:rsid w:val="009A5235"/>
    <w:rsid w:val="009B1AA9"/>
    <w:rsid w:val="009C2A6A"/>
    <w:rsid w:val="009C49E7"/>
    <w:rsid w:val="009C6986"/>
    <w:rsid w:val="009E528E"/>
    <w:rsid w:val="009E5B5D"/>
    <w:rsid w:val="009F1FA0"/>
    <w:rsid w:val="009F4CA5"/>
    <w:rsid w:val="00A14504"/>
    <w:rsid w:val="00A163B4"/>
    <w:rsid w:val="00A33A46"/>
    <w:rsid w:val="00A33D2A"/>
    <w:rsid w:val="00A3506F"/>
    <w:rsid w:val="00A36C84"/>
    <w:rsid w:val="00A42ABC"/>
    <w:rsid w:val="00A60C6E"/>
    <w:rsid w:val="00A65E2E"/>
    <w:rsid w:val="00A73446"/>
    <w:rsid w:val="00A91A27"/>
    <w:rsid w:val="00A93D43"/>
    <w:rsid w:val="00A95F8F"/>
    <w:rsid w:val="00AA21AC"/>
    <w:rsid w:val="00AB064C"/>
    <w:rsid w:val="00AC41B5"/>
    <w:rsid w:val="00AC423A"/>
    <w:rsid w:val="00AD4EA0"/>
    <w:rsid w:val="00AD57D8"/>
    <w:rsid w:val="00AE1C67"/>
    <w:rsid w:val="00AE22B2"/>
    <w:rsid w:val="00AE786A"/>
    <w:rsid w:val="00AF11DD"/>
    <w:rsid w:val="00AF6470"/>
    <w:rsid w:val="00B009B1"/>
    <w:rsid w:val="00B03840"/>
    <w:rsid w:val="00B10230"/>
    <w:rsid w:val="00B325C6"/>
    <w:rsid w:val="00B36A36"/>
    <w:rsid w:val="00B45797"/>
    <w:rsid w:val="00B5388B"/>
    <w:rsid w:val="00B57AE0"/>
    <w:rsid w:val="00B57F6C"/>
    <w:rsid w:val="00B706CB"/>
    <w:rsid w:val="00B74EE8"/>
    <w:rsid w:val="00B84A76"/>
    <w:rsid w:val="00B932FA"/>
    <w:rsid w:val="00B9523B"/>
    <w:rsid w:val="00B954BC"/>
    <w:rsid w:val="00BA3CF7"/>
    <w:rsid w:val="00BC10B4"/>
    <w:rsid w:val="00BC2D12"/>
    <w:rsid w:val="00BE03EB"/>
    <w:rsid w:val="00BE6E29"/>
    <w:rsid w:val="00BF3D59"/>
    <w:rsid w:val="00BF7C00"/>
    <w:rsid w:val="00C012CD"/>
    <w:rsid w:val="00C104F6"/>
    <w:rsid w:val="00C132A6"/>
    <w:rsid w:val="00C140B3"/>
    <w:rsid w:val="00C34637"/>
    <w:rsid w:val="00C45330"/>
    <w:rsid w:val="00C512D5"/>
    <w:rsid w:val="00C6228D"/>
    <w:rsid w:val="00C665CB"/>
    <w:rsid w:val="00C854AC"/>
    <w:rsid w:val="00C86A27"/>
    <w:rsid w:val="00C93C78"/>
    <w:rsid w:val="00CA2E6A"/>
    <w:rsid w:val="00CA4328"/>
    <w:rsid w:val="00CA647D"/>
    <w:rsid w:val="00CA6D1D"/>
    <w:rsid w:val="00CD035E"/>
    <w:rsid w:val="00CD34D7"/>
    <w:rsid w:val="00CE0FA5"/>
    <w:rsid w:val="00D2337A"/>
    <w:rsid w:val="00D301AC"/>
    <w:rsid w:val="00D35D67"/>
    <w:rsid w:val="00D52831"/>
    <w:rsid w:val="00D60E29"/>
    <w:rsid w:val="00D61539"/>
    <w:rsid w:val="00D705B2"/>
    <w:rsid w:val="00D72CB5"/>
    <w:rsid w:val="00D80824"/>
    <w:rsid w:val="00DA0C19"/>
    <w:rsid w:val="00DA13E0"/>
    <w:rsid w:val="00DA2A59"/>
    <w:rsid w:val="00DA438B"/>
    <w:rsid w:val="00DB2199"/>
    <w:rsid w:val="00DB3053"/>
    <w:rsid w:val="00DB36A2"/>
    <w:rsid w:val="00DB3EE8"/>
    <w:rsid w:val="00DB5ED3"/>
    <w:rsid w:val="00DD003B"/>
    <w:rsid w:val="00DD1AEA"/>
    <w:rsid w:val="00DD5615"/>
    <w:rsid w:val="00DE7EBA"/>
    <w:rsid w:val="00E02023"/>
    <w:rsid w:val="00E02C37"/>
    <w:rsid w:val="00E11195"/>
    <w:rsid w:val="00E33FC7"/>
    <w:rsid w:val="00E63B23"/>
    <w:rsid w:val="00E74DF9"/>
    <w:rsid w:val="00E93B75"/>
    <w:rsid w:val="00E946A6"/>
    <w:rsid w:val="00EA419F"/>
    <w:rsid w:val="00EC6332"/>
    <w:rsid w:val="00ED4CDB"/>
    <w:rsid w:val="00ED5A06"/>
    <w:rsid w:val="00ED66F4"/>
    <w:rsid w:val="00EE492C"/>
    <w:rsid w:val="00EE5AD5"/>
    <w:rsid w:val="00F00E28"/>
    <w:rsid w:val="00F01B7B"/>
    <w:rsid w:val="00F025A8"/>
    <w:rsid w:val="00F17B9D"/>
    <w:rsid w:val="00F24C52"/>
    <w:rsid w:val="00F35A02"/>
    <w:rsid w:val="00F4286A"/>
    <w:rsid w:val="00F538EB"/>
    <w:rsid w:val="00F54219"/>
    <w:rsid w:val="00F62706"/>
    <w:rsid w:val="00F706C1"/>
    <w:rsid w:val="00F71F81"/>
    <w:rsid w:val="00F82283"/>
    <w:rsid w:val="00F82EF9"/>
    <w:rsid w:val="00F8795C"/>
    <w:rsid w:val="00F957A2"/>
    <w:rsid w:val="00FA1079"/>
    <w:rsid w:val="00FA409E"/>
    <w:rsid w:val="00FB0D05"/>
    <w:rsid w:val="00FB2932"/>
    <w:rsid w:val="00FC2998"/>
    <w:rsid w:val="00FC363F"/>
    <w:rsid w:val="00FC5E78"/>
    <w:rsid w:val="00FC7F43"/>
    <w:rsid w:val="00FD0C0F"/>
    <w:rsid w:val="00FD5ADC"/>
    <w:rsid w:val="00FE090A"/>
    <w:rsid w:val="00FE0DCD"/>
    <w:rsid w:val="00FF588B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0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F00E2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50304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fill">
    <w:name w:val="fill"/>
    <w:rsid w:val="00ED66F4"/>
    <w:rPr>
      <w:b/>
      <w:bCs/>
      <w:i/>
      <w:iCs/>
      <w:color w:val="FF0000"/>
    </w:rPr>
  </w:style>
  <w:style w:type="table" w:customStyle="1" w:styleId="11">
    <w:name w:val="Сетка таблицы1"/>
    <w:basedOn w:val="a1"/>
    <w:next w:val="a5"/>
    <w:rsid w:val="00BE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D60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60E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305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3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qFormat/>
    <w:rsid w:val="00DB3053"/>
    <w:pPr>
      <w:widowControl w:val="0"/>
      <w:autoSpaceDE w:val="0"/>
      <w:autoSpaceDN w:val="0"/>
      <w:spacing w:line="240" w:lineRule="auto"/>
      <w:jc w:val="center"/>
    </w:pPr>
    <w:rPr>
      <w:b/>
      <w:bCs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rsid w:val="00DB30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B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DB3053"/>
    <w:rPr>
      <w:b/>
      <w:bCs/>
    </w:rPr>
  </w:style>
  <w:style w:type="character" w:customStyle="1" w:styleId="af3">
    <w:name w:val="Гипертекстовая ссылка"/>
    <w:basedOn w:val="a0"/>
    <w:uiPriority w:val="99"/>
    <w:rsid w:val="00DB3053"/>
    <w:rPr>
      <w:color w:val="106BBE"/>
    </w:rPr>
  </w:style>
  <w:style w:type="character" w:styleId="af4">
    <w:name w:val="page number"/>
    <w:basedOn w:val="a0"/>
    <w:rsid w:val="00DB3053"/>
  </w:style>
  <w:style w:type="paragraph" w:styleId="af5">
    <w:name w:val="Normal (Web)"/>
    <w:basedOn w:val="a"/>
    <w:uiPriority w:val="99"/>
    <w:unhideWhenUsed/>
    <w:rsid w:val="00DB3053"/>
    <w:pPr>
      <w:spacing w:before="100" w:beforeAutospacing="1" w:after="100" w:afterAutospacing="1" w:line="240" w:lineRule="auto"/>
    </w:pPr>
  </w:style>
  <w:style w:type="paragraph" w:customStyle="1" w:styleId="12">
    <w:name w:val="Без интервала1"/>
    <w:next w:val="a7"/>
    <w:uiPriority w:val="1"/>
    <w:qFormat/>
    <w:rsid w:val="00DB3053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0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F00E2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50304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fill">
    <w:name w:val="fill"/>
    <w:rsid w:val="00ED66F4"/>
    <w:rPr>
      <w:b/>
      <w:bCs/>
      <w:i/>
      <w:iCs/>
      <w:color w:val="FF0000"/>
    </w:rPr>
  </w:style>
  <w:style w:type="table" w:customStyle="1" w:styleId="11">
    <w:name w:val="Сетка таблицы1"/>
    <w:basedOn w:val="a1"/>
    <w:next w:val="a5"/>
    <w:rsid w:val="00BE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D60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60E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305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3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qFormat/>
    <w:rsid w:val="00DB3053"/>
    <w:pPr>
      <w:widowControl w:val="0"/>
      <w:autoSpaceDE w:val="0"/>
      <w:autoSpaceDN w:val="0"/>
      <w:spacing w:line="240" w:lineRule="auto"/>
      <w:jc w:val="center"/>
    </w:pPr>
    <w:rPr>
      <w:b/>
      <w:bCs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rsid w:val="00DB30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B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DB3053"/>
    <w:rPr>
      <w:b/>
      <w:bCs/>
    </w:rPr>
  </w:style>
  <w:style w:type="character" w:customStyle="1" w:styleId="af3">
    <w:name w:val="Гипертекстовая ссылка"/>
    <w:basedOn w:val="a0"/>
    <w:uiPriority w:val="99"/>
    <w:rsid w:val="00DB3053"/>
    <w:rPr>
      <w:color w:val="106BBE"/>
    </w:rPr>
  </w:style>
  <w:style w:type="character" w:styleId="af4">
    <w:name w:val="page number"/>
    <w:basedOn w:val="a0"/>
    <w:rsid w:val="00DB3053"/>
  </w:style>
  <w:style w:type="paragraph" w:styleId="af5">
    <w:name w:val="Normal (Web)"/>
    <w:basedOn w:val="a"/>
    <w:uiPriority w:val="99"/>
    <w:unhideWhenUsed/>
    <w:rsid w:val="00DB3053"/>
    <w:pPr>
      <w:spacing w:before="100" w:beforeAutospacing="1" w:after="100" w:afterAutospacing="1" w:line="240" w:lineRule="auto"/>
    </w:pPr>
  </w:style>
  <w:style w:type="paragraph" w:customStyle="1" w:styleId="12">
    <w:name w:val="Без интервала1"/>
    <w:next w:val="a7"/>
    <w:uiPriority w:val="1"/>
    <w:qFormat/>
    <w:rsid w:val="00DB3053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7D048-B67C-4AC5-8804-EC285EFC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GavrilovaSG</dc:creator>
  <cp:lastModifiedBy>Чулина И.И.</cp:lastModifiedBy>
  <cp:revision>2</cp:revision>
  <cp:lastPrinted>2023-04-06T08:35:00Z</cp:lastPrinted>
  <dcterms:created xsi:type="dcterms:W3CDTF">2024-03-05T04:22:00Z</dcterms:created>
  <dcterms:modified xsi:type="dcterms:W3CDTF">2024-03-05T04:22:00Z</dcterms:modified>
</cp:coreProperties>
</file>